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C7F" w:rsidRPr="00A250E4" w:rsidRDefault="00111C7F" w:rsidP="007B54CA">
      <w:pPr>
        <w:jc w:val="center"/>
        <w:rPr>
          <w:rFonts w:ascii="Times New Roman" w:hAnsi="Times New Roman" w:cs="Times New Roman"/>
          <w:sz w:val="28"/>
          <w:szCs w:val="28"/>
        </w:rPr>
      </w:pPr>
      <w:r w:rsidRPr="00A250E4">
        <w:rPr>
          <w:rFonts w:ascii="Times New Roman" w:hAnsi="Times New Roman" w:cs="Times New Roman"/>
          <w:sz w:val="28"/>
          <w:szCs w:val="28"/>
        </w:rPr>
        <w:t>ЗАКРЫТОЕ АКЦИОНЕРНОЕ ОБЩЕСТВО</w:t>
      </w:r>
    </w:p>
    <w:p w:rsidR="00111C7F" w:rsidRPr="00A250E4" w:rsidRDefault="00111C7F" w:rsidP="007B54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50E4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A250E4">
        <w:rPr>
          <w:rFonts w:ascii="Times New Roman" w:hAnsi="Times New Roman" w:cs="Times New Roman"/>
          <w:sz w:val="28"/>
          <w:szCs w:val="28"/>
        </w:rPr>
        <w:t>БЕЛГОРОДГРАЖДАНПРОЕКТ</w:t>
      </w:r>
      <w:r w:rsidRPr="00A250E4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A250E4">
        <w:rPr>
          <w:rFonts w:ascii="Times New Roman" w:hAnsi="Times New Roman" w:cs="Times New Roman"/>
          <w:sz w:val="28"/>
          <w:szCs w:val="28"/>
        </w:rPr>
        <w:t>ПЛЮС</w:t>
      </w:r>
      <w:r w:rsidRPr="00A250E4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111C7F" w:rsidRPr="00A250E4" w:rsidRDefault="00111C7F" w:rsidP="007B54CA">
      <w:pPr>
        <w:pStyle w:val="a3"/>
        <w:jc w:val="center"/>
        <w:rPr>
          <w:sz w:val="16"/>
          <w:szCs w:val="16"/>
        </w:rPr>
      </w:pPr>
      <w:r w:rsidRPr="00A250E4">
        <w:rPr>
          <w:sz w:val="16"/>
          <w:szCs w:val="16"/>
        </w:rPr>
        <w:t>Россия, 308000, г. Белгород, ул. Князя Трубецкого, 40</w:t>
      </w:r>
    </w:p>
    <w:p w:rsidR="00111C7F" w:rsidRDefault="00111C7F" w:rsidP="007B54CA">
      <w:pPr>
        <w:pStyle w:val="a3"/>
        <w:jc w:val="center"/>
        <w:rPr>
          <w:sz w:val="16"/>
          <w:szCs w:val="16"/>
        </w:rPr>
      </w:pPr>
      <w:r w:rsidRPr="00A250E4">
        <w:rPr>
          <w:sz w:val="16"/>
          <w:szCs w:val="16"/>
        </w:rPr>
        <w:t>e-mail: bgp@031.ru, тел. 8(4722) 270-559, тел./факс 8(4722) 339-237</w:t>
      </w:r>
    </w:p>
    <w:p w:rsidR="00A250E4" w:rsidRDefault="00A250E4" w:rsidP="007B54CA">
      <w:pPr>
        <w:pStyle w:val="a3"/>
        <w:jc w:val="both"/>
        <w:rPr>
          <w:sz w:val="16"/>
          <w:szCs w:val="16"/>
        </w:rPr>
      </w:pPr>
    </w:p>
    <w:p w:rsidR="00A250E4" w:rsidRPr="00A250E4" w:rsidRDefault="00A250E4" w:rsidP="007B54CA">
      <w:pPr>
        <w:pStyle w:val="a3"/>
        <w:jc w:val="both"/>
        <w:rPr>
          <w:sz w:val="16"/>
          <w:szCs w:val="16"/>
        </w:rPr>
      </w:pPr>
    </w:p>
    <w:p w:rsidR="00111C7F" w:rsidRPr="00A250E4" w:rsidRDefault="00111C7F" w:rsidP="007B54CA">
      <w:pPr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ЗАКАЗЧИК:</w:t>
      </w:r>
      <w:r w:rsidR="0023302F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="0023302F" w:rsidRPr="00A250E4">
        <w:rPr>
          <w:rFonts w:ascii="Times New Roman" w:hAnsi="Times New Roman" w:cs="Times New Roman"/>
          <w:sz w:val="24"/>
          <w:szCs w:val="24"/>
        </w:rPr>
        <w:tab/>
      </w:r>
      <w:r w:rsidR="0023302F" w:rsidRPr="00A250E4">
        <w:rPr>
          <w:rFonts w:ascii="Times New Roman" w:hAnsi="Times New Roman" w:cs="Times New Roman"/>
          <w:sz w:val="24"/>
          <w:szCs w:val="24"/>
        </w:rPr>
        <w:tab/>
      </w:r>
      <w:r w:rsidR="0023302F" w:rsidRPr="00A250E4">
        <w:rPr>
          <w:rFonts w:ascii="Times New Roman" w:hAnsi="Times New Roman" w:cs="Times New Roman"/>
          <w:sz w:val="24"/>
          <w:szCs w:val="24"/>
        </w:rPr>
        <w:tab/>
      </w:r>
      <w:r w:rsidR="0023302F" w:rsidRPr="00A250E4">
        <w:rPr>
          <w:rFonts w:ascii="Times New Roman" w:hAnsi="Times New Roman" w:cs="Times New Roman"/>
          <w:sz w:val="24"/>
          <w:szCs w:val="24"/>
        </w:rPr>
        <w:tab/>
      </w:r>
      <w:r w:rsidRPr="00A250E4">
        <w:rPr>
          <w:rFonts w:ascii="Times New Roman" w:hAnsi="Times New Roman" w:cs="Times New Roman"/>
          <w:sz w:val="24"/>
          <w:szCs w:val="24"/>
        </w:rPr>
        <w:t>Управление архитектуры и градостроительства</w:t>
      </w:r>
    </w:p>
    <w:p w:rsidR="00111C7F" w:rsidRPr="00A250E4" w:rsidRDefault="00111C7F" w:rsidP="007B54CA">
      <w:pPr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администрации Ейского городского поселения</w:t>
      </w:r>
    </w:p>
    <w:p w:rsidR="00111C7F" w:rsidRPr="00A250E4" w:rsidRDefault="00111C7F" w:rsidP="007B54CA">
      <w:pPr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Ейского района</w:t>
      </w:r>
    </w:p>
    <w:p w:rsidR="00111C7F" w:rsidRPr="00A250E4" w:rsidRDefault="00111C7F" w:rsidP="007B54CA">
      <w:pPr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НАИМЕНОВАНИЕ</w:t>
      </w:r>
      <w:r w:rsidR="0023302F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ПРОЕКТА:</w:t>
      </w:r>
      <w:r w:rsidR="0023302F" w:rsidRPr="00A250E4">
        <w:rPr>
          <w:rFonts w:ascii="Times New Roman" w:hAnsi="Times New Roman" w:cs="Times New Roman"/>
          <w:sz w:val="24"/>
          <w:szCs w:val="24"/>
        </w:rPr>
        <w:t xml:space="preserve">  </w:t>
      </w:r>
      <w:r w:rsidR="0023302F" w:rsidRPr="00A250E4">
        <w:rPr>
          <w:rFonts w:ascii="Times New Roman" w:hAnsi="Times New Roman" w:cs="Times New Roman"/>
          <w:sz w:val="24"/>
          <w:szCs w:val="24"/>
        </w:rPr>
        <w:tab/>
      </w:r>
      <w:r w:rsidRPr="00A250E4">
        <w:rPr>
          <w:rFonts w:ascii="Times New Roman" w:hAnsi="Times New Roman" w:cs="Times New Roman"/>
          <w:sz w:val="24"/>
          <w:szCs w:val="24"/>
        </w:rPr>
        <w:t>Проект планировки с проектом межевания</w:t>
      </w:r>
    </w:p>
    <w:p w:rsidR="00111C7F" w:rsidRPr="00A250E4" w:rsidRDefault="0023302F" w:rsidP="007B54CA">
      <w:pPr>
        <w:ind w:left="2832"/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 xml:space="preserve">   </w:t>
      </w:r>
      <w:r w:rsidR="00111C7F" w:rsidRPr="00A250E4">
        <w:rPr>
          <w:rFonts w:ascii="Times New Roman" w:hAnsi="Times New Roman" w:cs="Times New Roman"/>
          <w:sz w:val="24"/>
          <w:szCs w:val="24"/>
        </w:rPr>
        <w:t xml:space="preserve">территории восточной части поселка Морского </w:t>
      </w:r>
      <w:proofErr w:type="gramStart"/>
      <w:r w:rsidR="00111C7F" w:rsidRPr="00A250E4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11C7F" w:rsidRPr="00A250E4" w:rsidRDefault="00111C7F" w:rsidP="007B54CA">
      <w:pPr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hAnsi="Times New Roman" w:cs="Times New Roman"/>
          <w:sz w:val="24"/>
          <w:szCs w:val="24"/>
        </w:rPr>
        <w:t>границах</w:t>
      </w:r>
      <w:proofErr w:type="gramEnd"/>
      <w:r w:rsidRPr="00A250E4">
        <w:rPr>
          <w:rFonts w:ascii="Times New Roman" w:hAnsi="Times New Roman" w:cs="Times New Roman"/>
          <w:sz w:val="24"/>
          <w:szCs w:val="24"/>
        </w:rPr>
        <w:t xml:space="preserve"> Ейского городского поселения</w:t>
      </w:r>
    </w:p>
    <w:p w:rsidR="00111C7F" w:rsidRPr="00A250E4" w:rsidRDefault="00111C7F" w:rsidP="007B54CA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Ейского района</w:t>
      </w:r>
    </w:p>
    <w:p w:rsidR="0023302F" w:rsidRPr="00A250E4" w:rsidRDefault="0023302F" w:rsidP="007B54CA">
      <w:pPr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1C7F" w:rsidRPr="00A250E4" w:rsidRDefault="00111C7F" w:rsidP="007B54CA">
      <w:pPr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ПРОЕКТНАЯ ДОКУМЕНТАЦИЯ</w:t>
      </w:r>
    </w:p>
    <w:p w:rsidR="00111C7F" w:rsidRPr="00A250E4" w:rsidRDefault="00111C7F" w:rsidP="007B54CA">
      <w:pPr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A250E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250E4">
        <w:rPr>
          <w:rFonts w:ascii="Times New Roman" w:hAnsi="Times New Roman" w:cs="Times New Roman"/>
          <w:sz w:val="24"/>
          <w:szCs w:val="24"/>
        </w:rPr>
        <w:t xml:space="preserve"> «Защита территории от чрезвычайных ситуаций</w:t>
      </w:r>
    </w:p>
    <w:p w:rsidR="00111C7F" w:rsidRPr="00A250E4" w:rsidRDefault="00111C7F" w:rsidP="007B54CA">
      <w:pPr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природного и техногенного характера, проведение мероприятий</w:t>
      </w:r>
    </w:p>
    <w:p w:rsidR="0023302F" w:rsidRPr="00A250E4" w:rsidRDefault="00111C7F" w:rsidP="007B54CA">
      <w:pPr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по гражданской обороне и обеспечению пожарной безопасности»</w:t>
      </w:r>
    </w:p>
    <w:p w:rsidR="0023302F" w:rsidRPr="00A250E4" w:rsidRDefault="0023302F" w:rsidP="007B54C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302F" w:rsidRPr="00A250E4" w:rsidRDefault="0023302F" w:rsidP="007B54C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1C7F" w:rsidRPr="00A250E4" w:rsidRDefault="00111C7F" w:rsidP="007B54CA">
      <w:pPr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b/>
          <w:bCs/>
          <w:sz w:val="24"/>
          <w:szCs w:val="24"/>
        </w:rPr>
        <w:t>8556-</w:t>
      </w:r>
      <w:r w:rsidRPr="00A250E4">
        <w:rPr>
          <w:rFonts w:ascii="Times New Roman" w:hAnsi="Times New Roman" w:cs="Times New Roman"/>
          <w:sz w:val="24"/>
          <w:szCs w:val="24"/>
        </w:rPr>
        <w:t>ИТМ ГОЧС</w:t>
      </w:r>
    </w:p>
    <w:p w:rsidR="0023302F" w:rsidRPr="00A250E4" w:rsidRDefault="0023302F" w:rsidP="007B54C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1C7F" w:rsidRPr="00A250E4" w:rsidRDefault="00111C7F" w:rsidP="007B54CA">
      <w:pPr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Главный инженер</w:t>
      </w:r>
      <w:r w:rsidR="0023302F" w:rsidRPr="00A250E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A250E4">
        <w:rPr>
          <w:rFonts w:ascii="Times New Roman" w:hAnsi="Times New Roman" w:cs="Times New Roman"/>
          <w:sz w:val="24"/>
          <w:szCs w:val="24"/>
        </w:rPr>
        <w:t>В. П. Фалимендиков</w:t>
      </w:r>
    </w:p>
    <w:p w:rsidR="0023302F" w:rsidRPr="00A250E4" w:rsidRDefault="0023302F" w:rsidP="007B54C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1C7F" w:rsidRPr="00A250E4" w:rsidRDefault="00111C7F" w:rsidP="007B54CA">
      <w:pPr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Главный инженер</w:t>
      </w:r>
    </w:p>
    <w:p w:rsidR="00111C7F" w:rsidRPr="00A250E4" w:rsidRDefault="00111C7F" w:rsidP="007B54CA">
      <w:pPr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(архитектор) проекта</w:t>
      </w:r>
      <w:r w:rsidR="0023302F" w:rsidRPr="00A250E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A250E4">
        <w:rPr>
          <w:rFonts w:ascii="Times New Roman" w:hAnsi="Times New Roman" w:cs="Times New Roman"/>
          <w:sz w:val="24"/>
          <w:szCs w:val="24"/>
        </w:rPr>
        <w:t>В. И. Горбатенко</w:t>
      </w:r>
    </w:p>
    <w:p w:rsidR="0023302F" w:rsidRPr="00A250E4" w:rsidRDefault="0023302F" w:rsidP="007B54C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1C7F" w:rsidRPr="00A250E4" w:rsidRDefault="00111C7F" w:rsidP="007B54CA">
      <w:pPr>
        <w:jc w:val="center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2015 г.</w:t>
      </w:r>
    </w:p>
    <w:p w:rsidR="00111C7F" w:rsidRDefault="00111C7F" w:rsidP="007B54C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250E4" w:rsidRPr="00A250E4" w:rsidRDefault="00A250E4" w:rsidP="007B54C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1C7F" w:rsidRPr="00A250E4" w:rsidRDefault="00111C7F" w:rsidP="007B54CA">
      <w:pPr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lastRenderedPageBreak/>
        <w:t xml:space="preserve">8556-ИТМ ГОЧС - С </w:t>
      </w:r>
      <w:r w:rsidR="0023302F" w:rsidRPr="00A250E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250E4">
        <w:rPr>
          <w:rFonts w:ascii="Times New Roman" w:hAnsi="Times New Roman" w:cs="Times New Roman"/>
          <w:sz w:val="24"/>
          <w:szCs w:val="24"/>
        </w:rPr>
        <w:t>Содержание тома</w:t>
      </w:r>
    </w:p>
    <w:p w:rsidR="00111C7F" w:rsidRPr="00A250E4" w:rsidRDefault="00111C7F" w:rsidP="007B54CA">
      <w:pPr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 xml:space="preserve">8556-ИТМ ГОЧС - СП </w:t>
      </w:r>
      <w:r w:rsidR="0023302F" w:rsidRPr="00A250E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250E4">
        <w:rPr>
          <w:rFonts w:ascii="Times New Roman" w:hAnsi="Times New Roman" w:cs="Times New Roman"/>
          <w:sz w:val="24"/>
          <w:szCs w:val="24"/>
        </w:rPr>
        <w:t>Состав проектной документации раздела</w:t>
      </w:r>
    </w:p>
    <w:p w:rsidR="0023302F" w:rsidRPr="00A250E4" w:rsidRDefault="00111C7F" w:rsidP="007B54CA">
      <w:pPr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8556-ИТМ ГОЧС</w:t>
      </w:r>
      <w:r w:rsidR="0023302F" w:rsidRPr="00A250E4">
        <w:rPr>
          <w:rFonts w:ascii="Times New Roman" w:hAnsi="Times New Roman" w:cs="Times New Roman"/>
          <w:sz w:val="24"/>
          <w:szCs w:val="24"/>
        </w:rPr>
        <w:tab/>
      </w:r>
      <w:r w:rsidR="0023302F" w:rsidRPr="00A250E4">
        <w:rPr>
          <w:rFonts w:ascii="Times New Roman" w:hAnsi="Times New Roman" w:cs="Times New Roman"/>
          <w:sz w:val="24"/>
          <w:szCs w:val="24"/>
        </w:rPr>
        <w:tab/>
      </w:r>
      <w:r w:rsidRPr="00A250E4">
        <w:rPr>
          <w:rFonts w:ascii="Times New Roman" w:hAnsi="Times New Roman" w:cs="Times New Roman"/>
          <w:sz w:val="24"/>
          <w:szCs w:val="24"/>
        </w:rPr>
        <w:t>Раздел: «Защита территории от</w:t>
      </w:r>
      <w:r w:rsidR="0023302F" w:rsidRPr="00A250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50E4">
        <w:rPr>
          <w:rFonts w:ascii="Times New Roman" w:hAnsi="Times New Roman" w:cs="Times New Roman"/>
          <w:sz w:val="24"/>
          <w:szCs w:val="24"/>
        </w:rPr>
        <w:t>чрезвычайных</w:t>
      </w:r>
      <w:proofErr w:type="gramEnd"/>
    </w:p>
    <w:p w:rsidR="00111C7F" w:rsidRPr="00A250E4" w:rsidRDefault="00111C7F" w:rsidP="007B54CA">
      <w:pPr>
        <w:ind w:left="2832"/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ситуаций природного и</w:t>
      </w:r>
      <w:r w:rsidR="0023302F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техногенного характера, проведение</w:t>
      </w:r>
      <w:r w:rsidR="0023302F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мероприятий по гражданской обороне и</w:t>
      </w:r>
      <w:r w:rsidR="0023302F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обеспечению пожарной безопасности»</w:t>
      </w:r>
    </w:p>
    <w:p w:rsidR="0023302F" w:rsidRPr="00A250E4" w:rsidRDefault="0023302F" w:rsidP="007B54C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302F" w:rsidRPr="00A250E4" w:rsidRDefault="0023302F" w:rsidP="007B54C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1C7F" w:rsidRPr="00A250E4" w:rsidRDefault="00111C7F" w:rsidP="007B54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50E4">
        <w:rPr>
          <w:rFonts w:ascii="Times New Roman" w:hAnsi="Times New Roman" w:cs="Times New Roman"/>
          <w:b/>
          <w:sz w:val="24"/>
          <w:szCs w:val="24"/>
        </w:rPr>
        <w:t>ЗАПИСКА</w:t>
      </w:r>
    </w:p>
    <w:p w:rsidR="00A250E4" w:rsidRPr="00A250E4" w:rsidRDefault="00111C7F" w:rsidP="007B54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50E4">
        <w:rPr>
          <w:rFonts w:ascii="Times New Roman" w:hAnsi="Times New Roman" w:cs="Times New Roman"/>
          <w:b/>
          <w:sz w:val="24"/>
          <w:szCs w:val="24"/>
        </w:rPr>
        <w:t xml:space="preserve">о соответствии проектных решений </w:t>
      </w:r>
      <w:proofErr w:type="gramStart"/>
      <w:r w:rsidRPr="00A250E4">
        <w:rPr>
          <w:rFonts w:ascii="Times New Roman" w:hAnsi="Times New Roman" w:cs="Times New Roman"/>
          <w:b/>
          <w:sz w:val="24"/>
          <w:szCs w:val="24"/>
        </w:rPr>
        <w:t>действующим</w:t>
      </w:r>
      <w:proofErr w:type="gramEnd"/>
    </w:p>
    <w:p w:rsidR="00111C7F" w:rsidRPr="00A250E4" w:rsidRDefault="00111C7F" w:rsidP="007B54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50E4">
        <w:rPr>
          <w:rFonts w:ascii="Times New Roman" w:hAnsi="Times New Roman" w:cs="Times New Roman"/>
          <w:b/>
          <w:sz w:val="24"/>
          <w:szCs w:val="24"/>
        </w:rPr>
        <w:t>нормам и правилам ГОЧС</w:t>
      </w:r>
    </w:p>
    <w:p w:rsidR="00111C7F" w:rsidRPr="00A250E4" w:rsidRDefault="00111C7F" w:rsidP="007B54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Проектные решения раздела «Защита территории от чрезвычайных ситуаций</w:t>
      </w:r>
      <w:r w:rsidR="0023302F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природного и техногенного характера, проведение мероприятий по</w:t>
      </w:r>
      <w:r w:rsidR="0023302F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гражданской обороне и обеспечению пожарной безопасности» (ИТМ ГОЧС)</w:t>
      </w:r>
    </w:p>
    <w:p w:rsidR="00111C7F" w:rsidRPr="00A250E4" w:rsidRDefault="00111C7F" w:rsidP="007B54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проекта планировки с проектом межевания территории восточной части</w:t>
      </w:r>
      <w:r w:rsidR="0023302F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поселка Морского в границах Ейского городского поселения Ейского района</w:t>
      </w:r>
    </w:p>
    <w:p w:rsidR="00111C7F" w:rsidRPr="00A250E4" w:rsidRDefault="00111C7F" w:rsidP="007B54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разработаны в полном соответствии с государственными нормами, правилами</w:t>
      </w:r>
      <w:r w:rsidR="0023302F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РФ, стандартами, инструкциями, содержащими требования для разработки</w:t>
      </w:r>
      <w:r w:rsidR="0023302F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ИТМ ГОЧС, повышению безопасности планируемой территории,</w:t>
      </w:r>
    </w:p>
    <w:p w:rsidR="00111C7F" w:rsidRPr="00A250E4" w:rsidRDefault="00111C7F" w:rsidP="007B54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эффективности защиты населения и территорий от ЧС техногенного и</w:t>
      </w:r>
      <w:r w:rsidR="0023302F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природного характера в мирное и военное время.</w:t>
      </w:r>
    </w:p>
    <w:p w:rsidR="00111C7F" w:rsidRPr="00A250E4" w:rsidRDefault="00111C7F" w:rsidP="007B54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Раздел выполнен в соответствии с требованиями СП 11-112-2001</w:t>
      </w:r>
    </w:p>
    <w:p w:rsidR="00111C7F" w:rsidRPr="00A250E4" w:rsidRDefault="00111C7F" w:rsidP="007B54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«Порядок разработки и состав раздела «Инженерно-технические мероприятия</w:t>
      </w:r>
      <w:r w:rsidR="0023302F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гражданской обороны. Мероприятия по предупреждению чрезвычайных</w:t>
      </w:r>
      <w:r w:rsidR="0023302F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ситуаций» градостроительной документации для территорий городских и</w:t>
      </w:r>
      <w:r w:rsidR="0023302F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сельских поселений, других муниципальных образований», а также</w:t>
      </w:r>
      <w:r w:rsidR="0023302F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методическими рекомендациями по составлению раздела МДС 11-16.2002</w:t>
      </w:r>
    </w:p>
    <w:p w:rsidR="0023302F" w:rsidRPr="00A250E4" w:rsidRDefault="0023302F" w:rsidP="007B54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302F" w:rsidRPr="00A250E4" w:rsidRDefault="0023302F" w:rsidP="007B54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302F" w:rsidRPr="00A250E4" w:rsidRDefault="0023302F" w:rsidP="007B54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11C7F" w:rsidRPr="00A250E4" w:rsidRDefault="00111C7F" w:rsidP="007B54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Главный архитектор проекта _______________ В. И. Горбатенко</w:t>
      </w:r>
    </w:p>
    <w:p w:rsidR="0023302F" w:rsidRPr="00A250E4" w:rsidRDefault="0023302F" w:rsidP="007B54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302F" w:rsidRPr="00A250E4" w:rsidRDefault="0023302F" w:rsidP="007B54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302F" w:rsidRPr="00A250E4" w:rsidRDefault="0023302F" w:rsidP="007B54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302F" w:rsidRPr="00A250E4" w:rsidRDefault="0023302F" w:rsidP="007B54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302F" w:rsidRDefault="0023302F" w:rsidP="007B54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250E4" w:rsidRDefault="00A250E4" w:rsidP="007B54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250E4" w:rsidRDefault="00A250E4" w:rsidP="007B54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250E4" w:rsidRDefault="00A250E4" w:rsidP="007B54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250E4" w:rsidRDefault="00A250E4" w:rsidP="007B54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250E4" w:rsidRDefault="00A250E4" w:rsidP="007B54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250E4" w:rsidRDefault="00A250E4" w:rsidP="007B54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250E4" w:rsidRDefault="00A250E4" w:rsidP="007B54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250E4" w:rsidRDefault="00A250E4" w:rsidP="007B54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250E4" w:rsidRDefault="00A250E4" w:rsidP="007B54C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СОСТАВ ПРОЕКТА</w:t>
      </w:r>
    </w:p>
    <w:p w:rsidR="00A250E4" w:rsidRPr="00A250E4" w:rsidRDefault="00A250E4" w:rsidP="007B54C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Радел ИТМ ГОЧС</w:t>
      </w:r>
    </w:p>
    <w:p w:rsidR="0023302F" w:rsidRPr="00A250E4" w:rsidRDefault="0023302F" w:rsidP="007B54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11C7F" w:rsidRPr="00A250E4" w:rsidRDefault="00111C7F" w:rsidP="007B54C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Раздел</w:t>
      </w:r>
      <w:r w:rsidRPr="00A250E4">
        <w:rPr>
          <w:rFonts w:ascii="Times New Roman" w:hAnsi="Times New Roman" w:cs="Times New Roman"/>
          <w:b/>
          <w:bCs/>
          <w:sz w:val="24"/>
          <w:szCs w:val="24"/>
        </w:rPr>
        <w:t>: «</w:t>
      </w:r>
      <w:r w:rsidRPr="00A250E4">
        <w:rPr>
          <w:rFonts w:ascii="Times New Roman" w:hAnsi="Times New Roman" w:cs="Times New Roman"/>
          <w:sz w:val="24"/>
          <w:szCs w:val="24"/>
        </w:rPr>
        <w:t>Защита территории от чрезвычайных ситуаций природного и</w:t>
      </w:r>
      <w:r w:rsid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техногенного характера, проведение мероприятий по гражданской обороне и</w:t>
      </w:r>
      <w:r w:rsid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обеспечению пожарной безопасности</w:t>
      </w:r>
      <w:r w:rsidRPr="00A250E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111C7F" w:rsidRPr="00A250E4" w:rsidRDefault="00111C7F" w:rsidP="007B54C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8556-ИТМ ГОЧС</w:t>
      </w:r>
      <w:r w:rsidR="0023302F" w:rsidRPr="00A250E4">
        <w:rPr>
          <w:rFonts w:ascii="Times New Roman" w:hAnsi="Times New Roman" w:cs="Times New Roman"/>
          <w:sz w:val="24"/>
          <w:szCs w:val="24"/>
        </w:rPr>
        <w:t xml:space="preserve">      </w:t>
      </w:r>
      <w:r w:rsidRPr="00A250E4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Защита территории от чрезвычайных ситуаци</w:t>
      </w:r>
      <w:r w:rsidR="0023302F" w:rsidRPr="00A250E4">
        <w:rPr>
          <w:rFonts w:ascii="Times New Roman" w:eastAsia="TTD3Ao00" w:hAnsi="Times New Roman" w:cs="Times New Roman"/>
          <w:sz w:val="24"/>
          <w:szCs w:val="24"/>
        </w:rPr>
        <w:t>й</w:t>
      </w:r>
      <w:r w:rsid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природного и </w:t>
      </w:r>
      <w:r w:rsidR="00A250E4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техногенного характера</w:t>
      </w:r>
      <w:r w:rsidRPr="00A250E4">
        <w:rPr>
          <w:rFonts w:ascii="Times New Roman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проведение</w:t>
      </w:r>
      <w:r w:rsid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мероприятий по гражданской обороне и</w:t>
      </w:r>
      <w:r w:rsid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обеспечению пожарной безопасности</w:t>
      </w:r>
      <w:r w:rsidRPr="00A250E4">
        <w:rPr>
          <w:rFonts w:ascii="Times New Roman" w:hAnsi="Times New Roman" w:cs="Times New Roman"/>
          <w:b/>
          <w:bCs/>
          <w:sz w:val="24"/>
          <w:szCs w:val="24"/>
        </w:rPr>
        <w:t>».</w:t>
      </w:r>
    </w:p>
    <w:p w:rsidR="00AD0DA2" w:rsidRDefault="00AD0DA2" w:rsidP="007B54CA">
      <w:pPr>
        <w:ind w:left="2124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970" w:rsidRDefault="005B3970" w:rsidP="007B54CA">
      <w:pPr>
        <w:ind w:left="2124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970" w:rsidRDefault="005B3970" w:rsidP="007B54CA">
      <w:pPr>
        <w:ind w:left="2124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970" w:rsidRDefault="005B3970" w:rsidP="007B54CA">
      <w:pPr>
        <w:ind w:left="2124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970" w:rsidRDefault="005B3970" w:rsidP="007B54CA">
      <w:pPr>
        <w:ind w:left="2124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970" w:rsidRDefault="005B3970" w:rsidP="007B54CA">
      <w:pPr>
        <w:ind w:left="2124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970" w:rsidRDefault="005B3970" w:rsidP="007B54CA">
      <w:pPr>
        <w:ind w:left="2124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970" w:rsidRDefault="005B3970" w:rsidP="007B54CA">
      <w:pPr>
        <w:ind w:left="2124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970" w:rsidRDefault="005B3970" w:rsidP="007B54CA">
      <w:pPr>
        <w:ind w:left="2124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970" w:rsidRDefault="005B3970" w:rsidP="007B54CA">
      <w:pPr>
        <w:ind w:left="2124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970" w:rsidRDefault="005B3970" w:rsidP="007B54CA">
      <w:pPr>
        <w:ind w:left="2124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970" w:rsidRDefault="005B3970" w:rsidP="007B54CA">
      <w:pPr>
        <w:ind w:left="2124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970" w:rsidRDefault="005B3970" w:rsidP="007B54CA">
      <w:pPr>
        <w:ind w:left="2124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970" w:rsidRDefault="005B3970" w:rsidP="007B54CA">
      <w:pPr>
        <w:ind w:left="2124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970" w:rsidRDefault="005B3970" w:rsidP="007B54CA">
      <w:pPr>
        <w:ind w:left="2124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970" w:rsidRDefault="005B3970" w:rsidP="007B54CA">
      <w:pPr>
        <w:ind w:left="2124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970" w:rsidRDefault="005B3970" w:rsidP="007B54CA">
      <w:pPr>
        <w:ind w:left="2124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970" w:rsidRDefault="005B3970" w:rsidP="007B54CA">
      <w:pPr>
        <w:ind w:left="2124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970" w:rsidRDefault="005B3970" w:rsidP="007B54CA">
      <w:pPr>
        <w:ind w:left="2124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970" w:rsidRDefault="005B3970" w:rsidP="007B54CA">
      <w:pPr>
        <w:ind w:left="2124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970" w:rsidRDefault="005B3970" w:rsidP="007B54CA">
      <w:pPr>
        <w:ind w:left="2124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970" w:rsidRPr="00A250E4" w:rsidRDefault="005B3970" w:rsidP="007B54CA">
      <w:pPr>
        <w:ind w:left="2124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1C7F" w:rsidRPr="00A250E4" w:rsidRDefault="00111C7F" w:rsidP="007B54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50E4">
        <w:rPr>
          <w:rFonts w:ascii="Times New Roman" w:hAnsi="Times New Roman" w:cs="Times New Roman"/>
          <w:b/>
          <w:sz w:val="24"/>
          <w:szCs w:val="24"/>
        </w:rPr>
        <w:lastRenderedPageBreak/>
        <w:t>Предисловие</w:t>
      </w:r>
      <w:r w:rsidRPr="00A250E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11C7F" w:rsidRPr="00A250E4" w:rsidRDefault="00111C7F" w:rsidP="007B54C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Раздел «Проект планировки с проектом межевания территории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восточной части поселка Морского в границах Ейского городского поселения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 xml:space="preserve">Ейского района» - </w:t>
      </w:r>
      <w:r w:rsidRPr="00A250E4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250E4">
        <w:rPr>
          <w:rFonts w:ascii="Times New Roman" w:hAnsi="Times New Roman" w:cs="Times New Roman"/>
          <w:sz w:val="24"/>
          <w:szCs w:val="24"/>
        </w:rPr>
        <w:t>Защита территории от чрезвычайных ситуаций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природного и техногенного характера, проведение мероприятий по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гражданской обороне и обеспечению пожарной безопасности</w:t>
      </w:r>
      <w:r w:rsidRPr="00A250E4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A250E4">
        <w:rPr>
          <w:rFonts w:ascii="Times New Roman" w:hAnsi="Times New Roman" w:cs="Times New Roman"/>
          <w:sz w:val="24"/>
          <w:szCs w:val="24"/>
        </w:rPr>
        <w:t>(ИТМ ГОЧС)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выполнен ЗАО «Белгородгражданпроект-Плюс» на основании следующих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документов:</w:t>
      </w:r>
    </w:p>
    <w:p w:rsidR="00111C7F" w:rsidRPr="00A250E4" w:rsidRDefault="00111C7F" w:rsidP="007B54C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- СП 11-112-2001 «Порядок разработки и состав раздела «Инженерно-технические мероприятия гражданской обороны. Мероприятия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по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предупреждению чрезвычайных ситуаций» градостроительной документации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для территорий городских и сельских поселений, других муниципальных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образований»;</w:t>
      </w:r>
    </w:p>
    <w:p w:rsidR="00111C7F" w:rsidRPr="00A250E4" w:rsidRDefault="00111C7F" w:rsidP="007B54C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- Приказа Министерства Регионального Развития РФ от 26.05.2011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№ 244 "Об утверждении Методических рекомендаций по разработке проектов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генеральных планов поселений и городских округов";</w:t>
      </w:r>
    </w:p>
    <w:p w:rsidR="00111C7F" w:rsidRPr="00A250E4" w:rsidRDefault="00111C7F" w:rsidP="007B54C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- Договора на разработку проекта: «Проект планировки с проектом межевания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территории восточной части поселка Морского в границах Ейского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городского поселения Ейского района» от 11.07.2014 № 8556;</w:t>
      </w:r>
    </w:p>
    <w:p w:rsidR="00111C7F" w:rsidRPr="00A250E4" w:rsidRDefault="00111C7F" w:rsidP="007B54C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- «Перечня исходных данных и требований для разработки инженерно-технических мероприятий гражданской обороны и предупреждения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чрезвычайных ситуаций» от 17.02.2015 № 23-137-9-4, выданных ГУ МЧС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России по Краснодарскому краю</w:t>
      </w:r>
    </w:p>
    <w:p w:rsidR="00AD0DA2" w:rsidRPr="00A250E4" w:rsidRDefault="00111C7F" w:rsidP="007B54C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и содержит материалы в текстовой форме и в виде схем.</w:t>
      </w:r>
    </w:p>
    <w:p w:rsidR="00111C7F" w:rsidRPr="00A250E4" w:rsidRDefault="00111C7F" w:rsidP="007B54C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При разработке раздела «Инженерно-технические мероприятия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гражданской обороны. Мероприятия по предупреждению чрезвычайных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ситуаций» учтены требования Федерального закона от 12.02.1998 № 28-ФЗ «О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гражданской обороне», Градостроительного кодекса Российской Федерации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(№ 73-ФЗ от 07.05.1998), СП 42.13330.2011 «Градостроительство.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 </w:t>
      </w:r>
      <w:r w:rsidRPr="00A250E4">
        <w:rPr>
          <w:rFonts w:ascii="Times New Roman" w:hAnsi="Times New Roman" w:cs="Times New Roman"/>
          <w:sz w:val="24"/>
          <w:szCs w:val="24"/>
        </w:rPr>
        <w:t>Планировка и застройка городских и сельских поселений», СНиП 2.01.51-90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«Инженерно-технические мероприятия гражданской обороны», Федерального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закона «Технический регламент о требованиях пожарной безопасности» №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123-ФЗ от 04.07.2008, других нормативно-технических документов,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содержащих нормы и правила проектирования мероприятий по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предупреждению чрезвычайных ситуаций.</w:t>
      </w:r>
    </w:p>
    <w:p w:rsidR="00111C7F" w:rsidRPr="00A250E4" w:rsidRDefault="00111C7F" w:rsidP="007B54C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При этом текстовая часть раздела содержит пояснения и ссылки на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нормативные документы, используемые при подготовке проектной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документации.</w:t>
      </w:r>
    </w:p>
    <w:p w:rsidR="00111C7F" w:rsidRPr="00A250E4" w:rsidRDefault="00111C7F" w:rsidP="007B54C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Один экземпляр настоящего раздела «ИТМ ГОЧС», заказчик, после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утверждения градостроительной документации, направляет в ГУ МЧС России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по Краснодарскому краю (по адресу: ул. Мира, 56, г. Краснодар, 350063) для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 xml:space="preserve">организации </w:t>
      </w:r>
      <w:proofErr w:type="gramStart"/>
      <w:r w:rsidRPr="00A250E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250E4">
        <w:rPr>
          <w:rFonts w:ascii="Times New Roman" w:hAnsi="Times New Roman" w:cs="Times New Roman"/>
          <w:sz w:val="24"/>
          <w:szCs w:val="24"/>
        </w:rPr>
        <w:t xml:space="preserve"> реализацией ИТМ ГОЧС при осуществлении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градостроительной деятельности.</w:t>
      </w:r>
    </w:p>
    <w:p w:rsidR="00111C7F" w:rsidRPr="00A250E4" w:rsidRDefault="00111C7F" w:rsidP="007B54C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lastRenderedPageBreak/>
        <w:t>Ограничений на распространение сведений, содержащихся в настоящем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разделе «ИТМ ГОЧС» в соответствии с Перечнем сведений, отнесённых к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государственной тайне нет.</w:t>
      </w:r>
    </w:p>
    <w:p w:rsidR="00111C7F" w:rsidRPr="00A250E4" w:rsidRDefault="00111C7F" w:rsidP="007B54C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Данный раздел является заданием для выполнения указанных ниже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инженерно-технических мероприятий гражданской обороны планируемой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территории и населения восточной части посёлка Морской в границах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Ейского городского поселения Ейского района Краснодарского края от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чрезвычайных ситуаций природного и техногенного характера.</w:t>
      </w:r>
    </w:p>
    <w:p w:rsidR="00AD0DA2" w:rsidRPr="00A250E4" w:rsidRDefault="00AD0DA2" w:rsidP="007B54CA">
      <w:pPr>
        <w:jc w:val="both"/>
        <w:rPr>
          <w:rFonts w:ascii="Times New Roman" w:eastAsia="TTD33o00" w:hAnsi="Times New Roman" w:cs="Times New Roman"/>
          <w:sz w:val="24"/>
          <w:szCs w:val="24"/>
        </w:rPr>
      </w:pPr>
    </w:p>
    <w:p w:rsidR="00AD0DA2" w:rsidRPr="00A250E4" w:rsidRDefault="00AD0DA2" w:rsidP="007B54CA">
      <w:pPr>
        <w:jc w:val="both"/>
        <w:rPr>
          <w:rFonts w:ascii="Times New Roman" w:eastAsia="TTD33o00" w:hAnsi="Times New Roman" w:cs="Times New Roman"/>
          <w:sz w:val="24"/>
          <w:szCs w:val="24"/>
        </w:rPr>
      </w:pPr>
    </w:p>
    <w:p w:rsidR="00AD0DA2" w:rsidRPr="00A250E4" w:rsidRDefault="00AD0DA2" w:rsidP="007B54CA">
      <w:pPr>
        <w:jc w:val="both"/>
        <w:rPr>
          <w:rFonts w:ascii="Times New Roman" w:eastAsia="TTD33o00" w:hAnsi="Times New Roman" w:cs="Times New Roman"/>
          <w:sz w:val="24"/>
          <w:szCs w:val="24"/>
        </w:rPr>
      </w:pPr>
    </w:p>
    <w:p w:rsidR="00AD0DA2" w:rsidRDefault="00AD0DA2" w:rsidP="007B54CA">
      <w:pPr>
        <w:jc w:val="both"/>
        <w:rPr>
          <w:rFonts w:ascii="Times New Roman" w:eastAsia="TTD33o00" w:hAnsi="Times New Roman" w:cs="Times New Roman"/>
          <w:sz w:val="24"/>
          <w:szCs w:val="24"/>
        </w:rPr>
      </w:pPr>
    </w:p>
    <w:p w:rsidR="00A250E4" w:rsidRDefault="00A250E4" w:rsidP="007B54CA">
      <w:pPr>
        <w:jc w:val="both"/>
        <w:rPr>
          <w:rFonts w:ascii="Times New Roman" w:eastAsia="TTD33o00" w:hAnsi="Times New Roman" w:cs="Times New Roman"/>
          <w:sz w:val="24"/>
          <w:szCs w:val="24"/>
        </w:rPr>
      </w:pPr>
    </w:p>
    <w:p w:rsidR="00A250E4" w:rsidRDefault="00A250E4" w:rsidP="007B54CA">
      <w:pPr>
        <w:jc w:val="both"/>
        <w:rPr>
          <w:rFonts w:ascii="Times New Roman" w:eastAsia="TTD33o00" w:hAnsi="Times New Roman" w:cs="Times New Roman"/>
          <w:sz w:val="24"/>
          <w:szCs w:val="24"/>
        </w:rPr>
      </w:pPr>
    </w:p>
    <w:p w:rsidR="00A250E4" w:rsidRDefault="00A250E4" w:rsidP="007B54CA">
      <w:pPr>
        <w:jc w:val="both"/>
        <w:rPr>
          <w:rFonts w:ascii="Times New Roman" w:eastAsia="TTD33o00" w:hAnsi="Times New Roman" w:cs="Times New Roman"/>
          <w:sz w:val="24"/>
          <w:szCs w:val="24"/>
        </w:rPr>
      </w:pPr>
    </w:p>
    <w:p w:rsidR="00A250E4" w:rsidRDefault="00A250E4" w:rsidP="007B54CA">
      <w:pPr>
        <w:jc w:val="both"/>
        <w:rPr>
          <w:rFonts w:ascii="Times New Roman" w:eastAsia="TTD33o00" w:hAnsi="Times New Roman" w:cs="Times New Roman"/>
          <w:sz w:val="24"/>
          <w:szCs w:val="24"/>
        </w:rPr>
      </w:pPr>
    </w:p>
    <w:p w:rsidR="00A250E4" w:rsidRDefault="00A250E4" w:rsidP="007B54CA">
      <w:pPr>
        <w:jc w:val="both"/>
        <w:rPr>
          <w:rFonts w:ascii="Times New Roman" w:eastAsia="TTD33o00" w:hAnsi="Times New Roman" w:cs="Times New Roman"/>
          <w:sz w:val="24"/>
          <w:szCs w:val="24"/>
        </w:rPr>
      </w:pPr>
    </w:p>
    <w:p w:rsidR="00A250E4" w:rsidRDefault="00A250E4" w:rsidP="007B54CA">
      <w:pPr>
        <w:jc w:val="both"/>
        <w:rPr>
          <w:rFonts w:ascii="Times New Roman" w:eastAsia="TTD33o00" w:hAnsi="Times New Roman" w:cs="Times New Roman"/>
          <w:sz w:val="24"/>
          <w:szCs w:val="24"/>
        </w:rPr>
      </w:pPr>
    </w:p>
    <w:p w:rsidR="00A250E4" w:rsidRDefault="00A250E4" w:rsidP="007B54CA">
      <w:pPr>
        <w:jc w:val="both"/>
        <w:rPr>
          <w:rFonts w:ascii="Times New Roman" w:eastAsia="TTD33o00" w:hAnsi="Times New Roman" w:cs="Times New Roman"/>
          <w:sz w:val="24"/>
          <w:szCs w:val="24"/>
        </w:rPr>
      </w:pPr>
    </w:p>
    <w:p w:rsidR="00A250E4" w:rsidRDefault="00A250E4" w:rsidP="007B54CA">
      <w:pPr>
        <w:jc w:val="both"/>
        <w:rPr>
          <w:rFonts w:ascii="Times New Roman" w:eastAsia="TTD33o00" w:hAnsi="Times New Roman" w:cs="Times New Roman"/>
          <w:sz w:val="24"/>
          <w:szCs w:val="24"/>
        </w:rPr>
      </w:pPr>
    </w:p>
    <w:p w:rsidR="00A250E4" w:rsidRDefault="00A250E4" w:rsidP="007B54CA">
      <w:pPr>
        <w:jc w:val="both"/>
        <w:rPr>
          <w:rFonts w:ascii="Times New Roman" w:eastAsia="TTD33o00" w:hAnsi="Times New Roman" w:cs="Times New Roman"/>
          <w:sz w:val="24"/>
          <w:szCs w:val="24"/>
        </w:rPr>
      </w:pPr>
    </w:p>
    <w:p w:rsidR="00A250E4" w:rsidRDefault="00A250E4" w:rsidP="007B54CA">
      <w:pPr>
        <w:jc w:val="both"/>
        <w:rPr>
          <w:rFonts w:ascii="Times New Roman" w:eastAsia="TTD33o00" w:hAnsi="Times New Roman" w:cs="Times New Roman"/>
          <w:sz w:val="24"/>
          <w:szCs w:val="24"/>
        </w:rPr>
      </w:pPr>
    </w:p>
    <w:p w:rsidR="005B3970" w:rsidRDefault="005B3970" w:rsidP="007B54CA">
      <w:pPr>
        <w:jc w:val="both"/>
        <w:rPr>
          <w:rFonts w:ascii="Times New Roman" w:eastAsia="TTD33o00" w:hAnsi="Times New Roman" w:cs="Times New Roman"/>
          <w:sz w:val="24"/>
          <w:szCs w:val="24"/>
        </w:rPr>
      </w:pPr>
    </w:p>
    <w:p w:rsidR="005B3970" w:rsidRDefault="005B3970" w:rsidP="007B54CA">
      <w:pPr>
        <w:jc w:val="both"/>
        <w:rPr>
          <w:rFonts w:ascii="Times New Roman" w:eastAsia="TTD33o00" w:hAnsi="Times New Roman" w:cs="Times New Roman"/>
          <w:sz w:val="24"/>
          <w:szCs w:val="24"/>
        </w:rPr>
      </w:pPr>
    </w:p>
    <w:p w:rsidR="005B3970" w:rsidRDefault="005B3970" w:rsidP="007B54CA">
      <w:pPr>
        <w:jc w:val="both"/>
        <w:rPr>
          <w:rFonts w:ascii="Times New Roman" w:eastAsia="TTD33o00" w:hAnsi="Times New Roman" w:cs="Times New Roman"/>
          <w:sz w:val="24"/>
          <w:szCs w:val="24"/>
        </w:rPr>
      </w:pPr>
    </w:p>
    <w:p w:rsidR="005B3970" w:rsidRDefault="005B3970" w:rsidP="007B54CA">
      <w:pPr>
        <w:jc w:val="both"/>
        <w:rPr>
          <w:rFonts w:ascii="Times New Roman" w:eastAsia="TTD33o00" w:hAnsi="Times New Roman" w:cs="Times New Roman"/>
          <w:sz w:val="24"/>
          <w:szCs w:val="24"/>
        </w:rPr>
      </w:pPr>
    </w:p>
    <w:p w:rsidR="005B3970" w:rsidRDefault="005B3970" w:rsidP="007B54CA">
      <w:pPr>
        <w:jc w:val="both"/>
        <w:rPr>
          <w:rFonts w:ascii="Times New Roman" w:eastAsia="TTD33o00" w:hAnsi="Times New Roman" w:cs="Times New Roman"/>
          <w:sz w:val="24"/>
          <w:szCs w:val="24"/>
        </w:rPr>
      </w:pPr>
    </w:p>
    <w:p w:rsidR="005B3970" w:rsidRDefault="005B3970" w:rsidP="007B54CA">
      <w:pPr>
        <w:jc w:val="both"/>
        <w:rPr>
          <w:rFonts w:ascii="Times New Roman" w:eastAsia="TTD33o00" w:hAnsi="Times New Roman" w:cs="Times New Roman"/>
          <w:sz w:val="24"/>
          <w:szCs w:val="24"/>
        </w:rPr>
      </w:pPr>
    </w:p>
    <w:p w:rsidR="00A250E4" w:rsidRPr="00A250E4" w:rsidRDefault="00A250E4" w:rsidP="007B54CA">
      <w:pPr>
        <w:jc w:val="both"/>
        <w:rPr>
          <w:rFonts w:ascii="Times New Roman" w:eastAsia="TTD33o00" w:hAnsi="Times New Roman" w:cs="Times New Roman"/>
          <w:sz w:val="24"/>
          <w:szCs w:val="24"/>
        </w:rPr>
      </w:pPr>
    </w:p>
    <w:p w:rsidR="00AD0DA2" w:rsidRPr="00A250E4" w:rsidRDefault="00AD0DA2" w:rsidP="007B54CA">
      <w:pPr>
        <w:jc w:val="both"/>
        <w:rPr>
          <w:rFonts w:ascii="Times New Roman" w:eastAsia="TTD33o00" w:hAnsi="Times New Roman" w:cs="Times New Roman"/>
          <w:sz w:val="24"/>
          <w:szCs w:val="24"/>
        </w:rPr>
      </w:pPr>
    </w:p>
    <w:p w:rsidR="00111C7F" w:rsidRPr="00A250E4" w:rsidRDefault="00111C7F" w:rsidP="007B54CA">
      <w:pPr>
        <w:jc w:val="center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lastRenderedPageBreak/>
        <w:t>СОДЕРЖАНИЕ РАЗДЕЛА</w:t>
      </w:r>
    </w:p>
    <w:p w:rsidR="00111C7F" w:rsidRPr="00A250E4" w:rsidRDefault="00A250E4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111C7F" w:rsidRPr="00A250E4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0DA2" w:rsidRPr="00A250E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Стр</w:t>
      </w:r>
      <w:proofErr w:type="gramEnd"/>
    </w:p>
    <w:p w:rsidR="00111C7F" w:rsidRPr="005B3970" w:rsidRDefault="00111C7F" w:rsidP="005B397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3970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111C7F" w:rsidRPr="00A250E4" w:rsidRDefault="00111C7F" w:rsidP="005B397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3970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Pr="005B397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5B397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B397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B397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B397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B397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B397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B397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B397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B3970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</w:t>
      </w:r>
      <w:r w:rsidRPr="00A250E4">
        <w:rPr>
          <w:rFonts w:ascii="Times New Roman" w:hAnsi="Times New Roman" w:cs="Times New Roman"/>
          <w:sz w:val="24"/>
          <w:szCs w:val="24"/>
        </w:rPr>
        <w:t>6</w:t>
      </w:r>
    </w:p>
    <w:p w:rsidR="00111C7F" w:rsidRPr="00A250E4" w:rsidRDefault="00111C7F" w:rsidP="005B397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КРАТКОЕ ОПИСАНИЕ МЕСТА РАСПОЛОЖЕНИЯ ЗАСТРОЙКИ</w:t>
      </w:r>
    </w:p>
    <w:p w:rsidR="00111C7F" w:rsidRPr="00A250E4" w:rsidRDefault="00111C7F" w:rsidP="007B54CA">
      <w:pPr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 xml:space="preserve">1.1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Краткое описание места расположения застройки</w:t>
      </w:r>
      <w:r w:rsidR="00AD0DA2" w:rsidRPr="00A250E4">
        <w:rPr>
          <w:rFonts w:ascii="Times New Roman" w:eastAsia="TTD3Ao00" w:hAnsi="Times New Roman" w:cs="Times New Roman"/>
          <w:sz w:val="24"/>
          <w:szCs w:val="24"/>
        </w:rPr>
        <w:tab/>
      </w:r>
      <w:r w:rsidR="00AD0DA2" w:rsidRPr="00A250E4">
        <w:rPr>
          <w:rFonts w:ascii="Times New Roman" w:eastAsia="TTD3Ao00" w:hAnsi="Times New Roman" w:cs="Times New Roman"/>
          <w:sz w:val="24"/>
          <w:szCs w:val="24"/>
        </w:rPr>
        <w:tab/>
      </w:r>
      <w:r w:rsidR="00AD0DA2" w:rsidRPr="00A250E4">
        <w:rPr>
          <w:rFonts w:ascii="Times New Roman" w:eastAsia="TTD3Ao00" w:hAnsi="Times New Roman" w:cs="Times New Roman"/>
          <w:sz w:val="24"/>
          <w:szCs w:val="24"/>
        </w:rPr>
        <w:tab/>
      </w:r>
      <w:r w:rsidR="00AD0DA2" w:rsidRPr="00A250E4">
        <w:rPr>
          <w:rFonts w:ascii="Times New Roman" w:eastAsia="TTD3Ao00" w:hAnsi="Times New Roman" w:cs="Times New Roman"/>
          <w:sz w:val="24"/>
          <w:szCs w:val="24"/>
        </w:rPr>
        <w:tab/>
        <w:t xml:space="preserve">   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5B3970">
        <w:rPr>
          <w:rFonts w:ascii="Times New Roman" w:eastAsia="TTD3Ao00" w:hAnsi="Times New Roman" w:cs="Times New Roman"/>
          <w:sz w:val="24"/>
          <w:szCs w:val="24"/>
        </w:rPr>
        <w:t xml:space="preserve">            </w:t>
      </w:r>
      <w:r w:rsidRPr="00A250E4">
        <w:rPr>
          <w:rFonts w:ascii="Times New Roman" w:hAnsi="Times New Roman" w:cs="Times New Roman"/>
          <w:sz w:val="24"/>
          <w:szCs w:val="24"/>
        </w:rPr>
        <w:t>8</w:t>
      </w:r>
    </w:p>
    <w:p w:rsidR="00111C7F" w:rsidRPr="00A250E4" w:rsidRDefault="00111C7F" w:rsidP="007B54CA">
      <w:pPr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 xml:space="preserve">1.2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Топографо</w:t>
      </w:r>
      <w:r w:rsidRPr="00A250E4">
        <w:rPr>
          <w:rFonts w:ascii="Times New Roman" w:hAnsi="Times New Roman" w:cs="Times New Roman"/>
          <w:sz w:val="24"/>
          <w:szCs w:val="24"/>
        </w:rPr>
        <w:t>-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геодезические</w:t>
      </w:r>
      <w:r w:rsidRPr="00A250E4">
        <w:rPr>
          <w:rFonts w:ascii="Times New Roman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инженерно</w:t>
      </w:r>
      <w:r w:rsidRPr="00A250E4">
        <w:rPr>
          <w:rFonts w:ascii="Times New Roman" w:hAnsi="Times New Roman" w:cs="Times New Roman"/>
          <w:sz w:val="24"/>
          <w:szCs w:val="24"/>
        </w:rPr>
        <w:t>-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геологические и климатические условия в</w:t>
      </w:r>
      <w:r w:rsidR="00AD0DA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проектируемом районе</w:t>
      </w:r>
      <w:r w:rsidR="00AD0DA2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                                     </w:t>
      </w:r>
      <w:r w:rsidR="005B3970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   </w:t>
      </w:r>
      <w:r w:rsidRPr="00A250E4">
        <w:rPr>
          <w:rFonts w:ascii="Times New Roman" w:hAnsi="Times New Roman" w:cs="Times New Roman"/>
          <w:sz w:val="24"/>
          <w:szCs w:val="24"/>
        </w:rPr>
        <w:t>9</w:t>
      </w:r>
    </w:p>
    <w:p w:rsidR="00111C7F" w:rsidRPr="00A250E4" w:rsidRDefault="00111C7F" w:rsidP="007B54CA">
      <w:pPr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 xml:space="preserve">1.3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Транспортная и инженерная инфраструктура</w:t>
      </w:r>
      <w:r w:rsidR="00AD0DA2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         </w:t>
      </w:r>
      <w:r w:rsidR="005B3970">
        <w:rPr>
          <w:rFonts w:ascii="Times New Roman" w:eastAsia="TTD3Ao00" w:hAnsi="Times New Roman" w:cs="Times New Roman"/>
          <w:sz w:val="24"/>
          <w:szCs w:val="24"/>
        </w:rPr>
        <w:t xml:space="preserve">                       </w:t>
      </w:r>
      <w:r w:rsidRPr="00A250E4">
        <w:rPr>
          <w:rFonts w:ascii="Times New Roman" w:hAnsi="Times New Roman" w:cs="Times New Roman"/>
          <w:sz w:val="24"/>
          <w:szCs w:val="24"/>
        </w:rPr>
        <w:t>14</w:t>
      </w:r>
    </w:p>
    <w:p w:rsidR="00111C7F" w:rsidRPr="00A250E4" w:rsidRDefault="00111C7F" w:rsidP="007B54CA">
      <w:pPr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>1.4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Данные</w:t>
      </w:r>
      <w:r w:rsidR="005B397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 площади застройки</w:t>
      </w:r>
      <w:r w:rsidRPr="00A250E4">
        <w:rPr>
          <w:rFonts w:ascii="Times New Roman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характере застройки</w:t>
      </w:r>
      <w:r w:rsidRPr="00A250E4">
        <w:rPr>
          <w:rFonts w:ascii="Times New Roman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численности населения</w:t>
      </w:r>
      <w:r w:rsidR="005B3970">
        <w:rPr>
          <w:rFonts w:ascii="Times New Roman" w:eastAsia="TTD3Ao00" w:hAnsi="Times New Roman" w:cs="Times New Roman"/>
          <w:sz w:val="24"/>
          <w:szCs w:val="24"/>
        </w:rPr>
        <w:t xml:space="preserve">                 </w:t>
      </w:r>
      <w:r w:rsidRPr="00A250E4">
        <w:rPr>
          <w:rFonts w:ascii="Times New Roman" w:hAnsi="Times New Roman" w:cs="Times New Roman"/>
          <w:sz w:val="24"/>
          <w:szCs w:val="24"/>
        </w:rPr>
        <w:t>18</w:t>
      </w:r>
    </w:p>
    <w:p w:rsidR="00111C7F" w:rsidRPr="00A250E4" w:rsidRDefault="00111C7F" w:rsidP="007B54CA">
      <w:pPr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 xml:space="preserve">1.5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Данные об административном статусе</w:t>
      </w:r>
      <w:r w:rsidRPr="00A250E4">
        <w:rPr>
          <w:rFonts w:ascii="Times New Roman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функциональной специализации и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к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по</w:t>
      </w:r>
      <w:r w:rsidR="00AD0DA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гражданской обороне</w:t>
      </w:r>
      <w:r w:rsidR="00AD0DA2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5B3970">
        <w:rPr>
          <w:rFonts w:ascii="Times New Roman" w:eastAsia="TTD3Ao00" w:hAnsi="Times New Roman" w:cs="Times New Roman"/>
          <w:sz w:val="24"/>
          <w:szCs w:val="24"/>
        </w:rPr>
        <w:t xml:space="preserve">                              </w:t>
      </w:r>
      <w:r w:rsidR="00AD0DA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hAnsi="Times New Roman" w:cs="Times New Roman"/>
          <w:sz w:val="24"/>
          <w:szCs w:val="24"/>
        </w:rPr>
        <w:t>21</w:t>
      </w:r>
    </w:p>
    <w:p w:rsidR="00111C7F" w:rsidRPr="00A250E4" w:rsidRDefault="00111C7F" w:rsidP="005B397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 xml:space="preserve">ГЛАВА </w:t>
      </w:r>
      <w:r w:rsidRPr="00A250E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D0DA2" w:rsidRPr="00A250E4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5B3970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AD0DA2" w:rsidRPr="00A250E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</w:t>
      </w:r>
      <w:r w:rsidR="005B397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</w:t>
      </w:r>
      <w:r w:rsidR="00AD0DA2" w:rsidRPr="00A250E4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A250E4">
        <w:rPr>
          <w:rFonts w:ascii="Times New Roman" w:hAnsi="Times New Roman" w:cs="Times New Roman"/>
          <w:sz w:val="24"/>
          <w:szCs w:val="24"/>
        </w:rPr>
        <w:t>23</w:t>
      </w:r>
    </w:p>
    <w:p w:rsidR="00111C7F" w:rsidRPr="00A250E4" w:rsidRDefault="00111C7F" w:rsidP="005B3970">
      <w:pPr>
        <w:ind w:firstLine="708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РЕЗУЛЬТАТЫ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АНАЛИЗА ВОЗМОЖНЫХ ПОСЛЕДСТВИЙ</w:t>
      </w:r>
      <w:r w:rsidR="00AD0DA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ВОЗДЕЙСТВИЯ</w:t>
      </w:r>
      <w:r w:rsidR="00AD0DA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СОВРЕМЕННЫХ СРЕДСТВ ПОРАЖЕНИЯ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И ЧРЕЗВЫЧАЙНЫХ СИТУАЦИЙ</w:t>
      </w:r>
      <w:r w:rsidR="00AD0DA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ТЕХНОГЕННОГО И ПРИРОДНОГО ХАРАКТЕРА НА ФУНКЦИОНИРОВАНИЕ</w:t>
      </w:r>
      <w:r w:rsidR="00AD0DA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ЗАСТРАИВАЕМОЙ ТЕРРИТОРИИ</w:t>
      </w:r>
    </w:p>
    <w:p w:rsidR="00111C7F" w:rsidRPr="00A250E4" w:rsidRDefault="00111C7F" w:rsidP="007B54CA">
      <w:pPr>
        <w:jc w:val="both"/>
        <w:rPr>
          <w:rFonts w:ascii="Times New Roman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 xml:space="preserve">2.1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Основные результаты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анализа возможных последствий воздействия</w:t>
      </w:r>
      <w:r w:rsidR="005B397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современных средств поражения</w:t>
      </w:r>
      <w:proofErr w:type="gramEnd"/>
      <w:r w:rsidR="00AD0DA2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                                </w:t>
      </w:r>
      <w:r w:rsidR="005B3970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           </w:t>
      </w:r>
      <w:r w:rsidR="00AD0DA2" w:rsidRPr="00A250E4">
        <w:rPr>
          <w:rFonts w:ascii="Times New Roman" w:eastAsia="TTD3Ao00" w:hAnsi="Times New Roman" w:cs="Times New Roman"/>
          <w:sz w:val="24"/>
          <w:szCs w:val="24"/>
        </w:rPr>
        <w:t xml:space="preserve">    </w:t>
      </w:r>
      <w:r w:rsidRPr="00A250E4">
        <w:rPr>
          <w:rFonts w:ascii="Times New Roman" w:hAnsi="Times New Roman" w:cs="Times New Roman"/>
          <w:sz w:val="24"/>
          <w:szCs w:val="24"/>
        </w:rPr>
        <w:t>23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hAnsi="Times New Roman" w:cs="Times New Roman"/>
          <w:sz w:val="24"/>
          <w:szCs w:val="24"/>
        </w:rPr>
        <w:t xml:space="preserve">2.2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Основные результаты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анализа возможных последствий воздействия</w:t>
      </w:r>
      <w:r w:rsidR="005B397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чрезвычайных ситуаций техногенного характера</w:t>
      </w:r>
      <w:proofErr w:type="gramEnd"/>
      <w:r w:rsidR="00AD0DA2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         </w:t>
      </w:r>
      <w:r w:rsidR="005B3970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        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33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2.3 Основные результаты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анализа возможных последствий воздействия</w:t>
      </w:r>
      <w:r w:rsidR="005B397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чрезвычайных ситуаций природного характера</w:t>
      </w:r>
      <w:proofErr w:type="gramEnd"/>
      <w:r w:rsidR="00AD0DA2" w:rsidRPr="00A250E4">
        <w:rPr>
          <w:rFonts w:ascii="Times New Roman" w:eastAsia="TTD3Ao00" w:hAnsi="Times New Roman" w:cs="Times New Roman"/>
          <w:sz w:val="24"/>
          <w:szCs w:val="24"/>
        </w:rPr>
        <w:t xml:space="preserve">        </w:t>
      </w:r>
      <w:r w:rsidR="005B3970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            </w:t>
      </w:r>
      <w:r w:rsidR="00AD0DA2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68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2.4 Анализ показателей степени риска чрезвычайных ситуаций техногенного и</w:t>
      </w:r>
      <w:r w:rsidR="00AD0DA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природного характера</w:t>
      </w:r>
      <w:r w:rsidR="00AD0DA2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       </w:t>
      </w:r>
      <w:r w:rsidR="005B3970">
        <w:rPr>
          <w:rFonts w:ascii="Times New Roman" w:eastAsia="TTD3Ao00" w:hAnsi="Times New Roman" w:cs="Times New Roman"/>
          <w:sz w:val="24"/>
          <w:szCs w:val="24"/>
        </w:rPr>
        <w:t xml:space="preserve">                          </w:t>
      </w:r>
      <w:r w:rsidR="00AD0DA2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                              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71</w:t>
      </w:r>
    </w:p>
    <w:p w:rsidR="00111C7F" w:rsidRPr="00A250E4" w:rsidRDefault="00111C7F" w:rsidP="005B397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ГЛАВА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3</w:t>
      </w:r>
      <w:r w:rsidR="00AD0DA2"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                                                                  </w:t>
      </w:r>
      <w:r w:rsidR="005B3970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          </w:t>
      </w:r>
      <w:r w:rsidR="00AD0DA2"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                                       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79</w:t>
      </w:r>
    </w:p>
    <w:p w:rsidR="00111C7F" w:rsidRPr="00A250E4" w:rsidRDefault="00111C7F" w:rsidP="005B3970">
      <w:pPr>
        <w:ind w:firstLine="708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ОСНОВНЫЕ ПОКАЗАТЕЛИ ПО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СУЩЕСТВУЮЩИМ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ИТМ ГОЧС, ОТРАЖАЮЩИЕ</w:t>
      </w:r>
      <w:r w:rsidR="00AD0DA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СОСТОЯНИЕ ЗАЩИТЫ НАСЕЛЕНИЯ И ТЕРРИТОРИИ ПОСЕЛЕНИЯ В ВОЕННОЕ И</w:t>
      </w:r>
      <w:r w:rsidR="00AD0DA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МИРНОЕ ВРЕМЯ НА МОМЕНТ РАЗРАБОТКИ ПРОЕКТА ЗАСТРОЙКИ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3.1 Защитные сооружения гражданской обороны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    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79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3.2 Система оповещения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80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3.3 Светомаскировка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85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3.4 Лечебно-профилактические учреждения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           </w:t>
      </w:r>
      <w:r w:rsidR="005B3970">
        <w:rPr>
          <w:rFonts w:ascii="Times New Roman" w:eastAsia="TTD3Ao00" w:hAnsi="Times New Roman" w:cs="Times New Roman"/>
          <w:sz w:val="24"/>
          <w:szCs w:val="24"/>
        </w:rPr>
        <w:t xml:space="preserve">                     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86</w:t>
      </w:r>
    </w:p>
    <w:p w:rsidR="00111C7F" w:rsidRPr="00A250E4" w:rsidRDefault="00111C7F" w:rsidP="005B397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ГЛАВА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4</w:t>
      </w:r>
      <w:r w:rsidR="005F23DF"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</w:t>
      </w:r>
      <w:r w:rsidR="005B3970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         </w:t>
      </w:r>
      <w:r w:rsidR="005F23DF"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87</w:t>
      </w:r>
    </w:p>
    <w:p w:rsidR="00111C7F" w:rsidRPr="00A250E4" w:rsidRDefault="00111C7F" w:rsidP="005B3970">
      <w:pPr>
        <w:ind w:firstLine="708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ОБОСНОВАНИЕ ПРЕДЛОЖЕНИЙ ПО ПОВЫШЕНИЮ УСТОЙЧИВОСТИ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ФУНКЦИОНИРОВАНИЯ ЗАСТРАИВАЕМОЙ ТЕРРИТОРИИ, ЗАЩИТЕ И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ЖИЗНЕОБЕСПЕЧЕНИЮ ЛЮДЕЙ В ВОЕННОЕ ВРЕМЯ И В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ЧРЕЗВЫЧАЙНЫХ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СИТУАЦИЯХ ТЕХНОГЕННОГО И ПРИРОДНОГО ХАРАКТЕРА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4.1 Основные направления (варианты) развития план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>и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ровочной структуры 87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4.2 Основн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>ы</w:t>
      </w:r>
      <w:r w:rsidRPr="00A250E4">
        <w:rPr>
          <w:rFonts w:ascii="Times New Roman" w:eastAsia="TTD3Ao00" w:hAnsi="Times New Roman" w:cs="Times New Roman"/>
          <w:sz w:val="24"/>
          <w:szCs w:val="24"/>
        </w:rPr>
        <w:t>е направления (варианты) развития инженер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>н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ой и транспортной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и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нфраструктуры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A250E4">
        <w:rPr>
          <w:rFonts w:ascii="Times New Roman" w:eastAsia="TTD3Ao00" w:hAnsi="Times New Roman" w:cs="Times New Roman"/>
          <w:sz w:val="24"/>
          <w:szCs w:val="24"/>
        </w:rPr>
        <w:t xml:space="preserve">                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    </w:t>
      </w:r>
      <w:r w:rsidR="005B3970">
        <w:rPr>
          <w:rFonts w:ascii="Times New Roman" w:eastAsia="TTD3Ao00" w:hAnsi="Times New Roman" w:cs="Times New Roman"/>
          <w:sz w:val="24"/>
          <w:szCs w:val="24"/>
        </w:rPr>
        <w:t xml:space="preserve">      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88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4.3 Предлож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>е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ния по повышению устойчивости функционирования проектируемого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жилого района, защите его населения и территории в вое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>н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ное время и в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чрезвычайных ситуациях техногенного и природного характера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   </w:t>
      </w:r>
      <w:r w:rsidR="00A250E4">
        <w:rPr>
          <w:rFonts w:ascii="Times New Roman" w:eastAsia="TTD3Ao00" w:hAnsi="Times New Roman" w:cs="Times New Roman"/>
          <w:sz w:val="24"/>
          <w:szCs w:val="24"/>
        </w:rPr>
        <w:t xml:space="preserve">          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          </w:t>
      </w:r>
      <w:r w:rsidR="00A250E4">
        <w:rPr>
          <w:rFonts w:ascii="Times New Roman" w:eastAsia="TTD3Ao00" w:hAnsi="Times New Roman" w:cs="Times New Roman"/>
          <w:sz w:val="24"/>
          <w:szCs w:val="24"/>
        </w:rPr>
        <w:t xml:space="preserve">                    </w:t>
      </w:r>
      <w:r w:rsidR="005B3970">
        <w:rPr>
          <w:rFonts w:ascii="Times New Roman" w:eastAsia="TTD3Ao00" w:hAnsi="Times New Roman" w:cs="Times New Roman"/>
          <w:sz w:val="24"/>
          <w:szCs w:val="24"/>
        </w:rPr>
        <w:t xml:space="preserve">      </w:t>
      </w:r>
      <w:r w:rsidR="00A250E4">
        <w:rPr>
          <w:rFonts w:ascii="Times New Roman" w:eastAsia="TTD3Ao00" w:hAnsi="Times New Roman" w:cs="Times New Roman"/>
          <w:sz w:val="24"/>
          <w:szCs w:val="24"/>
        </w:rPr>
        <w:t xml:space="preserve">   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93</w:t>
      </w:r>
    </w:p>
    <w:p w:rsidR="00111C7F" w:rsidRPr="00A250E4" w:rsidRDefault="00111C7F" w:rsidP="005B397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ГЛАВА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5 </w:t>
      </w:r>
      <w:r w:rsidR="005B3970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105</w:t>
      </w:r>
    </w:p>
    <w:p w:rsidR="00111C7F" w:rsidRPr="00A250E4" w:rsidRDefault="00111C7F" w:rsidP="005B3970">
      <w:pPr>
        <w:ind w:firstLine="708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РАСЧЁТ ЧИСЛЕННОСТИ НАСЕЛЕНИЯ, ПОДЛЕЖАЩЕГО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РАССРЕДОТОЧЕНИЮ И ЭВАКУАЦИИ В ЗАГОРОДНУЮ ЗОНУ. КАРТОГРАММЫ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ПАССАЖИРОПОТОКОВ И ГРУЗОПОТОКОВ. УКРЫТИЕ НАИБОЛЬШЕЙ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РАБОТАЮЩЕЙ СМЕНЫ ДЕЖУРНОГО И ОБСЛУЖИВАЮЩЕГО ПЕРСОНАЛА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ОРГАНИЗАЦИЙ, ОБЕСПЕЧИВАЮЩИХ ЖИЗНЕДЕЯТЕЛЬНОСТЬ ТЕРРИТОРИИ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ЖИЛОГО РАЙОНА ВОСТОЧНОЙ ЧАСТИ ПОСЁЛКА МОРСКОГО В ГРАНИЦАХ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ЕЙСКОГО ГОРОДСКОГО ПОСЕЛЕНИЯ, А ТАКЖЕ ПЕРЕЧЕНЬ УКАЗАННЫХ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ОРГАНИЗАЦИЙ.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5.1 Расчет численности на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>с</w:t>
      </w:r>
      <w:r w:rsidRPr="00A250E4">
        <w:rPr>
          <w:rFonts w:ascii="Times New Roman" w:eastAsia="TTD3Ao00" w:hAnsi="Times New Roman" w:cs="Times New Roman"/>
          <w:sz w:val="24"/>
          <w:szCs w:val="24"/>
        </w:rPr>
        <w:t>еления застройки, подлежащего рассредоточению и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эвакуации в загородную зону 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   </w:t>
      </w:r>
      <w:r w:rsidR="005B3970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          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                 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105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5.2 Расче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>т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эвакуации населения с 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>о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пределением количества, емкости и расположения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сборных эвакуационных пунктов 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              </w:t>
      </w:r>
      <w:r w:rsidR="005B3970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            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    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105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5.3 Картог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>р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аммы пассажиропотоков и грузопотоков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 </w:t>
      </w:r>
      <w:r w:rsidR="005B3970">
        <w:rPr>
          <w:rFonts w:ascii="Times New Roman" w:eastAsia="TTD3Ao00" w:hAnsi="Times New Roman" w:cs="Times New Roman"/>
          <w:sz w:val="24"/>
          <w:szCs w:val="24"/>
        </w:rPr>
        <w:t xml:space="preserve">                       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           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107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5.4 Обоснование 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>в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местимости и мест размещения защитных сооружений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гражданской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обороны, с учетом наибольшей работающей смены дежурного и обслуживающего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персонала организаций, обеспечивающих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жизнедеятельность застройки, а также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перечень указанных организаций</w:t>
      </w:r>
      <w:r w:rsidR="005B3970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108</w:t>
      </w:r>
    </w:p>
    <w:p w:rsidR="00111C7F" w:rsidRPr="00A250E4" w:rsidRDefault="00111C7F" w:rsidP="005B397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ГЛАВА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6</w:t>
      </w:r>
      <w:r w:rsidR="005F23DF"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                       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="005F23DF"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              </w:t>
      </w:r>
      <w:r w:rsidR="005B3970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          </w:t>
      </w:r>
      <w:r w:rsidR="005F23DF"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                                                               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109</w:t>
      </w:r>
    </w:p>
    <w:p w:rsidR="00111C7F" w:rsidRPr="00A250E4" w:rsidRDefault="00111C7F" w:rsidP="005B397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ПЕРЕЧЕНЬ МЕРОПРИЯТИЙ ПО ОБЕСПЕЧЕНИЮ ПОЖАРНОЙ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БЕЗОПАСНОСТИ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6.1 Перечень по обеспеч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>е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нию пожарной безопасности в условиях военного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времени.</w:t>
      </w:r>
      <w:r w:rsid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5B3970">
        <w:rPr>
          <w:rFonts w:ascii="Times New Roman" w:eastAsia="TTD3Ao00" w:hAnsi="Times New Roman" w:cs="Times New Roman"/>
          <w:sz w:val="24"/>
          <w:szCs w:val="24"/>
        </w:rPr>
        <w:t xml:space="preserve">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109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6.2 Перечень по обеспечению пожарно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>й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безопасности в условиях ми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>р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ного времени.</w:t>
      </w:r>
      <w:r w:rsidR="00A250E4">
        <w:rPr>
          <w:rFonts w:ascii="Times New Roman" w:eastAsia="TTD3Ao00" w:hAnsi="Times New Roman" w:cs="Times New Roman"/>
          <w:sz w:val="24"/>
          <w:szCs w:val="24"/>
        </w:rPr>
        <w:t xml:space="preserve">  </w:t>
      </w:r>
      <w:r w:rsidR="005B3970">
        <w:rPr>
          <w:rFonts w:ascii="Times New Roman" w:eastAsia="TTD3Ao00" w:hAnsi="Times New Roman" w:cs="Times New Roman"/>
          <w:sz w:val="24"/>
          <w:szCs w:val="24"/>
        </w:rPr>
        <w:t xml:space="preserve">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110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6.3 Определени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>е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расчетных величин пожарного ри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>с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ка на проектируемой территории 118</w:t>
      </w:r>
    </w:p>
    <w:p w:rsidR="00111C7F" w:rsidRPr="00A250E4" w:rsidRDefault="00111C7F" w:rsidP="005B397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ЗАКЛЮЧЕНИЕ: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          </w:t>
      </w:r>
      <w:r w:rsidR="005B3970">
        <w:rPr>
          <w:rFonts w:ascii="Times New Roman" w:eastAsia="TTD3Ao00" w:hAnsi="Times New Roman" w:cs="Times New Roman"/>
          <w:sz w:val="24"/>
          <w:szCs w:val="24"/>
        </w:rPr>
        <w:t xml:space="preserve">        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           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121</w:t>
      </w:r>
    </w:p>
    <w:p w:rsidR="00111C7F" w:rsidRPr="00A250E4" w:rsidRDefault="00111C7F" w:rsidP="005B397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Пере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>ч</w:t>
      </w:r>
      <w:r w:rsidRPr="00A250E4">
        <w:rPr>
          <w:rFonts w:ascii="Times New Roman" w:eastAsia="TTD3Ao00" w:hAnsi="Times New Roman" w:cs="Times New Roman"/>
          <w:sz w:val="24"/>
          <w:szCs w:val="24"/>
        </w:rPr>
        <w:t>ень основных руководящих, нормативных и методических документов,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используемых при разработке раздела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     </w:t>
      </w:r>
      <w:r w:rsidR="005B3970">
        <w:rPr>
          <w:rFonts w:ascii="Times New Roman" w:eastAsia="TTD3Ao00" w:hAnsi="Times New Roman" w:cs="Times New Roman"/>
          <w:sz w:val="24"/>
          <w:szCs w:val="24"/>
        </w:rPr>
        <w:t xml:space="preserve">                     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              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122</w:t>
      </w:r>
    </w:p>
    <w:p w:rsidR="00111C7F" w:rsidRPr="00A250E4" w:rsidRDefault="00111C7F" w:rsidP="005B397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ПРИЛОЖЕНИЯ: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</w:t>
      </w:r>
      <w:r w:rsidR="005B3970">
        <w:rPr>
          <w:rFonts w:ascii="Times New Roman" w:eastAsia="TTD3Ao00" w:hAnsi="Times New Roman" w:cs="Times New Roman"/>
          <w:sz w:val="24"/>
          <w:szCs w:val="24"/>
        </w:rPr>
        <w:t xml:space="preserve">  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 </w:t>
      </w:r>
      <w:r w:rsidR="005B3970">
        <w:rPr>
          <w:rFonts w:ascii="Times New Roman" w:eastAsia="TTD3Ao00" w:hAnsi="Times New Roman" w:cs="Times New Roman"/>
          <w:sz w:val="24"/>
          <w:szCs w:val="24"/>
        </w:rPr>
        <w:t xml:space="preserve">                    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124</w:t>
      </w:r>
    </w:p>
    <w:p w:rsidR="00111C7F" w:rsidRPr="00A250E4" w:rsidRDefault="00111C7F" w:rsidP="007B205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Свидетель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>с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тво о допуске к оп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>р</w:t>
      </w:r>
      <w:r w:rsidRPr="00A250E4">
        <w:rPr>
          <w:rFonts w:ascii="Times New Roman" w:eastAsia="TTD3Ao00" w:hAnsi="Times New Roman" w:cs="Times New Roman"/>
          <w:sz w:val="24"/>
          <w:szCs w:val="24"/>
        </w:rPr>
        <w:t>еделённому виду или видам работ, которые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оказывают влияние на безопасность объе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>к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тов капитального строительства СРО-П-005-21052009 № 0017/5-2012-3125008924-П-2 о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>т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01.11.2012, сертификат ИСО</w:t>
      </w:r>
      <w:r w:rsidR="007B2054">
        <w:rPr>
          <w:rFonts w:ascii="Times New Roman" w:eastAsia="TTD3Ao00" w:hAnsi="Times New Roman" w:cs="Times New Roman"/>
          <w:sz w:val="24"/>
          <w:szCs w:val="24"/>
        </w:rPr>
        <w:t xml:space="preserve">                 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127</w:t>
      </w:r>
    </w:p>
    <w:p w:rsidR="00111C7F" w:rsidRPr="00A250E4" w:rsidRDefault="00111C7F" w:rsidP="007B205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Переч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>е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нь исходных данных и требований для разработки инженерно-технических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мероприятий гражданской обороны и пред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>у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преждения чрезвычайных ситуаций от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27.02.2014 № 1591-3-2-4.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</w:t>
      </w:r>
      <w:r w:rsidR="007B2054">
        <w:rPr>
          <w:rFonts w:ascii="Times New Roman" w:eastAsia="TTD3Ao00" w:hAnsi="Times New Roman" w:cs="Times New Roman"/>
          <w:sz w:val="24"/>
          <w:szCs w:val="24"/>
        </w:rPr>
        <w:t xml:space="preserve">                         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        </w:t>
      </w:r>
      <w:r w:rsidR="007B2054">
        <w:rPr>
          <w:rFonts w:ascii="Times New Roman" w:eastAsia="TTD3Ao00" w:hAnsi="Times New Roman" w:cs="Times New Roman"/>
          <w:sz w:val="24"/>
          <w:szCs w:val="24"/>
        </w:rPr>
        <w:t xml:space="preserve">     </w:t>
      </w:r>
      <w:r w:rsidR="00A250E4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           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132</w:t>
      </w:r>
    </w:p>
    <w:p w:rsidR="00111C7F" w:rsidRPr="00A250E4" w:rsidRDefault="00111C7F" w:rsidP="007B205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Сигналы оповещения гражданской обороны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     </w:t>
      </w:r>
      <w:r w:rsidR="007B2054">
        <w:rPr>
          <w:rFonts w:ascii="Times New Roman" w:eastAsia="TTD3Ao00" w:hAnsi="Times New Roman" w:cs="Times New Roman"/>
          <w:sz w:val="24"/>
          <w:szCs w:val="24"/>
        </w:rPr>
        <w:t xml:space="preserve">           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133</w:t>
      </w:r>
    </w:p>
    <w:p w:rsidR="00111C7F" w:rsidRPr="00A250E4" w:rsidRDefault="00111C7F" w:rsidP="007B205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ГРАФИЧЕСКИЕ МАТЕРИАЛЫ: 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</w:t>
      </w:r>
      <w:r w:rsidR="007B2054">
        <w:rPr>
          <w:rFonts w:ascii="Times New Roman" w:eastAsia="TTD3Ao00" w:hAnsi="Times New Roman" w:cs="Times New Roman"/>
          <w:sz w:val="24"/>
          <w:szCs w:val="24"/>
        </w:rPr>
        <w:t xml:space="preserve">           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134</w:t>
      </w:r>
    </w:p>
    <w:p w:rsidR="00111C7F" w:rsidRPr="00A250E4" w:rsidRDefault="00111C7F" w:rsidP="007B205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Основной чертёж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(генеральный план застройки) проектируемой территории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восточной части поселка Морского в границах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Ейского городского поселения Ейского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района.</w:t>
      </w:r>
      <w:r w:rsidR="00A250E4">
        <w:rPr>
          <w:rFonts w:ascii="Times New Roman" w:eastAsia="TTD3Ao00" w:hAnsi="Times New Roman" w:cs="Times New Roman"/>
          <w:sz w:val="24"/>
          <w:szCs w:val="24"/>
        </w:rPr>
        <w:t xml:space="preserve">    </w:t>
      </w:r>
      <w:r w:rsidR="007B2054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135</w:t>
      </w:r>
    </w:p>
    <w:p w:rsidR="00111C7F" w:rsidRPr="00A250E4" w:rsidRDefault="00111C7F" w:rsidP="007B205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Сводный план сетей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основных инженерных коммуникаций и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сооружений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проектируемой территории восточной части поселка Морского в границах Ейского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городского поселения Ейского района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7B2054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136</w:t>
      </w:r>
    </w:p>
    <w:p w:rsidR="007B2054" w:rsidRDefault="007B2054" w:rsidP="007B54CA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</w:p>
    <w:p w:rsidR="007B2054" w:rsidRDefault="007B2054" w:rsidP="007B54CA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</w:p>
    <w:p w:rsidR="007B2054" w:rsidRDefault="007B2054" w:rsidP="007B54CA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</w:p>
    <w:p w:rsidR="007B2054" w:rsidRDefault="007B2054" w:rsidP="007B54CA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</w:p>
    <w:p w:rsidR="007B2054" w:rsidRDefault="007B2054" w:rsidP="007B54CA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</w:p>
    <w:p w:rsidR="007B2054" w:rsidRDefault="007B2054" w:rsidP="007B54CA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</w:p>
    <w:p w:rsidR="007B2054" w:rsidRDefault="007B2054" w:rsidP="007B54CA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</w:p>
    <w:p w:rsidR="007B2054" w:rsidRDefault="007B2054" w:rsidP="007B54CA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</w:p>
    <w:p w:rsidR="007B2054" w:rsidRDefault="007B2054" w:rsidP="007B54CA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</w:p>
    <w:p w:rsidR="007B2054" w:rsidRDefault="007B2054" w:rsidP="007B54CA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</w:p>
    <w:p w:rsidR="007B2054" w:rsidRDefault="007B2054" w:rsidP="007B54CA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</w:p>
    <w:p w:rsidR="007B2054" w:rsidRDefault="007B2054" w:rsidP="007B54CA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</w:p>
    <w:p w:rsidR="007B2054" w:rsidRDefault="007B2054" w:rsidP="007B54CA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</w:p>
    <w:p w:rsidR="00111C7F" w:rsidRPr="007B2054" w:rsidRDefault="00111C7F" w:rsidP="007B54CA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7B2054">
        <w:rPr>
          <w:rFonts w:ascii="Times New Roman" w:eastAsia="TTD3Ao00" w:hAnsi="Times New Roman" w:cs="Times New Roman"/>
          <w:b/>
          <w:sz w:val="24"/>
          <w:szCs w:val="24"/>
        </w:rPr>
        <w:lastRenderedPageBreak/>
        <w:t>Введение</w:t>
      </w:r>
    </w:p>
    <w:p w:rsidR="005F23D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Раздел ИТМ ГОЧС (защита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территории от чрезвычайных ситуаций 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природного и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техногенного характера, проведение мероприятий по гражданской обороне и обеспечению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пожарной безопасности) в «Проекте планировки с проектом межевания территории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восточной части поселка Морского в границах Ейского городского поселения Ейского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района» выполнен в соответствии с требованиями свода правил по проектированию и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строительству СП 11-112-2001 "Порядок разработки и состав раздела "Инженерно-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технические мероприятия гражданской обороны. Мероприятия по предупреждению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чрезвычайных ситуаций" градостроительной документации для территорий городских и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сельских поселений, других муниципальных образований" (утв. приказом МЧС РФ от 29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октября 2001 года № 471 ДСП) и на основании: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перечня исходных данных для разработки инженерно-технических мероприятий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гражданской обороны и мероприятий по предупреждению чрезвычайных ситуаций,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включаемых в задание на проектирование, выданных Главным управлением МЧС России по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Краснодарскому краю от 17.02.2015 № 23-137-9-4 и технического задания на проектирование,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согласованного с Главным управлением МЧС России по Краснодарскому краю;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- Распоряжения главы администрации (губернатора) Краснодарского края от 9 июня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2012 года №489-р «О некоторых мерах по обеспечению граждан, имеющих трех и более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детей, земельными участками в Краснодарском крае»;</w:t>
      </w:r>
      <w:proofErr w:type="gramEnd"/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Постановления администрации Ейского городского поселения Ейского района от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07.05.2014 №272 «О подготовке проекта планировки и проекта межевания территории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части поселка Морского Ейского городского поселения Ейского района;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Откорректированным генеральным планом развития Ейского городского поселения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Ейского района, утвержденного решением Совета Ейского городского поселения Ейского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района «Об утверждении проекта «Корректировка генерального плана развития Ейского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городского поселения Ейского района» от 28 декабря 2011 года №35/2;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Правил землепользования и застройки Ейского района, утвержденных решением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Совета Ейского городского поселения Ейского района от 29 января 2013 года №52/4;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Проекта «Внесение в генеральный план развития Ейского района изменений,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предусматривающих изменение границ населенных пунктов город Ейск, поселок Морской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 поселок Широча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>н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ка», утвержденного решением Совета Ейского городского поселения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Ейского района от 31 января 2014 года №64/4;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Свод правил СП 42.13330.2011 «Градостроительство. Планировка и застройка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городских и сельских поселений» (утв. приказом Министерства регионального развития</w:t>
      </w:r>
      <w:r w:rsidR="005F23D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РФ от 28 декабря 2010г. №820)</w:t>
      </w:r>
    </w:p>
    <w:p w:rsidR="00EC7BB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«Инструкци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>и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о порядке проектирования и установления красных линий в городах и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других поселениях РФ» РДС 30-201-98</w:t>
      </w:r>
    </w:p>
    <w:p w:rsidR="00111C7F" w:rsidRPr="00A250E4" w:rsidRDefault="00EC7BB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и иных технических и градостроительных регламентов, с учетом зон с особыми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условиями использования территорий в соответствии с требованиями Градостроительного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кодекса РФ, Земельного кодекса РФ.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Проектные решения раздела направлены на обеспечение защиты территории, населения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 снижение материального ущерба от воздействия ЧС техногенного и природного характера,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 опасностей, возникающих при ведении военных действий или вследствие этих действий, а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также при диверсиях и террористических актах.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В разделе «ИТМ ГОЧС» проекта планировки с проектом межевания территории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восточной части поселка Морского в границах Ейского городского поселения Ейского района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обосновываются решения по зонированию территории застройки в зависимости от вида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возможной опасности в мирное и военное время, размещению основных элементов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планировочной структуры, транспортному и инженерному оборудованию территории с точки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зрения повышения устойчивости функционирования, защиты и жизнеобеспечения его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населения в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военное время и в случае ЧС техногенного и природного характера.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Заказчик: Управление архитектуры и градостроительства администрации Ейского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городского поселения Ейского района».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Проектная организация: ЗАО «Белгородгражданпроект-Плюс».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Расчетные сроки проекта следующие: исходный год проектирования – 2014 год,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расчетный срок – 2016 год.</w:t>
      </w:r>
    </w:p>
    <w:p w:rsidR="00EC7BBF" w:rsidRDefault="00EC7BB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7B2054" w:rsidRDefault="007B2054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7B2054" w:rsidRDefault="007B2054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7B2054" w:rsidRDefault="007B2054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7B2054" w:rsidRDefault="007B2054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7B2054" w:rsidRDefault="007B2054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7B2054" w:rsidRDefault="007B2054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7B2054" w:rsidRDefault="007B2054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7B2054" w:rsidRDefault="007B2054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7B2054" w:rsidRDefault="007B2054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7B2054" w:rsidRDefault="007B2054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7B2054" w:rsidRDefault="007B2054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7B2054" w:rsidRDefault="007B2054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7B2054" w:rsidRPr="00A250E4" w:rsidRDefault="007B2054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111C7F" w:rsidRPr="00A250E4" w:rsidRDefault="00111C7F" w:rsidP="007B54CA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 xml:space="preserve">Глава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1</w:t>
      </w:r>
    </w:p>
    <w:p w:rsidR="00EC7BBF" w:rsidRPr="00A250E4" w:rsidRDefault="00111C7F" w:rsidP="007B54CA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КРАТКОЕ ОПИСАНИЕ МЕСТА РАСПОЛОЖЕНИЯ ЗАСТРОЙКИ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(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ЧАСТИ ТЕРРИТОРИИ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)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 ПЛАНЕ ГОРОДСКОГО ПОСЕЛЕНИЯ</w:t>
      </w:r>
    </w:p>
    <w:p w:rsidR="00111C7F" w:rsidRPr="00A250E4" w:rsidRDefault="00111C7F" w:rsidP="007B54CA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(ТОПОГРАФО-ГЕОДЕЗИЧЕСКИХ, ИНЖЕНЕРНО-ГЕОЛОГИЧЕСКИХ И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КЛИМАТИЧЕСКИХ УСЛОВИЙ, ТРАНСПОРТНОЙ И ИНЖЕНЕРНОЙ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ИНФРАСТРУКТУРЫ, ДАННЫЕ О ПЛОЩАДИ, ХАРАКТЕРЕ ЗАСТРОЙКИ,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ЧИСЛЕННОСТИ НАСЕЛЕНИЯ, ФУНКЦИОНАЛЬНОЙ СПЕЦИАЛИЗАЦИИ.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НАЛИЧИЕ НА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ТЕРРИТОРИИ ЗАСТРОЙКИ И ВБЛИЗИ НЕЁ ОРГАНИЗАЦИЙ, ОТНЕСЁННЫХ К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КАТЕГОРИЯМ ПО ГО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)</w:t>
      </w:r>
      <w:proofErr w:type="gramEnd"/>
    </w:p>
    <w:p w:rsidR="00111C7F" w:rsidRPr="00A250E4" w:rsidRDefault="00111C7F" w:rsidP="007B54CA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1.1.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Краткое описание места расположения района застройки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Проектируемый участок жилой застройки находится в восточной части поселка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Морского в границах Ейского городского поселения Краснодарского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края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а абсолютными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отметками 19,79-21,25 м.</w:t>
      </w:r>
    </w:p>
    <w:p w:rsidR="00EC7BB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 северной стороны от проектируемой территории расположен свободный от застройки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участок рекреационного назначения (зона Р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), в 400 м от границы участка застройки берег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Таганрогского залива. Северной границей микрорайона является улица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Шмидта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являющаяся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основной транспортной связью поселка Морской и города Ейска.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</w:p>
    <w:p w:rsidR="00EC7BB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 южной стороны и юго-восточной части микрорайона примыкает территория военных и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режимных объектов ремонтного авиационного завода.</w:t>
      </w:r>
    </w:p>
    <w:p w:rsidR="00111C7F" w:rsidRPr="00A250E4" w:rsidRDefault="00EC7BB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В северо-восточной части примыкает участок свободный от застройки и имеющий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индексы территориальных зон: ОД</w:t>
      </w:r>
      <w:proofErr w:type="gramStart"/>
      <w:r w:rsidR="00111C7F" w:rsidRPr="00A250E4">
        <w:rPr>
          <w:rFonts w:ascii="Times New Roman" w:eastAsia="TTD3Ao00" w:hAnsi="Times New Roman" w:cs="Times New Roman"/>
          <w:sz w:val="24"/>
          <w:szCs w:val="24"/>
        </w:rPr>
        <w:t>1</w:t>
      </w:r>
      <w:proofErr w:type="gramEnd"/>
      <w:r w:rsidR="00111C7F" w:rsidRPr="00A250E4">
        <w:rPr>
          <w:rFonts w:ascii="Times New Roman" w:eastAsia="TTD3Ao00" w:hAnsi="Times New Roman" w:cs="Times New Roman"/>
          <w:sz w:val="24"/>
          <w:szCs w:val="24"/>
        </w:rPr>
        <w:t xml:space="preserve"> - зона размещения объектов общественного, делового и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коммерческого назначения и Р1-зеленые насаждения общего пользования.</w:t>
      </w:r>
    </w:p>
    <w:p w:rsidR="00EC7BB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Территория расположена у основания Ейской косы, между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Таганрогским заливом и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Ейским лиманом Азовского моря.</w:t>
      </w:r>
    </w:p>
    <w:p w:rsidR="00111C7F" w:rsidRPr="00A250E4" w:rsidRDefault="00111C7F" w:rsidP="007B205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Индекс территориальной зоны, в которой находится участок – Ж-1, Ж-2.</w:t>
      </w:r>
    </w:p>
    <w:p w:rsidR="00111C7F" w:rsidRPr="00A250E4" w:rsidRDefault="00111C7F" w:rsidP="007B205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Градостроительные ограничения – требования, ограничивающие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градостроительную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деятельность на планируемом участке.</w:t>
      </w:r>
    </w:p>
    <w:p w:rsidR="00EC7BBF" w:rsidRPr="00A250E4" w:rsidRDefault="00111C7F" w:rsidP="007B205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Основу градостроительных ограничений составляют:</w:t>
      </w:r>
    </w:p>
    <w:p w:rsidR="00EC7BBF" w:rsidRPr="00A250E4" w:rsidRDefault="00111C7F" w:rsidP="007B205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территории с ранее установленным правом на их градостроительное использование;</w:t>
      </w:r>
    </w:p>
    <w:p w:rsidR="00111C7F" w:rsidRPr="00A250E4" w:rsidRDefault="00111C7F" w:rsidP="007B205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водоохранные зоны и прибрежные защитные полосы;</w:t>
      </w:r>
    </w:p>
    <w:p w:rsidR="00111C7F" w:rsidRPr="00A250E4" w:rsidRDefault="00111C7F" w:rsidP="007B205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санитарно-защитные зоны производственных предприятий;</w:t>
      </w:r>
    </w:p>
    <w:p w:rsidR="00111C7F" w:rsidRPr="00A250E4" w:rsidRDefault="00111C7F" w:rsidP="007B205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охранные зоны памятников природы, истории и культуры;</w:t>
      </w:r>
    </w:p>
    <w:p w:rsidR="00111C7F" w:rsidRPr="00A250E4" w:rsidRDefault="00111C7F" w:rsidP="007B205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охранные зоны и зоны влияния объектов инженерной инфраструктуры;</w:t>
      </w:r>
    </w:p>
    <w:p w:rsidR="00111C7F" w:rsidRPr="00A250E4" w:rsidRDefault="00111C7F" w:rsidP="007B205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-охранные зоны и зоны влияния объектов транспортной инфраструктуры.</w:t>
      </w:r>
    </w:p>
    <w:p w:rsidR="00111C7F" w:rsidRPr="00A250E4" w:rsidRDefault="00111C7F" w:rsidP="007B205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Зоны с особыми условиями использования территории на планируемом участке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определены на основании требований санитарно-эпидемиологических правил и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нормативов СанПиН 2.2.1/2.1.1.1200-03 "Санитарно-защитные зоны и санитарная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классификация предприятий, сооружений и иных объектов"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,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с учетом требований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Федерального закона "О санитарно-эпидемиологическом благополучии населения" от 30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марта 1999 года N 52-ФЗ, Федерального закона "Об охране атмосферного воздуха" от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04.05.99 N 96-ФЗ, и с учетом практики установления размера санитарно-защитных зон за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последние годы.</w:t>
      </w:r>
    </w:p>
    <w:p w:rsidR="00111C7F" w:rsidRPr="00A250E4" w:rsidRDefault="00111C7F" w:rsidP="007B205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Зонами особых условий использования являются:</w:t>
      </w:r>
    </w:p>
    <w:p w:rsidR="00111C7F" w:rsidRPr="00A250E4" w:rsidRDefault="00111C7F" w:rsidP="007B205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Санитарно-защитная зона от стадиона - 40м до жилых домов.</w:t>
      </w:r>
    </w:p>
    <w:p w:rsidR="00111C7F" w:rsidRPr="00A250E4" w:rsidRDefault="00111C7F" w:rsidP="007B205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Санитарно-защитные зоны, совмещающиеся с другими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территориальными зонами,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рассматриваются как налагающие ограничения на основную и вспомогательную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деятельность соответствующей территориальной зоны и самостоятельной территориальной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зоны не образуют.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Расположение проектируемых водоводов не противоречит СанПиН 2.1.4.1110-02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«Зоны санитарной охраны источников водоснабжения и водопроводов питьевого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назначения».</w:t>
      </w:r>
    </w:p>
    <w:p w:rsidR="00111C7F" w:rsidRPr="00A250E4" w:rsidRDefault="00111C7F" w:rsidP="007B205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Расположение проектируемых инженерных коммуникаций соответствует требованиям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СП 42.13330.2011 «Градостроительство. Планировка и застройка городских и сельских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поселений».</w:t>
      </w:r>
    </w:p>
    <w:p w:rsidR="00111C7F" w:rsidRPr="00A250E4" w:rsidRDefault="00111C7F" w:rsidP="007B205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Площадь участка, выделенного согласно постановлению администрации города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Постановления администрации Ейского городского поселения Ейского района от 07.05.2014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№272, составляет 44 га.</w:t>
      </w:r>
    </w:p>
    <w:p w:rsidR="00111C7F" w:rsidRPr="00A250E4" w:rsidRDefault="00111C7F" w:rsidP="007B205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Проектируемый жилой район расположен в восточной части поселка Морского в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границах Ейского городского поселения, с абсолютными отметками 19,79-21,25 м.</w:t>
      </w:r>
    </w:p>
    <w:p w:rsidR="00111C7F" w:rsidRPr="00A250E4" w:rsidRDefault="00111C7F" w:rsidP="007B205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 проектируемой территории промышленные предприятия отсутствуют.</w:t>
      </w:r>
    </w:p>
    <w:p w:rsidR="00111C7F" w:rsidRPr="00A250E4" w:rsidRDefault="00111C7F" w:rsidP="007B205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настоящее время территориальные ресурсы внутри установленных границ района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достаточны для его дальнейшего градостроительного развития в условиях нового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строительства.</w:t>
      </w:r>
    </w:p>
    <w:p w:rsidR="00111C7F" w:rsidRPr="00A250E4" w:rsidRDefault="00111C7F" w:rsidP="007B205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Проектируемый жилой район является элементом планировочной структуры г. Ейска и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 соответствии с утвержденным генеральным планом города рассматриваются как жилая зона,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 которой не предусматривается развитие и новое строительство крупных промпредприятий.</w:t>
      </w:r>
    </w:p>
    <w:p w:rsidR="00111C7F" w:rsidRPr="00A250E4" w:rsidRDefault="00111C7F" w:rsidP="007B205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Градостроительная ценность территории – плотность населения на территории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микрорайона – 79,5 чел/га из расчета 24 м</w:t>
      </w:r>
      <w:proofErr w:type="gramStart"/>
      <w:r w:rsidRPr="007B2054">
        <w:rPr>
          <w:rFonts w:ascii="Times New Roman" w:eastAsia="TTD3Ao00" w:hAnsi="Times New Roman" w:cs="Times New Roman"/>
          <w:sz w:val="24"/>
          <w:szCs w:val="24"/>
          <w:vertAlign w:val="superscript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/чел (20 м</w:t>
      </w:r>
      <w:r w:rsidRPr="007B2054">
        <w:rPr>
          <w:rFonts w:ascii="Times New Roman" w:eastAsia="TTD3Ao00" w:hAnsi="Times New Roman" w:cs="Times New Roman"/>
          <w:sz w:val="24"/>
          <w:szCs w:val="24"/>
          <w:vertAlign w:val="superscript"/>
        </w:rPr>
        <w:t>2</w:t>
      </w:r>
      <w:r w:rsidRPr="00A250E4">
        <w:rPr>
          <w:rFonts w:ascii="Times New Roman" w:eastAsia="TTD3Ao00" w:hAnsi="Times New Roman" w:cs="Times New Roman"/>
          <w:sz w:val="24"/>
          <w:szCs w:val="24"/>
        </w:rPr>
        <w:t>/чел по местным градостроительным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нормам проектирования города Ейска) (СП 42.13330.2011) “Градостроительная планировка и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застройка городских и сельских поселений”).</w:t>
      </w:r>
    </w:p>
    <w:p w:rsidR="00A250E4" w:rsidRDefault="00A250E4" w:rsidP="007B54CA">
      <w:pPr>
        <w:jc w:val="both"/>
        <w:rPr>
          <w:rFonts w:ascii="Times New Roman" w:eastAsia="TTD3Ao00" w:hAnsi="Times New Roman" w:cs="Times New Roman"/>
          <w:b/>
          <w:bCs/>
          <w:sz w:val="24"/>
          <w:szCs w:val="24"/>
        </w:rPr>
      </w:pPr>
    </w:p>
    <w:p w:rsidR="00111C7F" w:rsidRPr="00A250E4" w:rsidRDefault="00111C7F" w:rsidP="007B54CA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lastRenderedPageBreak/>
        <w:t xml:space="preserve">1.2.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Топографо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-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геодезические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инженерно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-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геологические</w:t>
      </w:r>
      <w:r w:rsidR="007B2054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и</w:t>
      </w:r>
      <w:r w:rsidR="00EC7BBF" w:rsidRPr="00A250E4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климатические условия в районе застройки</w:t>
      </w:r>
    </w:p>
    <w:p w:rsidR="00111C7F" w:rsidRPr="00A250E4" w:rsidRDefault="00111C7F" w:rsidP="007B54CA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1.2.1.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Топографо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-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геодезические и инженерно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-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геологические и климатические</w:t>
      </w:r>
      <w:r w:rsidR="00EC7BBF" w:rsidRPr="00A250E4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условия в районе застройки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Проектируемый жилой район территориально расположен в восточной части поселка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Морского в границах Ейского городского поселения Ейского района Краснодарского края.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Участок проектирования располагается на Азово-Кубанской равнине, которая является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продолжением Русской равнины и включает в себя Прикубанскую низменность, Приазовскую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низменность и Закубанскую равнину.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Приазовская низменность находится в западной части Азово-Кубанской равнины и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примыкает к Азовскому морю от дельтовой части Кубани на юге до Бейсугского лимана на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севере. Представляет собой слаборасчлененную низменность с высотой от 0 м над уровнем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моря у побережья до 25 м в районе Приморско-Ахтарского участка приподнятой равнины.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Ейский район расположен в северо-западной части Краснодарского края и занимает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Ейский полуостров и часть прилегающей к нему Кубано-Приазовской низменности. С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севера территория района омывается Таганрогским заливом и Ейским лиманом, а с запада</w:t>
      </w:r>
      <w:r w:rsidR="00EC7BB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 юго-запада – Азовским морем и Бейсугским лиманом.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море на несколько километров выступают песчаные косы Ейская, Долгая,</w:t>
      </w:r>
      <w:r w:rsid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Камышеватская, Ясенская.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Граничит Ейский район с Каневским, Щербиновским и Приморско-Ахтарским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районами Краснодарского края.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Ейск — самый северный город Краснодарского края.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Проектируемая территория расположена на северо-восточном окончании Ейского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полуострова, у основания Ейской косы. Побережье города Ейска омывается с востока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водами Ейского лимана (площадь около 244 км²) и с запада — водами Таганрогского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залива Азовского моря. В трёх километрах от окончания Ейской косы расположен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одноимённый остров Ейская коса, внешне напоминающий атолл.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Географические координаты посёлка Морского — 46°41′27″ с. ш. 38°12′16″ в. д. /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46.690833° с. ш. 38.204444° в. д. (G) (O) (Я)46°41′27″ с. ш. 38°12′16″ в. д. / 46.690833° с. ш.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38.204444° в. д. (G) (O) (Я).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Относительно краевого центра, города Краснодара, Ейск расположен в 250 км к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северо-западу, а относительно столицы Южного федерального округа, города Ростова-на-Дону — в 172 км к юго-западу.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Восточная часть посёлка Морского в границах Ейского городского поселения, также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как и весь Краснодарский край, находится в часовой зоне, обозначаемой по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международному стандарту как Moscow Time Zone (MSK). Смещение относительно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Всемирного координированного времени UTC составляет +3:00.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Время в Ейске совпадает с поясным временем UTC+3.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Ейске работают пять местных телекомпаний. Две из них являются ведущими и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выходят с новостными выпусками каждый день. Это телекомпании «Ейск-ТВ» и «ТСТ».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Всего же в Ейске принимается более 15 телеканалов.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городе имеется сеть уличной звукоинформации и речевого оповещения «Радио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Ейский Арбат», которая используется в первую очередь как система массового оповещения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граждан при возникновении ЧС и доведения сигналов управления ГО ЧС.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Сеть FM-диапазона насчитывает около десятка радиостанций, часть из них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транслируется из Ейска: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Частота 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         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Название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87,5 МГц радио «Дача»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88,3 МГц радио 107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88,8 МГц Юмор FM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90,0 МГц «Ретро FM»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90,8 МГц «Остров Сочи» передатчик отключен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91,3 МГц «Европа +»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100,2 МГц радио «Шансон» был тест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101,1 МГц «Авторадио» и радио «Ейский Меридиан»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103,0 МГц «Милицейская волна»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102,4 МГц «Первое радио»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104,9 МГц «Казак FM»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105,5 МГц «Дорожное радио»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106,7 МГц «РадиоШансон»</w:t>
      </w:r>
    </w:p>
    <w:p w:rsidR="00111C7F" w:rsidRPr="00A250E4" w:rsidRDefault="00111C7F" w:rsidP="007B54CA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sz w:val="24"/>
          <w:szCs w:val="24"/>
        </w:rPr>
        <w:t>Инженерно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-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геологические условия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</w:p>
    <w:p w:rsidR="003C4F5C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Инженерно-геологическое строение участка проектирования характеризуется развитием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толщи глинистых грунтов, которые до глубины 8-10 м обладают просадочными свойствами.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Тип грунтовых условий по просадочности – первый.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Сейсмичность района 6 баллов.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Регион расположен на стыке двух крупных природнотерриториальных комплексов –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Крымско-Кавказской горной страны и Восточно-Европейской равнины. Северная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равнинная часть относится к платформенной области (Скифская эпигерцинская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платформа), отделяющей альпийские сооружения Большого Кавказа от докембрийской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Восточно-Европейской платформы.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Поверхность сложена четвертичными лёссовидными суглинками, наносами рек и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остатками наносов древних ледников. Под ними располагаются отложения палеогенового и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неогенового периодов.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Древние реки и талые ледниковые воды отложили на поверхности равнины суглинки и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глины, под которыми располагаются осадочные породы морского происхождения (остатки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древнего морского бассейна). В настоящее время равнина пересечена неглубокими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долинами рек, редкими оврагами, балками (пересохшие русла рек), кое-где встречаются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курганы (древние могильные сооружения). Различают также степные западины, понижения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просадочного происхождения, образовавшиеся в местах с плоским рельефом, где затруднен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сток талых и дождевых вод.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настоящее время Приазовская низменность медленно опускается со скоростью 2-5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мм в год, берега интенсивно разрушаются Азовским морем, а наносный материал (гравий и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песок) откладывается, образуя косы длиной в несколько километров. В пределах дельты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реки Кубань сформировался плоскоравнинный рельеф. Вследствие влияния моря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образовались обширные лиманы, которые связаны с акваторией небольшими проливами,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так называемыми узкими гирлами. Наиболее приподнятые участки суши представляют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собой гряды, прирусловые валы. В пониженных участках встречаются ложбины — следы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старых, высохших русел.</w:t>
      </w:r>
    </w:p>
    <w:p w:rsidR="003C4F5C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Южный склон Украинского кристаллического щита Русской (Восточно-Европейской)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платформы занимает северо-западную часть края, на которой расположена проектируемая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территория. Щит состоит из двух ярко выраженных ярусов. Нижний представлен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гранитным слоем, сформированным в докембрийский период более 570 млн. лет назад.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Сверху он перекрыт осадочными породами мезозоя и кайнозоя.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Рельеф формируют внутренние и внешние процессы. С внутренними силами земли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тесно связаны такие явления, как землетрясения, вулканическая деятельность, медленные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колебания суши. Так как Краснодарский край расположен в зоне, прилегающей к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Кавказским горам, он относится к числу сейсмоопасных районов.</w:t>
      </w:r>
    </w:p>
    <w:p w:rsidR="00111C7F" w:rsidRPr="00A250E4" w:rsidRDefault="00111C7F" w:rsidP="007B54CA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sz w:val="24"/>
          <w:szCs w:val="24"/>
        </w:rPr>
        <w:t>Полезные ископаемые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недрах Краснодарского края открыто свыше 60 видов полезных ископаемых. В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основном они залегают в предгорных и горных районах.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 территории проектируемой застройки добыча полезных ископаемых не ведется.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7B2054">
        <w:rPr>
          <w:rFonts w:ascii="Times New Roman" w:eastAsia="TTD3Ao00" w:hAnsi="Times New Roman" w:cs="Times New Roman"/>
          <w:b/>
          <w:sz w:val="24"/>
          <w:szCs w:val="24"/>
        </w:rPr>
        <w:t>Гидрогеологические условия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планируемой территории представлены в основном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трещинными водами докебрийских, палеозойских, триасовых и магматических горных пород.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В Краснодарском крае также расположен крупнейший в Европе Азово-Кубанский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бассейн пресных подземных вод, имеющий значительные запасы термальных и минеральных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вод.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Запасы подземных вод распределены на территории края неравномерно, что создает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проблемы в решении вопроса водоснабжения в районах с дефицитом подземных вод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питьевого качества.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 целью перераспределения эксплуатационных запасов подземных вод из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районов с избытком в районы с дефицитом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созданы Троицкий и Ейский групповые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водозаборы, а также разведаны запасы подземных вод.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 территории проектируемого района для хозяйственно-питьевого водоснабжения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используются преимущественно артезианские воды Азово-Кубанского бассейна.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Качество воды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подземных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водоисточников по микробиологическим показателям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стабильно и за последние годы выявлена тенденция к улучшению. Качество воды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подземных</w:t>
      </w:r>
      <w:proofErr w:type="gramEnd"/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водоисточников по санитарно-химическим показателям, в целом по краю, соответствует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гигиеническим нормативам.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Однако, в северной зоне Азово-Кубанского артезианского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бассейна (Ейский район) в связи с недостаточной промытостью водовмещающих отложений,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отмечаются повышенные: минерализация подземных вод, цветность (до 30-400) и содержание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сероводорода (до 4,2 мг/л).</w:t>
      </w:r>
      <w:proofErr w:type="gramEnd"/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Среди богатств недр Азово-Кубанской низменности - Азово-Кубанский артезианский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бассейн, простирающийся вдоль северных склонов Главного Кавказского хребта до Азовского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моря и Нижнего Дона. Площадь его 110 тыс. км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. Ежегодный приток артезианской воды в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бассейн составляет почти 2 млрд. м3. Вода высокого качества, чистая, мягкая, вкусная и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надежно обеспечивает питьевые и хозяйственно-бытовые потребности населения городов и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станиц Кубани.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то же время обнаружен ряд устойчивых очагов загрязнения подземных вод,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возникших в результате воздействия сельскохозяйственных объектов, а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также подтягивания к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водозаборам морских вод.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Состояние экосистем Черного и Азовского морей за последние годы оценивается как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неблагополучное. Продолжается ухудшение рекреационного потенциала курортных районов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вследствие широкой хозяйственной деятельности в бассейнах этих морей. Основными</w:t>
      </w:r>
      <w:r w:rsidR="003C4F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источниками поступления загрязняющих веществ в морскую среду являются речной сток,</w:t>
      </w:r>
      <w:r w:rsidR="007B54C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водообмен со смежными морями и атмосферные выпадения, а также сточные воды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коммунальных и промышленных предприятий, расположенных на побережье. Химическое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загрязнение поверхностного 100 метрового слоя открытой части моря в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последние несколько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лет имеет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стабильный характер. Прибрежные районы загрязнены значительно выше фонового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уровня и характеризуются как "умеренно загрязненные".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Воды экономической зоны Российской Федерации отнесены к "умеренно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загрязненным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", для них характерны процессы эвтрофикации и зоны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дефицита кислорода.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Основные источники загрязнения моря в районе проектируемой территории - морской порт,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судо- и вагоноремонтные заводы, муниципальные сооружения очистки сточных вод.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Хлоро- и фосфорорганические пестициды поступают в море с сельскохозяйственных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угодий, расположенных на побережье.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Подземные воды залегают на глубине более 10 м от поверхности.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усилении ветра юго-западного направления возможно образование нагонной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волны и подтопление прибрежной территорий.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Краснодарском крае создана и действует система оповещения о подъёме уровня рек.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sz w:val="24"/>
          <w:szCs w:val="24"/>
        </w:rPr>
        <w:t>Инженерно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-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строительные условия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территории характеризуются как хорошие. По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степени пригодности для градостроительного освоения в пределах планируемой территории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можно выделить благоприятные (возвышенные территории), где возможно строительство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зданий и сооружений любой этажности. С нормативным давлением грунтов основания 1,5-2,0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кгс/см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. Из неблагоприятных геологических процессов отмечено: территория находится в 6-ти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бальной сейсмической зоне. Уклоны 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>п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оверхности до 10%.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Мероприятия по инженерной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подготовке требуются: вертикальная планировка, организация поверхностного стока.</w:t>
      </w:r>
    </w:p>
    <w:p w:rsidR="00111C7F" w:rsidRPr="00A250E4" w:rsidRDefault="00111C7F" w:rsidP="007B54CA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1.2.2.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Климатические условия в районе застройки</w:t>
      </w:r>
    </w:p>
    <w:p w:rsidR="00111C7F" w:rsidRPr="00A250E4" w:rsidRDefault="00111C7F" w:rsidP="007B205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Климат на территории участка проектирования - умеренно-континентальный, степной,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приморский с умеренно холодной зимой и очень теплым летом. Средняя температура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января -4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°С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 июля +24°С, относительная влажность 60%.</w:t>
      </w:r>
    </w:p>
    <w:p w:rsidR="00111C7F" w:rsidRPr="00A250E4" w:rsidRDefault="00111C7F" w:rsidP="007B205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Летом средняя температура воздуха составляет +25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°С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 зимой столбик термометра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опускается до -30°С. Температура морской воды летом достигает +24°С. Годовое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количество часов солнечного сияния - до 2500. В год выпадает до 500 мм осадков.</w:t>
      </w:r>
    </w:p>
    <w:p w:rsidR="00111C7F" w:rsidRPr="00A250E4" w:rsidRDefault="00111C7F" w:rsidP="007B205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Прибрежная мелководная часть моря летом прогревается до +26°C. Сводные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климатические показатели представлены в таблице 1: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Таблица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1 -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Средняя температура воздуха по месяцам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</w:p>
    <w:p w:rsidR="00111C7F" w:rsidRPr="00A250E4" w:rsidRDefault="00111C7F" w:rsidP="007B54CA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Климат Ейска</w:t>
      </w:r>
    </w:p>
    <w:p w:rsidR="00111C7F" w:rsidRPr="00A250E4" w:rsidRDefault="00111C7F" w:rsidP="007B2054">
      <w:r w:rsidRPr="00A250E4">
        <w:t>Показатель</w:t>
      </w:r>
      <w:proofErr w:type="gramStart"/>
      <w:r w:rsidR="007B2054">
        <w:t xml:space="preserve">                </w:t>
      </w:r>
      <w:r w:rsidRPr="00A250E4">
        <w:t>Я</w:t>
      </w:r>
      <w:proofErr w:type="gramEnd"/>
      <w:r w:rsidRPr="00A250E4">
        <w:t>нв</w:t>
      </w:r>
      <w:r w:rsidRPr="00A250E4">
        <w:rPr>
          <w:b/>
          <w:bCs/>
        </w:rPr>
        <w:t>.</w:t>
      </w:r>
      <w:r w:rsidR="007B2054">
        <w:rPr>
          <w:b/>
          <w:bCs/>
        </w:rPr>
        <w:t xml:space="preserve">   </w:t>
      </w:r>
      <w:r w:rsidRPr="00A250E4">
        <w:t>Фев</w:t>
      </w:r>
      <w:r w:rsidRPr="00A250E4">
        <w:rPr>
          <w:b/>
          <w:bCs/>
        </w:rPr>
        <w:t>.</w:t>
      </w:r>
      <w:r w:rsidR="007B2054">
        <w:rPr>
          <w:b/>
          <w:bCs/>
        </w:rPr>
        <w:t xml:space="preserve">   </w:t>
      </w:r>
      <w:r w:rsidRPr="00A250E4">
        <w:t>Март</w:t>
      </w:r>
      <w:proofErr w:type="gramStart"/>
      <w:r w:rsidR="007B2054">
        <w:t xml:space="preserve">   </w:t>
      </w:r>
      <w:r w:rsidRPr="00A250E4">
        <w:t>А</w:t>
      </w:r>
      <w:proofErr w:type="gramEnd"/>
      <w:r w:rsidRPr="00A250E4">
        <w:t>пр</w:t>
      </w:r>
      <w:r w:rsidRPr="00A250E4">
        <w:rPr>
          <w:b/>
          <w:bCs/>
        </w:rPr>
        <w:t>.</w:t>
      </w:r>
      <w:r w:rsidR="007B2054">
        <w:rPr>
          <w:b/>
          <w:bCs/>
        </w:rPr>
        <w:t xml:space="preserve">   </w:t>
      </w:r>
      <w:r w:rsidRPr="00A250E4">
        <w:t>Май</w:t>
      </w:r>
      <w:r w:rsidR="007B2054">
        <w:t xml:space="preserve">   </w:t>
      </w:r>
      <w:r w:rsidRPr="00A250E4">
        <w:t>Июнь</w:t>
      </w:r>
      <w:r w:rsidR="007B2054">
        <w:t xml:space="preserve">   </w:t>
      </w:r>
      <w:r w:rsidRPr="00A250E4">
        <w:t>Июль</w:t>
      </w:r>
      <w:r w:rsidR="007B2054">
        <w:t xml:space="preserve">   </w:t>
      </w:r>
      <w:r w:rsidRPr="00A250E4">
        <w:t>Авг</w:t>
      </w:r>
      <w:r w:rsidRPr="00A250E4">
        <w:rPr>
          <w:b/>
          <w:bCs/>
        </w:rPr>
        <w:t>.</w:t>
      </w:r>
      <w:r w:rsidR="007B2054">
        <w:rPr>
          <w:b/>
          <w:bCs/>
        </w:rPr>
        <w:t xml:space="preserve">    </w:t>
      </w:r>
      <w:r w:rsidRPr="00A250E4">
        <w:t>Сен</w:t>
      </w:r>
      <w:r w:rsidRPr="00A250E4">
        <w:rPr>
          <w:b/>
          <w:bCs/>
        </w:rPr>
        <w:t>.</w:t>
      </w:r>
      <w:r w:rsidR="007B2054">
        <w:rPr>
          <w:b/>
          <w:bCs/>
        </w:rPr>
        <w:t xml:space="preserve">   </w:t>
      </w:r>
      <w:r w:rsidRPr="00A250E4">
        <w:t>Окт</w:t>
      </w:r>
      <w:r w:rsidRPr="00A250E4">
        <w:rPr>
          <w:b/>
          <w:bCs/>
        </w:rPr>
        <w:t>.</w:t>
      </w:r>
      <w:r w:rsidR="007B2054">
        <w:rPr>
          <w:b/>
          <w:bCs/>
        </w:rPr>
        <w:t xml:space="preserve">   </w:t>
      </w:r>
      <w:r w:rsidRPr="00A250E4">
        <w:t>Нояб</w:t>
      </w:r>
      <w:r w:rsidRPr="00A250E4">
        <w:rPr>
          <w:b/>
          <w:bCs/>
        </w:rPr>
        <w:t>.</w:t>
      </w:r>
      <w:r w:rsidR="007B2054">
        <w:rPr>
          <w:b/>
          <w:bCs/>
        </w:rPr>
        <w:t xml:space="preserve">   </w:t>
      </w:r>
      <w:r w:rsidRPr="00A250E4">
        <w:t>Дек</w:t>
      </w:r>
      <w:r w:rsidRPr="00A250E4">
        <w:rPr>
          <w:b/>
          <w:bCs/>
        </w:rPr>
        <w:t>.</w:t>
      </w:r>
      <w:r w:rsidR="007B2054">
        <w:rPr>
          <w:b/>
          <w:bCs/>
        </w:rPr>
        <w:t xml:space="preserve">   </w:t>
      </w:r>
      <w:r w:rsidRPr="00A250E4">
        <w:t>Год</w:t>
      </w:r>
    </w:p>
    <w:p w:rsidR="00111C7F" w:rsidRPr="00A250E4" w:rsidRDefault="00111C7F" w:rsidP="007B2054">
      <w:pPr>
        <w:rPr>
          <w:b/>
          <w:bCs/>
        </w:rPr>
      </w:pPr>
      <w:r w:rsidRPr="007B2054">
        <w:rPr>
          <w:sz w:val="16"/>
          <w:szCs w:val="16"/>
        </w:rPr>
        <w:t>Абсолютный максимум</w:t>
      </w:r>
      <w:r w:rsidRPr="007B2054">
        <w:rPr>
          <w:b/>
          <w:bCs/>
          <w:sz w:val="16"/>
          <w:szCs w:val="16"/>
        </w:rPr>
        <w:t>, °C</w:t>
      </w:r>
      <w:r w:rsidR="007B2054">
        <w:rPr>
          <w:b/>
          <w:bCs/>
        </w:rPr>
        <w:t xml:space="preserve">  </w:t>
      </w:r>
      <w:r w:rsidRPr="00A250E4">
        <w:rPr>
          <w:b/>
          <w:bCs/>
        </w:rPr>
        <w:t xml:space="preserve">15 </w:t>
      </w:r>
      <w:r w:rsidR="007B2054">
        <w:rPr>
          <w:b/>
          <w:bCs/>
        </w:rPr>
        <w:t xml:space="preserve">     </w:t>
      </w:r>
      <w:r w:rsidRPr="00A250E4">
        <w:rPr>
          <w:b/>
          <w:bCs/>
        </w:rPr>
        <w:t xml:space="preserve">19 </w:t>
      </w:r>
      <w:r w:rsidR="007B2054">
        <w:rPr>
          <w:b/>
          <w:bCs/>
        </w:rPr>
        <w:t xml:space="preserve">       </w:t>
      </w:r>
      <w:r w:rsidRPr="00A250E4">
        <w:rPr>
          <w:b/>
          <w:bCs/>
        </w:rPr>
        <w:t xml:space="preserve">28 </w:t>
      </w:r>
      <w:r w:rsidR="007B2054">
        <w:rPr>
          <w:b/>
          <w:bCs/>
        </w:rPr>
        <w:t xml:space="preserve">       </w:t>
      </w:r>
      <w:r w:rsidRPr="00A250E4">
        <w:rPr>
          <w:b/>
          <w:bCs/>
        </w:rPr>
        <w:t xml:space="preserve">29 </w:t>
      </w:r>
      <w:r w:rsidR="007B2054">
        <w:rPr>
          <w:b/>
          <w:bCs/>
        </w:rPr>
        <w:t xml:space="preserve">        </w:t>
      </w:r>
      <w:r w:rsidRPr="00A250E4">
        <w:rPr>
          <w:b/>
          <w:bCs/>
        </w:rPr>
        <w:t>33</w:t>
      </w:r>
      <w:r w:rsidR="007B2054">
        <w:rPr>
          <w:b/>
          <w:bCs/>
        </w:rPr>
        <w:t xml:space="preserve">      </w:t>
      </w:r>
      <w:r w:rsidRPr="00A250E4">
        <w:rPr>
          <w:b/>
          <w:bCs/>
        </w:rPr>
        <w:t xml:space="preserve"> 37 </w:t>
      </w:r>
      <w:r w:rsidR="007B2054">
        <w:rPr>
          <w:b/>
          <w:bCs/>
        </w:rPr>
        <w:t xml:space="preserve">        </w:t>
      </w:r>
      <w:r w:rsidRPr="00A250E4">
        <w:rPr>
          <w:b/>
          <w:bCs/>
        </w:rPr>
        <w:t xml:space="preserve">41 </w:t>
      </w:r>
      <w:r w:rsidR="007B2054">
        <w:rPr>
          <w:b/>
          <w:bCs/>
        </w:rPr>
        <w:t xml:space="preserve">       </w:t>
      </w:r>
      <w:r w:rsidRPr="00A250E4">
        <w:rPr>
          <w:b/>
          <w:bCs/>
        </w:rPr>
        <w:t xml:space="preserve">38 </w:t>
      </w:r>
      <w:r w:rsidR="007B2054">
        <w:rPr>
          <w:b/>
          <w:bCs/>
        </w:rPr>
        <w:t xml:space="preserve">     </w:t>
      </w:r>
      <w:r w:rsidRPr="00A250E4">
        <w:rPr>
          <w:b/>
          <w:bCs/>
        </w:rPr>
        <w:t xml:space="preserve">34 </w:t>
      </w:r>
      <w:r w:rsidR="007B2054">
        <w:rPr>
          <w:b/>
          <w:bCs/>
        </w:rPr>
        <w:t xml:space="preserve">      </w:t>
      </w:r>
      <w:r w:rsidRPr="00A250E4">
        <w:rPr>
          <w:b/>
          <w:bCs/>
        </w:rPr>
        <w:t xml:space="preserve">32 </w:t>
      </w:r>
      <w:r w:rsidR="007B2054">
        <w:rPr>
          <w:b/>
          <w:bCs/>
        </w:rPr>
        <w:t xml:space="preserve">     </w:t>
      </w:r>
      <w:r w:rsidRPr="00A250E4">
        <w:rPr>
          <w:b/>
          <w:bCs/>
        </w:rPr>
        <w:t xml:space="preserve">27 </w:t>
      </w:r>
      <w:r w:rsidR="007B2054">
        <w:rPr>
          <w:b/>
          <w:bCs/>
        </w:rPr>
        <w:t xml:space="preserve">         </w:t>
      </w:r>
      <w:r w:rsidRPr="00A250E4">
        <w:rPr>
          <w:b/>
          <w:bCs/>
        </w:rPr>
        <w:t xml:space="preserve">16 </w:t>
      </w:r>
      <w:r w:rsidR="007B2054">
        <w:rPr>
          <w:b/>
          <w:bCs/>
        </w:rPr>
        <w:t xml:space="preserve">      </w:t>
      </w:r>
      <w:r w:rsidRPr="00A250E4">
        <w:rPr>
          <w:b/>
          <w:bCs/>
        </w:rPr>
        <w:t>39</w:t>
      </w:r>
    </w:p>
    <w:p w:rsidR="00111C7F" w:rsidRPr="00A250E4" w:rsidRDefault="00111C7F" w:rsidP="007B2054">
      <w:pPr>
        <w:rPr>
          <w:b/>
          <w:bCs/>
        </w:rPr>
      </w:pPr>
      <w:r w:rsidRPr="007B2054">
        <w:rPr>
          <w:sz w:val="16"/>
          <w:szCs w:val="16"/>
        </w:rPr>
        <w:t>Средний максимум</w:t>
      </w:r>
      <w:r w:rsidRPr="007B2054">
        <w:rPr>
          <w:b/>
          <w:bCs/>
          <w:sz w:val="16"/>
          <w:szCs w:val="16"/>
        </w:rPr>
        <w:t>, °C</w:t>
      </w:r>
      <w:r w:rsidRPr="00A250E4">
        <w:rPr>
          <w:b/>
          <w:bCs/>
        </w:rPr>
        <w:t xml:space="preserve"> </w:t>
      </w:r>
      <w:r w:rsidR="007B2054">
        <w:rPr>
          <w:b/>
          <w:bCs/>
        </w:rPr>
        <w:t xml:space="preserve">      </w:t>
      </w:r>
      <w:r w:rsidRPr="00A250E4">
        <w:rPr>
          <w:b/>
          <w:bCs/>
        </w:rPr>
        <w:t xml:space="preserve">1,2 </w:t>
      </w:r>
      <w:r w:rsidR="007B2054">
        <w:rPr>
          <w:b/>
          <w:bCs/>
        </w:rPr>
        <w:t xml:space="preserve">    </w:t>
      </w:r>
      <w:r w:rsidRPr="00A250E4">
        <w:rPr>
          <w:b/>
          <w:bCs/>
        </w:rPr>
        <w:t xml:space="preserve">0,2 </w:t>
      </w:r>
      <w:r w:rsidR="007B2054">
        <w:rPr>
          <w:b/>
          <w:bCs/>
        </w:rPr>
        <w:t xml:space="preserve">      </w:t>
      </w:r>
      <w:r w:rsidRPr="00A250E4">
        <w:rPr>
          <w:b/>
          <w:bCs/>
        </w:rPr>
        <w:t>4,7</w:t>
      </w:r>
      <w:r w:rsidR="007B2054">
        <w:rPr>
          <w:b/>
          <w:bCs/>
        </w:rPr>
        <w:t xml:space="preserve">    </w:t>
      </w:r>
      <w:r w:rsidRPr="00A250E4">
        <w:rPr>
          <w:b/>
          <w:bCs/>
        </w:rPr>
        <w:t xml:space="preserve"> 13,4</w:t>
      </w:r>
      <w:r w:rsidR="007B2054">
        <w:rPr>
          <w:b/>
          <w:bCs/>
        </w:rPr>
        <w:t xml:space="preserve">     </w:t>
      </w:r>
      <w:r w:rsidRPr="00A250E4">
        <w:rPr>
          <w:b/>
          <w:bCs/>
        </w:rPr>
        <w:t xml:space="preserve"> </w:t>
      </w:r>
      <w:r w:rsidR="007B2054">
        <w:rPr>
          <w:b/>
          <w:bCs/>
        </w:rPr>
        <w:t xml:space="preserve"> </w:t>
      </w:r>
      <w:r w:rsidRPr="00A250E4">
        <w:rPr>
          <w:b/>
          <w:bCs/>
        </w:rPr>
        <w:t xml:space="preserve">21 </w:t>
      </w:r>
      <w:r w:rsidR="007B2054">
        <w:rPr>
          <w:b/>
          <w:bCs/>
        </w:rPr>
        <w:t xml:space="preserve">     </w:t>
      </w:r>
      <w:r w:rsidRPr="00A250E4">
        <w:rPr>
          <w:b/>
          <w:bCs/>
        </w:rPr>
        <w:t xml:space="preserve">25,2 </w:t>
      </w:r>
      <w:r w:rsidR="007B2054">
        <w:rPr>
          <w:b/>
          <w:bCs/>
        </w:rPr>
        <w:t xml:space="preserve">    </w:t>
      </w:r>
      <w:r w:rsidRPr="00A250E4">
        <w:rPr>
          <w:b/>
          <w:bCs/>
        </w:rPr>
        <w:t xml:space="preserve">27,9 </w:t>
      </w:r>
      <w:r w:rsidR="007B2054">
        <w:rPr>
          <w:b/>
          <w:bCs/>
        </w:rPr>
        <w:t xml:space="preserve">    </w:t>
      </w:r>
      <w:r w:rsidRPr="00A250E4">
        <w:rPr>
          <w:b/>
          <w:bCs/>
        </w:rPr>
        <w:t xml:space="preserve">27,1 </w:t>
      </w:r>
      <w:r w:rsidR="007B2054">
        <w:rPr>
          <w:b/>
          <w:bCs/>
        </w:rPr>
        <w:t xml:space="preserve">   </w:t>
      </w:r>
      <w:r w:rsidRPr="00A250E4">
        <w:rPr>
          <w:b/>
          <w:bCs/>
        </w:rPr>
        <w:t xml:space="preserve">21,4 </w:t>
      </w:r>
      <w:r w:rsidR="007B2054">
        <w:rPr>
          <w:b/>
          <w:bCs/>
        </w:rPr>
        <w:t xml:space="preserve">  </w:t>
      </w:r>
      <w:r w:rsidRPr="00A250E4">
        <w:rPr>
          <w:b/>
          <w:bCs/>
        </w:rPr>
        <w:t xml:space="preserve">14,5 </w:t>
      </w:r>
      <w:r w:rsidR="007B2054">
        <w:rPr>
          <w:b/>
          <w:bCs/>
        </w:rPr>
        <w:t xml:space="preserve">  </w:t>
      </w:r>
      <w:r w:rsidRPr="00A250E4">
        <w:rPr>
          <w:b/>
          <w:bCs/>
        </w:rPr>
        <w:t>7,1</w:t>
      </w:r>
      <w:r w:rsidR="007B2054">
        <w:rPr>
          <w:b/>
          <w:bCs/>
        </w:rPr>
        <w:t xml:space="preserve">       </w:t>
      </w:r>
      <w:r w:rsidRPr="00A250E4">
        <w:rPr>
          <w:b/>
          <w:bCs/>
        </w:rPr>
        <w:t xml:space="preserve"> 1,5 </w:t>
      </w:r>
      <w:r w:rsidR="007B2054">
        <w:rPr>
          <w:b/>
          <w:bCs/>
        </w:rPr>
        <w:t xml:space="preserve">   </w:t>
      </w:r>
      <w:r w:rsidRPr="00A250E4">
        <w:rPr>
          <w:b/>
          <w:bCs/>
        </w:rPr>
        <w:t>13,8</w:t>
      </w:r>
    </w:p>
    <w:p w:rsidR="00111C7F" w:rsidRPr="00A250E4" w:rsidRDefault="00111C7F" w:rsidP="007B2054">
      <w:pPr>
        <w:rPr>
          <w:b/>
          <w:bCs/>
        </w:rPr>
      </w:pPr>
      <w:r w:rsidRPr="007B2054">
        <w:rPr>
          <w:sz w:val="16"/>
          <w:szCs w:val="16"/>
        </w:rPr>
        <w:t>Средняя температура</w:t>
      </w:r>
      <w:r w:rsidRPr="007B2054">
        <w:rPr>
          <w:b/>
          <w:bCs/>
          <w:sz w:val="16"/>
          <w:szCs w:val="16"/>
        </w:rPr>
        <w:t>, °C</w:t>
      </w:r>
      <w:r w:rsidR="007B2054">
        <w:rPr>
          <w:b/>
          <w:bCs/>
          <w:sz w:val="16"/>
          <w:szCs w:val="16"/>
        </w:rPr>
        <w:t xml:space="preserve">  </w:t>
      </w:r>
      <w:r w:rsidRPr="00A250E4">
        <w:rPr>
          <w:b/>
          <w:bCs/>
        </w:rPr>
        <w:t xml:space="preserve"> −3,9 </w:t>
      </w:r>
      <w:r w:rsidR="007B2054">
        <w:rPr>
          <w:b/>
          <w:bCs/>
        </w:rPr>
        <w:t xml:space="preserve">  </w:t>
      </w:r>
      <w:r w:rsidRPr="00A250E4">
        <w:rPr>
          <w:b/>
          <w:bCs/>
        </w:rPr>
        <w:t xml:space="preserve">−3,3 </w:t>
      </w:r>
      <w:r w:rsidR="007B2054">
        <w:rPr>
          <w:b/>
          <w:bCs/>
        </w:rPr>
        <w:t xml:space="preserve">     </w:t>
      </w:r>
      <w:r w:rsidRPr="00A250E4">
        <w:rPr>
          <w:b/>
          <w:bCs/>
        </w:rPr>
        <w:t>1,1</w:t>
      </w:r>
      <w:r w:rsidR="007B2054">
        <w:rPr>
          <w:b/>
          <w:bCs/>
        </w:rPr>
        <w:t xml:space="preserve">      </w:t>
      </w:r>
      <w:r w:rsidRPr="00A250E4">
        <w:rPr>
          <w:b/>
          <w:bCs/>
        </w:rPr>
        <w:t xml:space="preserve"> 9,2</w:t>
      </w:r>
      <w:r w:rsidR="007B2054">
        <w:rPr>
          <w:b/>
          <w:bCs/>
        </w:rPr>
        <w:t xml:space="preserve">     </w:t>
      </w:r>
      <w:r w:rsidRPr="00A250E4">
        <w:rPr>
          <w:b/>
          <w:bCs/>
        </w:rPr>
        <w:t xml:space="preserve"> 16,8</w:t>
      </w:r>
      <w:r w:rsidR="007B2054">
        <w:rPr>
          <w:b/>
          <w:bCs/>
        </w:rPr>
        <w:t xml:space="preserve">    </w:t>
      </w:r>
      <w:r w:rsidRPr="00A250E4">
        <w:rPr>
          <w:b/>
          <w:bCs/>
        </w:rPr>
        <w:t xml:space="preserve"> 21,3 </w:t>
      </w:r>
      <w:r w:rsidR="007B2054">
        <w:rPr>
          <w:b/>
          <w:bCs/>
        </w:rPr>
        <w:t xml:space="preserve">    </w:t>
      </w:r>
      <w:r w:rsidRPr="00A250E4">
        <w:rPr>
          <w:b/>
          <w:bCs/>
        </w:rPr>
        <w:t xml:space="preserve">24,2 </w:t>
      </w:r>
      <w:r w:rsidR="007B2054">
        <w:rPr>
          <w:b/>
          <w:bCs/>
        </w:rPr>
        <w:t xml:space="preserve">    </w:t>
      </w:r>
      <w:r w:rsidRPr="00A250E4">
        <w:rPr>
          <w:b/>
          <w:bCs/>
        </w:rPr>
        <w:t xml:space="preserve">23,2 </w:t>
      </w:r>
      <w:r w:rsidR="007B2054">
        <w:rPr>
          <w:b/>
          <w:bCs/>
        </w:rPr>
        <w:t xml:space="preserve">   </w:t>
      </w:r>
      <w:r w:rsidRPr="00A250E4">
        <w:rPr>
          <w:b/>
          <w:bCs/>
        </w:rPr>
        <w:t xml:space="preserve">17,6 </w:t>
      </w:r>
      <w:r w:rsidR="007B2054">
        <w:rPr>
          <w:b/>
          <w:bCs/>
        </w:rPr>
        <w:t xml:space="preserve">  </w:t>
      </w:r>
      <w:r w:rsidRPr="00A250E4">
        <w:rPr>
          <w:b/>
          <w:bCs/>
        </w:rPr>
        <w:t xml:space="preserve">10,8 </w:t>
      </w:r>
      <w:r w:rsidR="007B2054">
        <w:rPr>
          <w:b/>
          <w:bCs/>
        </w:rPr>
        <w:t xml:space="preserve">  </w:t>
      </w:r>
      <w:r w:rsidRPr="00A250E4">
        <w:rPr>
          <w:b/>
          <w:bCs/>
        </w:rPr>
        <w:t xml:space="preserve">4,0 </w:t>
      </w:r>
      <w:r w:rsidR="007B2054">
        <w:rPr>
          <w:b/>
          <w:bCs/>
        </w:rPr>
        <w:t xml:space="preserve">     </w:t>
      </w:r>
      <w:r w:rsidRPr="00A250E4">
        <w:rPr>
          <w:b/>
          <w:bCs/>
        </w:rPr>
        <w:t xml:space="preserve">−1,1 </w:t>
      </w:r>
      <w:r w:rsidR="007B2054">
        <w:rPr>
          <w:b/>
          <w:bCs/>
        </w:rPr>
        <w:t xml:space="preserve">  </w:t>
      </w:r>
      <w:r w:rsidRPr="00A250E4">
        <w:rPr>
          <w:b/>
          <w:bCs/>
        </w:rPr>
        <w:t>10,0</w:t>
      </w:r>
    </w:p>
    <w:p w:rsidR="00111C7F" w:rsidRPr="00A250E4" w:rsidRDefault="00111C7F" w:rsidP="007B2054">
      <w:pPr>
        <w:rPr>
          <w:b/>
          <w:bCs/>
        </w:rPr>
      </w:pPr>
      <w:r w:rsidRPr="007B2054">
        <w:rPr>
          <w:sz w:val="16"/>
          <w:szCs w:val="16"/>
        </w:rPr>
        <w:t>Средний минимум</w:t>
      </w:r>
      <w:r w:rsidRPr="007B2054">
        <w:rPr>
          <w:b/>
          <w:bCs/>
          <w:sz w:val="16"/>
          <w:szCs w:val="16"/>
        </w:rPr>
        <w:t>, °C</w:t>
      </w:r>
      <w:r w:rsidR="007B2054">
        <w:rPr>
          <w:b/>
          <w:bCs/>
          <w:sz w:val="16"/>
          <w:szCs w:val="16"/>
        </w:rPr>
        <w:t xml:space="preserve">       </w:t>
      </w:r>
      <w:r w:rsidRPr="00A250E4">
        <w:rPr>
          <w:b/>
          <w:bCs/>
        </w:rPr>
        <w:t xml:space="preserve"> −6,7 </w:t>
      </w:r>
      <w:r w:rsidR="007B2054">
        <w:rPr>
          <w:b/>
          <w:bCs/>
        </w:rPr>
        <w:t xml:space="preserve">   </w:t>
      </w:r>
      <w:r w:rsidRPr="00A250E4">
        <w:rPr>
          <w:b/>
          <w:bCs/>
        </w:rPr>
        <w:t>−6,4</w:t>
      </w:r>
      <w:r w:rsidR="007B2054">
        <w:rPr>
          <w:b/>
          <w:bCs/>
        </w:rPr>
        <w:t xml:space="preserve">   </w:t>
      </w:r>
      <w:r w:rsidRPr="00A250E4">
        <w:rPr>
          <w:b/>
          <w:bCs/>
        </w:rPr>
        <w:t xml:space="preserve"> −1,9</w:t>
      </w:r>
      <w:r w:rsidR="007B2054">
        <w:rPr>
          <w:b/>
          <w:bCs/>
        </w:rPr>
        <w:t xml:space="preserve">     </w:t>
      </w:r>
      <w:r w:rsidRPr="00A250E4">
        <w:rPr>
          <w:b/>
          <w:bCs/>
        </w:rPr>
        <w:t xml:space="preserve"> 5,6</w:t>
      </w:r>
      <w:r w:rsidR="007B2054">
        <w:rPr>
          <w:b/>
          <w:bCs/>
        </w:rPr>
        <w:t xml:space="preserve">     </w:t>
      </w:r>
      <w:r w:rsidRPr="00A250E4">
        <w:rPr>
          <w:b/>
          <w:bCs/>
        </w:rPr>
        <w:t xml:space="preserve"> 12,8 </w:t>
      </w:r>
      <w:r w:rsidR="007B2054">
        <w:rPr>
          <w:b/>
          <w:bCs/>
        </w:rPr>
        <w:t xml:space="preserve">    </w:t>
      </w:r>
      <w:r w:rsidRPr="00A250E4">
        <w:rPr>
          <w:b/>
          <w:bCs/>
        </w:rPr>
        <w:t>17,7</w:t>
      </w:r>
      <w:r w:rsidR="007B2054">
        <w:rPr>
          <w:b/>
          <w:bCs/>
        </w:rPr>
        <w:t xml:space="preserve">    </w:t>
      </w:r>
      <w:r w:rsidRPr="00A250E4">
        <w:rPr>
          <w:b/>
          <w:bCs/>
        </w:rPr>
        <w:t xml:space="preserve"> 20,4 </w:t>
      </w:r>
      <w:r w:rsidR="007B2054">
        <w:rPr>
          <w:b/>
          <w:bCs/>
        </w:rPr>
        <w:t xml:space="preserve">    </w:t>
      </w:r>
      <w:r w:rsidRPr="00A250E4">
        <w:rPr>
          <w:b/>
          <w:bCs/>
        </w:rPr>
        <w:t>19,4</w:t>
      </w:r>
      <w:r w:rsidR="007B2054">
        <w:rPr>
          <w:b/>
          <w:bCs/>
        </w:rPr>
        <w:t xml:space="preserve">   </w:t>
      </w:r>
      <w:r w:rsidRPr="00A250E4">
        <w:rPr>
          <w:b/>
          <w:bCs/>
        </w:rPr>
        <w:t xml:space="preserve"> 14</w:t>
      </w:r>
      <w:r w:rsidR="007B2054">
        <w:rPr>
          <w:b/>
          <w:bCs/>
        </w:rPr>
        <w:t xml:space="preserve">      </w:t>
      </w:r>
      <w:r w:rsidRPr="00A250E4">
        <w:rPr>
          <w:b/>
          <w:bCs/>
        </w:rPr>
        <w:t xml:space="preserve"> 7,5</w:t>
      </w:r>
      <w:r w:rsidR="007B2054">
        <w:rPr>
          <w:b/>
          <w:bCs/>
        </w:rPr>
        <w:t xml:space="preserve">    </w:t>
      </w:r>
      <w:r w:rsidRPr="00A250E4">
        <w:rPr>
          <w:b/>
          <w:bCs/>
        </w:rPr>
        <w:t xml:space="preserve"> 1,5</w:t>
      </w:r>
      <w:r w:rsidR="007B2054">
        <w:rPr>
          <w:b/>
          <w:bCs/>
        </w:rPr>
        <w:t xml:space="preserve">     </w:t>
      </w:r>
      <w:r w:rsidRPr="00A250E4">
        <w:rPr>
          <w:b/>
          <w:bCs/>
        </w:rPr>
        <w:t xml:space="preserve"> −3,6</w:t>
      </w:r>
      <w:r w:rsidR="007B2054">
        <w:rPr>
          <w:b/>
          <w:bCs/>
        </w:rPr>
        <w:t xml:space="preserve">   </w:t>
      </w:r>
      <w:r w:rsidRPr="00A250E4">
        <w:rPr>
          <w:b/>
          <w:bCs/>
        </w:rPr>
        <w:t xml:space="preserve"> 6,7</w:t>
      </w:r>
    </w:p>
    <w:p w:rsidR="00111C7F" w:rsidRPr="00A250E4" w:rsidRDefault="00111C7F" w:rsidP="007B2054">
      <w:pPr>
        <w:rPr>
          <w:b/>
          <w:bCs/>
        </w:rPr>
      </w:pPr>
      <w:r w:rsidRPr="007B2054">
        <w:rPr>
          <w:sz w:val="16"/>
          <w:szCs w:val="16"/>
        </w:rPr>
        <w:t>Абсолютный минимум</w:t>
      </w:r>
      <w:r w:rsidRPr="007B2054">
        <w:rPr>
          <w:b/>
          <w:bCs/>
          <w:sz w:val="16"/>
          <w:szCs w:val="16"/>
        </w:rPr>
        <w:t>, °C</w:t>
      </w:r>
      <w:r w:rsidRPr="00A250E4">
        <w:rPr>
          <w:b/>
          <w:bCs/>
        </w:rPr>
        <w:t xml:space="preserve"> −30 </w:t>
      </w:r>
      <w:r w:rsidR="007B2054">
        <w:rPr>
          <w:b/>
          <w:bCs/>
        </w:rPr>
        <w:t xml:space="preserve">    </w:t>
      </w:r>
      <w:r w:rsidRPr="00A250E4">
        <w:rPr>
          <w:b/>
          <w:bCs/>
        </w:rPr>
        <w:t xml:space="preserve">−29 </w:t>
      </w:r>
      <w:r w:rsidR="007B2054">
        <w:rPr>
          <w:b/>
          <w:bCs/>
        </w:rPr>
        <w:t xml:space="preserve">    </w:t>
      </w:r>
      <w:r w:rsidRPr="00A250E4">
        <w:rPr>
          <w:b/>
          <w:bCs/>
        </w:rPr>
        <w:t>−31</w:t>
      </w:r>
      <w:r w:rsidR="007B2054">
        <w:rPr>
          <w:b/>
          <w:bCs/>
        </w:rPr>
        <w:t xml:space="preserve">      </w:t>
      </w:r>
      <w:r w:rsidRPr="00A250E4">
        <w:rPr>
          <w:b/>
          <w:bCs/>
        </w:rPr>
        <w:t xml:space="preserve"> −5</w:t>
      </w:r>
      <w:r w:rsidR="007B2054">
        <w:rPr>
          <w:b/>
          <w:bCs/>
        </w:rPr>
        <w:t xml:space="preserve">      </w:t>
      </w:r>
      <w:r w:rsidRPr="00A250E4">
        <w:rPr>
          <w:b/>
          <w:bCs/>
        </w:rPr>
        <w:t xml:space="preserve"> −1 </w:t>
      </w:r>
      <w:r w:rsidR="007B2054">
        <w:rPr>
          <w:b/>
          <w:bCs/>
        </w:rPr>
        <w:t xml:space="preserve">         </w:t>
      </w:r>
      <w:r w:rsidRPr="00A250E4">
        <w:rPr>
          <w:b/>
          <w:bCs/>
        </w:rPr>
        <w:t xml:space="preserve">4 </w:t>
      </w:r>
      <w:r w:rsidR="007B2054">
        <w:rPr>
          <w:b/>
          <w:bCs/>
        </w:rPr>
        <w:t xml:space="preserve">        </w:t>
      </w:r>
      <w:r w:rsidRPr="00A250E4">
        <w:rPr>
          <w:b/>
          <w:bCs/>
        </w:rPr>
        <w:t xml:space="preserve">13 </w:t>
      </w:r>
      <w:r w:rsidR="007B2054">
        <w:rPr>
          <w:b/>
          <w:bCs/>
        </w:rPr>
        <w:t xml:space="preserve">         </w:t>
      </w:r>
      <w:r w:rsidRPr="00A250E4">
        <w:rPr>
          <w:b/>
          <w:bCs/>
        </w:rPr>
        <w:t xml:space="preserve">9 </w:t>
      </w:r>
      <w:r w:rsidR="007B2054">
        <w:rPr>
          <w:b/>
          <w:bCs/>
        </w:rPr>
        <w:t xml:space="preserve">         </w:t>
      </w:r>
      <w:r w:rsidRPr="00A250E4">
        <w:rPr>
          <w:b/>
          <w:bCs/>
        </w:rPr>
        <w:t>1</w:t>
      </w:r>
      <w:r w:rsidR="007B2054">
        <w:rPr>
          <w:b/>
          <w:bCs/>
        </w:rPr>
        <w:t xml:space="preserve">      </w:t>
      </w:r>
      <w:r w:rsidRPr="00A250E4">
        <w:rPr>
          <w:b/>
          <w:bCs/>
        </w:rPr>
        <w:t xml:space="preserve"> −6 </w:t>
      </w:r>
      <w:r w:rsidR="007B2054">
        <w:rPr>
          <w:b/>
          <w:bCs/>
        </w:rPr>
        <w:t xml:space="preserve">    </w:t>
      </w:r>
      <w:r w:rsidRPr="00A250E4">
        <w:rPr>
          <w:b/>
          <w:bCs/>
        </w:rPr>
        <w:t xml:space="preserve">−20 </w:t>
      </w:r>
      <w:r w:rsidR="007B2054">
        <w:rPr>
          <w:b/>
          <w:bCs/>
        </w:rPr>
        <w:t xml:space="preserve">      </w:t>
      </w:r>
      <w:r w:rsidRPr="00A250E4">
        <w:rPr>
          <w:b/>
          <w:bCs/>
        </w:rPr>
        <w:t>−25</w:t>
      </w:r>
      <w:r w:rsidR="007B2054">
        <w:rPr>
          <w:b/>
          <w:bCs/>
        </w:rPr>
        <w:t xml:space="preserve">   </w:t>
      </w:r>
      <w:r w:rsidRPr="00A250E4">
        <w:rPr>
          <w:b/>
          <w:bCs/>
        </w:rPr>
        <w:t xml:space="preserve"> −31</w:t>
      </w:r>
    </w:p>
    <w:p w:rsidR="00111C7F" w:rsidRPr="00A250E4" w:rsidRDefault="00111C7F" w:rsidP="007B2054">
      <w:pPr>
        <w:rPr>
          <w:b/>
          <w:bCs/>
        </w:rPr>
      </w:pPr>
      <w:r w:rsidRPr="007B2054">
        <w:rPr>
          <w:sz w:val="16"/>
          <w:szCs w:val="16"/>
        </w:rPr>
        <w:t>Норма осадков</w:t>
      </w:r>
      <w:r w:rsidRPr="007B2054">
        <w:rPr>
          <w:b/>
          <w:bCs/>
          <w:sz w:val="16"/>
          <w:szCs w:val="16"/>
        </w:rPr>
        <w:t xml:space="preserve">, </w:t>
      </w:r>
      <w:proofErr w:type="gramStart"/>
      <w:r w:rsidRPr="007B2054">
        <w:rPr>
          <w:sz w:val="16"/>
          <w:szCs w:val="16"/>
        </w:rPr>
        <w:t>мм</w:t>
      </w:r>
      <w:proofErr w:type="gramEnd"/>
      <w:r w:rsidRPr="00A250E4">
        <w:t xml:space="preserve"> </w:t>
      </w:r>
      <w:r w:rsidR="007B2054">
        <w:t xml:space="preserve">           </w:t>
      </w:r>
      <w:r w:rsidRPr="00A250E4">
        <w:rPr>
          <w:b/>
          <w:bCs/>
        </w:rPr>
        <w:t>36</w:t>
      </w:r>
      <w:r w:rsidR="007B2054">
        <w:rPr>
          <w:b/>
          <w:bCs/>
        </w:rPr>
        <w:t xml:space="preserve">     </w:t>
      </w:r>
      <w:r w:rsidRPr="00A250E4">
        <w:rPr>
          <w:b/>
          <w:bCs/>
        </w:rPr>
        <w:t xml:space="preserve"> 34</w:t>
      </w:r>
      <w:r w:rsidR="007B2054">
        <w:rPr>
          <w:b/>
          <w:bCs/>
        </w:rPr>
        <w:t xml:space="preserve">      </w:t>
      </w:r>
      <w:r w:rsidRPr="00A250E4">
        <w:rPr>
          <w:b/>
          <w:bCs/>
        </w:rPr>
        <w:t xml:space="preserve"> 31</w:t>
      </w:r>
      <w:r w:rsidR="007B2054">
        <w:rPr>
          <w:b/>
          <w:bCs/>
        </w:rPr>
        <w:t xml:space="preserve">       </w:t>
      </w:r>
      <w:r w:rsidRPr="00A250E4">
        <w:rPr>
          <w:b/>
          <w:bCs/>
        </w:rPr>
        <w:t xml:space="preserve"> 33 </w:t>
      </w:r>
      <w:r w:rsidR="007B2054">
        <w:rPr>
          <w:b/>
          <w:bCs/>
        </w:rPr>
        <w:t xml:space="preserve">       </w:t>
      </w:r>
      <w:r w:rsidRPr="00A250E4">
        <w:rPr>
          <w:b/>
          <w:bCs/>
        </w:rPr>
        <w:t xml:space="preserve">36 </w:t>
      </w:r>
      <w:r w:rsidR="007B2054">
        <w:rPr>
          <w:b/>
          <w:bCs/>
        </w:rPr>
        <w:t xml:space="preserve">        </w:t>
      </w:r>
      <w:r w:rsidRPr="00A250E4">
        <w:rPr>
          <w:b/>
          <w:bCs/>
        </w:rPr>
        <w:t xml:space="preserve">46 </w:t>
      </w:r>
      <w:r w:rsidR="007B2054">
        <w:rPr>
          <w:b/>
          <w:bCs/>
        </w:rPr>
        <w:t xml:space="preserve">       </w:t>
      </w:r>
      <w:r w:rsidRPr="00A250E4">
        <w:rPr>
          <w:b/>
          <w:bCs/>
        </w:rPr>
        <w:t xml:space="preserve">48 </w:t>
      </w:r>
      <w:r w:rsidR="007B2054">
        <w:rPr>
          <w:b/>
          <w:bCs/>
        </w:rPr>
        <w:t xml:space="preserve">        </w:t>
      </w:r>
      <w:r w:rsidRPr="00A250E4">
        <w:rPr>
          <w:b/>
          <w:bCs/>
        </w:rPr>
        <w:t>46</w:t>
      </w:r>
      <w:r w:rsidR="007B2054">
        <w:rPr>
          <w:b/>
          <w:bCs/>
        </w:rPr>
        <w:t xml:space="preserve">       </w:t>
      </w:r>
      <w:r w:rsidRPr="00A250E4">
        <w:rPr>
          <w:b/>
          <w:bCs/>
        </w:rPr>
        <w:t xml:space="preserve"> 29</w:t>
      </w:r>
      <w:r w:rsidR="007B2054">
        <w:rPr>
          <w:b/>
          <w:bCs/>
        </w:rPr>
        <w:t xml:space="preserve">      </w:t>
      </w:r>
      <w:r w:rsidRPr="00A250E4">
        <w:rPr>
          <w:b/>
          <w:bCs/>
        </w:rPr>
        <w:t xml:space="preserve"> 39 </w:t>
      </w:r>
      <w:r w:rsidR="007B2054">
        <w:rPr>
          <w:b/>
          <w:bCs/>
        </w:rPr>
        <w:t xml:space="preserve">    </w:t>
      </w:r>
      <w:r w:rsidRPr="00A250E4">
        <w:rPr>
          <w:b/>
          <w:bCs/>
        </w:rPr>
        <w:t xml:space="preserve">39 </w:t>
      </w:r>
      <w:r w:rsidR="007B2054">
        <w:rPr>
          <w:b/>
          <w:bCs/>
        </w:rPr>
        <w:t xml:space="preserve">        </w:t>
      </w:r>
      <w:r w:rsidRPr="00A250E4">
        <w:rPr>
          <w:b/>
          <w:bCs/>
        </w:rPr>
        <w:t>39</w:t>
      </w:r>
      <w:r w:rsidR="007B2054">
        <w:rPr>
          <w:b/>
          <w:bCs/>
        </w:rPr>
        <w:t xml:space="preserve">   </w:t>
      </w:r>
      <w:r w:rsidRPr="00A250E4">
        <w:rPr>
          <w:b/>
          <w:bCs/>
        </w:rPr>
        <w:t xml:space="preserve"> 456</w:t>
      </w:r>
    </w:p>
    <w:p w:rsidR="00111C7F" w:rsidRPr="00A250E4" w:rsidRDefault="00111C7F" w:rsidP="007B2054">
      <w:pPr>
        <w:rPr>
          <w:b/>
          <w:bCs/>
        </w:rPr>
      </w:pPr>
      <w:r w:rsidRPr="007B2054">
        <w:rPr>
          <w:sz w:val="16"/>
          <w:szCs w:val="16"/>
        </w:rPr>
        <w:t>Температура воды</w:t>
      </w:r>
      <w:r w:rsidRPr="007B2054">
        <w:rPr>
          <w:b/>
          <w:bCs/>
          <w:sz w:val="16"/>
          <w:szCs w:val="16"/>
        </w:rPr>
        <w:t>, °C</w:t>
      </w:r>
      <w:r w:rsidR="007B2054">
        <w:rPr>
          <w:b/>
          <w:bCs/>
          <w:sz w:val="16"/>
          <w:szCs w:val="16"/>
        </w:rPr>
        <w:t xml:space="preserve">          </w:t>
      </w:r>
      <w:r w:rsidRPr="00A250E4">
        <w:rPr>
          <w:b/>
          <w:bCs/>
        </w:rPr>
        <w:t xml:space="preserve"> 6,6 </w:t>
      </w:r>
      <w:r w:rsidR="007B2054">
        <w:rPr>
          <w:b/>
          <w:bCs/>
        </w:rPr>
        <w:t xml:space="preserve">     </w:t>
      </w:r>
      <w:r w:rsidRPr="00A250E4">
        <w:rPr>
          <w:b/>
          <w:bCs/>
        </w:rPr>
        <w:t xml:space="preserve">1 </w:t>
      </w:r>
      <w:r w:rsidR="007B2054">
        <w:rPr>
          <w:b/>
          <w:bCs/>
        </w:rPr>
        <w:t xml:space="preserve">       </w:t>
      </w:r>
      <w:r w:rsidRPr="00A250E4">
        <w:rPr>
          <w:b/>
          <w:bCs/>
        </w:rPr>
        <w:t xml:space="preserve">7,7 </w:t>
      </w:r>
      <w:r w:rsidR="007B2054">
        <w:rPr>
          <w:b/>
          <w:bCs/>
        </w:rPr>
        <w:t xml:space="preserve">       </w:t>
      </w:r>
      <w:r w:rsidRPr="00A250E4">
        <w:rPr>
          <w:b/>
          <w:bCs/>
        </w:rPr>
        <w:t xml:space="preserve">9 </w:t>
      </w:r>
      <w:r w:rsidR="007B2054">
        <w:rPr>
          <w:b/>
          <w:bCs/>
        </w:rPr>
        <w:t xml:space="preserve">        </w:t>
      </w:r>
      <w:r w:rsidRPr="00A250E4">
        <w:rPr>
          <w:b/>
          <w:bCs/>
        </w:rPr>
        <w:t>17,5</w:t>
      </w:r>
      <w:r w:rsidR="007B2054">
        <w:rPr>
          <w:b/>
          <w:bCs/>
        </w:rPr>
        <w:t xml:space="preserve">     </w:t>
      </w:r>
      <w:r w:rsidRPr="00A250E4">
        <w:rPr>
          <w:b/>
          <w:bCs/>
        </w:rPr>
        <w:t xml:space="preserve"> 22,2 </w:t>
      </w:r>
      <w:r w:rsidR="007B2054">
        <w:rPr>
          <w:b/>
          <w:bCs/>
        </w:rPr>
        <w:t xml:space="preserve">   </w:t>
      </w:r>
      <w:r w:rsidRPr="00A250E4">
        <w:rPr>
          <w:b/>
          <w:bCs/>
        </w:rPr>
        <w:t xml:space="preserve">24,9 </w:t>
      </w:r>
      <w:r w:rsidR="007B2054">
        <w:rPr>
          <w:b/>
          <w:bCs/>
        </w:rPr>
        <w:t xml:space="preserve">    </w:t>
      </w:r>
      <w:r w:rsidRPr="00A250E4">
        <w:rPr>
          <w:b/>
          <w:bCs/>
        </w:rPr>
        <w:t>23,7</w:t>
      </w:r>
      <w:r w:rsidR="007B2054">
        <w:rPr>
          <w:b/>
          <w:bCs/>
        </w:rPr>
        <w:t xml:space="preserve">    </w:t>
      </w:r>
      <w:r w:rsidRPr="00A250E4">
        <w:rPr>
          <w:b/>
          <w:bCs/>
        </w:rPr>
        <w:t xml:space="preserve"> 18,6 </w:t>
      </w:r>
      <w:r w:rsidR="007B2054">
        <w:rPr>
          <w:b/>
          <w:bCs/>
        </w:rPr>
        <w:t xml:space="preserve">   </w:t>
      </w:r>
      <w:r w:rsidRPr="00A250E4">
        <w:rPr>
          <w:b/>
          <w:bCs/>
        </w:rPr>
        <w:t xml:space="preserve">11,6 </w:t>
      </w:r>
      <w:r w:rsidR="007B2054">
        <w:rPr>
          <w:b/>
          <w:bCs/>
        </w:rPr>
        <w:t xml:space="preserve">  </w:t>
      </w:r>
      <w:r w:rsidRPr="00A250E4">
        <w:rPr>
          <w:b/>
          <w:bCs/>
        </w:rPr>
        <w:t xml:space="preserve">10,7 </w:t>
      </w:r>
      <w:r w:rsidR="007B2054">
        <w:rPr>
          <w:b/>
          <w:bCs/>
        </w:rPr>
        <w:t xml:space="preserve">    </w:t>
      </w:r>
      <w:r w:rsidRPr="00A250E4">
        <w:rPr>
          <w:b/>
          <w:bCs/>
        </w:rPr>
        <w:t>7,9</w:t>
      </w:r>
      <w:r w:rsidR="007B2054">
        <w:rPr>
          <w:b/>
          <w:bCs/>
        </w:rPr>
        <w:t xml:space="preserve"> </w:t>
      </w:r>
      <w:r w:rsidRPr="00A250E4">
        <w:rPr>
          <w:b/>
          <w:bCs/>
        </w:rPr>
        <w:t xml:space="preserve"> 13,5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Среднегодовая температура составляет 10,0</w:t>
      </w:r>
      <w:r w:rsidRPr="00A250E4">
        <w:rPr>
          <w:rFonts w:ascii="Times New Roman" w:eastAsia="TTD3Ao00" w:hAnsi="Times New Roman" w:cs="Times New Roman"/>
          <w:sz w:val="24"/>
          <w:szCs w:val="24"/>
          <w:vertAlign w:val="superscript"/>
        </w:rPr>
        <w:t>0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С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тепла, наиболее холодным месяцем в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году является январь. Средняя температура января – 6,7</w:t>
      </w:r>
      <w:r w:rsidR="007B54CA" w:rsidRPr="00A250E4">
        <w:rPr>
          <w:rFonts w:ascii="Times New Roman" w:eastAsia="TTD3Ao00" w:hAnsi="Times New Roman" w:cs="Times New Roman"/>
          <w:sz w:val="24"/>
          <w:szCs w:val="24"/>
          <w:vertAlign w:val="superscript"/>
        </w:rPr>
        <w:t>0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мороза (абсолютный минимум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температуры – 30-31</w:t>
      </w:r>
      <w:r w:rsidRPr="00A250E4">
        <w:rPr>
          <w:rFonts w:ascii="Times New Roman" w:eastAsia="TTD3Ao00" w:hAnsi="Times New Roman" w:cs="Times New Roman"/>
          <w:sz w:val="24"/>
          <w:szCs w:val="24"/>
          <w:vertAlign w:val="superscript"/>
        </w:rPr>
        <w:t>0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 мороза). Самым теплым месяцем года является июль, со средней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температурой – 24,2</w:t>
      </w:r>
      <w:r w:rsidRPr="00A250E4">
        <w:rPr>
          <w:rFonts w:ascii="Times New Roman" w:eastAsia="TTD3Ao00" w:hAnsi="Times New Roman" w:cs="Times New Roman"/>
          <w:sz w:val="24"/>
          <w:szCs w:val="24"/>
          <w:vertAlign w:val="superscript"/>
        </w:rPr>
        <w:t>0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тепла (абсолютный максимум температуры – +41</w:t>
      </w:r>
      <w:r w:rsidR="007B54CA" w:rsidRPr="00A250E4">
        <w:rPr>
          <w:rFonts w:ascii="Times New Roman" w:eastAsia="TTD3Ao00" w:hAnsi="Times New Roman" w:cs="Times New Roman"/>
          <w:sz w:val="24"/>
          <w:szCs w:val="24"/>
          <w:vertAlign w:val="superscript"/>
        </w:rPr>
        <w:t>0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С). Годовое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количество осадков составляет 456 мм. Большая часть осадков приходится на теплое время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года: за апрель-октябрь выпадает 456 мм. Максимальное количество осадков выпадает в июле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– 48 мм, минимальное – в феврале – 1 мм.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Летние осадки выпадают неравномерно и нередко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имеют ливневой характер.</w:t>
      </w:r>
      <w:proofErr w:type="gramEnd"/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Весенний сезон приходится в основном на март - апрель.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Летний сезон приходится на май - сентябрь. Осенний сезон приходится на конец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сентября - ноябрь. Осень длинная, полузасушливая.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Зимний сезон - декабрь - февраль. Средняя температура холодного месяца - января —3,9</w:t>
      </w:r>
      <w:r w:rsidRPr="00A250E4">
        <w:rPr>
          <w:rFonts w:ascii="Times New Roman" w:eastAsia="TTD3Ao00" w:hAnsi="Times New Roman" w:cs="Times New Roman"/>
          <w:sz w:val="24"/>
          <w:szCs w:val="24"/>
          <w:vertAlign w:val="superscript"/>
        </w:rPr>
        <w:t>0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С. 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Средний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из абсолютных минимумов температуры — 31</w:t>
      </w:r>
      <w:r w:rsidRPr="00A250E4">
        <w:rPr>
          <w:rFonts w:ascii="Times New Roman" w:eastAsia="TTD3Ao00" w:hAnsi="Times New Roman" w:cs="Times New Roman"/>
          <w:sz w:val="24"/>
          <w:szCs w:val="24"/>
          <w:vertAlign w:val="superscript"/>
        </w:rPr>
        <w:t>0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С.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Летом штормы бывают редко, зной смягчается мягкими бризами. Осень - теплая и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ясная. Весной характерна солнечная, ветряная погода.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Нормативная глубина сезонного промерзания грунта, принимаемая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средней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из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максимальных наблюденных глубин сезонного промерзания грунтов, по данным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наблюдений метеостанций 15 см (м. ст. Майкоп) и 20 см (м. ст. Краснодар).</w:t>
      </w:r>
    </w:p>
    <w:p w:rsidR="00111C7F" w:rsidRPr="00A250E4" w:rsidRDefault="00111C7F" w:rsidP="007B54CA">
      <w:pPr>
        <w:ind w:left="708"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Из максимальных значений за зиму</w:t>
      </w:r>
    </w:p>
    <w:p w:rsidR="00111C7F" w:rsidRPr="00A250E4" w:rsidRDefault="00111C7F" w:rsidP="00D50E53">
      <w:pPr>
        <w:pStyle w:val="a3"/>
      </w:pPr>
      <w:r w:rsidRPr="00A250E4">
        <w:t>Станция</w:t>
      </w:r>
      <w:r w:rsidR="00AC0B20" w:rsidRPr="00A250E4">
        <w:t xml:space="preserve">             </w:t>
      </w:r>
      <w:r w:rsidR="00D50E53">
        <w:t xml:space="preserve">      </w:t>
      </w:r>
      <w:r w:rsidR="00AC0B20" w:rsidRPr="00A250E4">
        <w:t xml:space="preserve"> </w:t>
      </w:r>
      <w:r w:rsidRPr="00A250E4">
        <w:t>средняя</w:t>
      </w:r>
      <w:r w:rsidR="00AC0B20" w:rsidRPr="00A250E4">
        <w:t xml:space="preserve">      </w:t>
      </w:r>
      <w:r w:rsidR="00D50E53">
        <w:t xml:space="preserve">     </w:t>
      </w:r>
      <w:r w:rsidR="00AC0B20" w:rsidRPr="00A250E4">
        <w:t xml:space="preserve">   </w:t>
      </w:r>
      <w:r w:rsidRPr="00A250E4">
        <w:t>наибольшая</w:t>
      </w:r>
      <w:r w:rsidR="00AC0B20" w:rsidRPr="00A250E4">
        <w:t xml:space="preserve">      </w:t>
      </w:r>
      <w:r w:rsidR="00D50E53">
        <w:t xml:space="preserve">           </w:t>
      </w:r>
      <w:r w:rsidR="00AC0B20" w:rsidRPr="00A250E4">
        <w:t xml:space="preserve">    </w:t>
      </w:r>
      <w:r w:rsidRPr="00A250E4">
        <w:t>Средняя</w:t>
      </w:r>
      <w:r w:rsidR="00AC0B20" w:rsidRPr="00A250E4">
        <w:t xml:space="preserve"> </w:t>
      </w:r>
      <w:r w:rsidRPr="00A250E4">
        <w:t>продолжительность</w:t>
      </w:r>
    </w:p>
    <w:p w:rsidR="00111C7F" w:rsidRPr="00A250E4" w:rsidRDefault="00AC0B20" w:rsidP="00D50E53">
      <w:pPr>
        <w:pStyle w:val="a3"/>
      </w:pPr>
      <w:r w:rsidRPr="00A250E4">
        <w:t xml:space="preserve">                                                                             </w:t>
      </w:r>
      <w:r w:rsidR="00D50E53">
        <w:t xml:space="preserve">                               </w:t>
      </w:r>
      <w:r w:rsidRPr="00A250E4">
        <w:t xml:space="preserve">  </w:t>
      </w:r>
      <w:r w:rsidR="00111C7F" w:rsidRPr="00A250E4">
        <w:t>периода промерзания,</w:t>
      </w:r>
      <w:r w:rsidRPr="00A250E4">
        <w:t xml:space="preserve"> </w:t>
      </w:r>
      <w:r w:rsidR="00111C7F" w:rsidRPr="00A250E4">
        <w:t>дни</w:t>
      </w:r>
    </w:p>
    <w:p w:rsidR="00111C7F" w:rsidRPr="00A250E4" w:rsidRDefault="00111C7F" w:rsidP="00D50E53">
      <w:pPr>
        <w:pStyle w:val="a3"/>
      </w:pPr>
      <w:r w:rsidRPr="00A250E4">
        <w:t xml:space="preserve">Майкоп </w:t>
      </w:r>
      <w:r w:rsidR="00AC0B20" w:rsidRPr="00A250E4">
        <w:t xml:space="preserve">                  </w:t>
      </w:r>
      <w:r w:rsidR="00D50E53">
        <w:t xml:space="preserve"> </w:t>
      </w:r>
      <w:r w:rsidR="00AC0B20" w:rsidRPr="00A250E4">
        <w:t xml:space="preserve">      </w:t>
      </w:r>
      <w:r w:rsidRPr="00A250E4">
        <w:t>15</w:t>
      </w:r>
      <w:r w:rsidR="00AC0B20" w:rsidRPr="00A250E4">
        <w:t xml:space="preserve">          </w:t>
      </w:r>
      <w:r w:rsidR="00D50E53">
        <w:t xml:space="preserve">        </w:t>
      </w:r>
      <w:r w:rsidR="00AC0B20" w:rsidRPr="00A250E4">
        <w:t xml:space="preserve">        </w:t>
      </w:r>
      <w:r w:rsidRPr="00A250E4">
        <w:t xml:space="preserve"> 37</w:t>
      </w:r>
      <w:r w:rsidR="00AC0B20" w:rsidRPr="00A250E4">
        <w:t xml:space="preserve">                  </w:t>
      </w:r>
      <w:r w:rsidR="00D50E53">
        <w:t xml:space="preserve">                             </w:t>
      </w:r>
      <w:r w:rsidR="00AC0B20" w:rsidRPr="00A250E4">
        <w:t xml:space="preserve">          </w:t>
      </w:r>
      <w:r w:rsidRPr="00A250E4">
        <w:t xml:space="preserve"> *</w:t>
      </w:r>
    </w:p>
    <w:p w:rsidR="00AC0B20" w:rsidRPr="00A250E4" w:rsidRDefault="00111C7F" w:rsidP="00D50E53">
      <w:pPr>
        <w:pStyle w:val="a3"/>
      </w:pPr>
      <w:r w:rsidRPr="00A250E4">
        <w:t>Краснодар</w:t>
      </w:r>
      <w:r w:rsidR="00AC0B20" w:rsidRPr="00A250E4">
        <w:t xml:space="preserve"> </w:t>
      </w:r>
    </w:p>
    <w:p w:rsidR="00111C7F" w:rsidRDefault="00111C7F" w:rsidP="00D50E53">
      <w:pPr>
        <w:pStyle w:val="a3"/>
      </w:pPr>
      <w:r w:rsidRPr="00A250E4">
        <w:t>(1945-2012)</w:t>
      </w:r>
      <w:r w:rsidR="00AC0B20" w:rsidRPr="00A250E4">
        <w:t xml:space="preserve">                </w:t>
      </w:r>
      <w:r w:rsidR="00D50E53">
        <w:t xml:space="preserve"> </w:t>
      </w:r>
      <w:r w:rsidR="00AC0B20" w:rsidRPr="00A250E4">
        <w:t xml:space="preserve">  </w:t>
      </w:r>
      <w:r w:rsidRPr="00A250E4">
        <w:t xml:space="preserve">20 </w:t>
      </w:r>
      <w:r w:rsidR="00AC0B20" w:rsidRPr="00A250E4">
        <w:t xml:space="preserve">                </w:t>
      </w:r>
      <w:r w:rsidR="00D50E53">
        <w:t xml:space="preserve">  </w:t>
      </w:r>
      <w:r w:rsidR="00AC0B20" w:rsidRPr="00A250E4">
        <w:t xml:space="preserve">  </w:t>
      </w:r>
      <w:r w:rsidRPr="00A250E4">
        <w:t xml:space="preserve">69 (1950) </w:t>
      </w:r>
      <w:r w:rsidR="00AC0B20" w:rsidRPr="00A250E4">
        <w:t xml:space="preserve">            </w:t>
      </w:r>
      <w:r w:rsidR="00D50E53">
        <w:t xml:space="preserve">                              </w:t>
      </w:r>
      <w:r w:rsidR="00AC0B20" w:rsidRPr="00A250E4">
        <w:t xml:space="preserve">        </w:t>
      </w:r>
      <w:r w:rsidRPr="00A250E4">
        <w:t>54</w:t>
      </w:r>
    </w:p>
    <w:p w:rsidR="00D50E53" w:rsidRPr="00A250E4" w:rsidRDefault="00D50E53" w:rsidP="00D50E53">
      <w:pPr>
        <w:pStyle w:val="a3"/>
      </w:pPr>
    </w:p>
    <w:p w:rsidR="00111C7F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Примечание – Средняя продолжительность периода промерзания дана за годы с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устойчивым промерзанием.</w:t>
      </w:r>
    </w:p>
    <w:p w:rsidR="00D50E53" w:rsidRPr="00A250E4" w:rsidRDefault="00D50E53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111C7F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В целом, микроклимат в районе проектирования умеренно континентальный, ближе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к</w:t>
      </w:r>
      <w:proofErr w:type="gramEnd"/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степному, благоприятный благодаря тому, что территория омывается Азовским морем, что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характеризуется, большой продолжительностью безморозного периода, достаточным годовым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количеством осадков и тепла, что дает возможность комфортного проживания людей.</w:t>
      </w:r>
    </w:p>
    <w:p w:rsidR="00D50E53" w:rsidRPr="00A250E4" w:rsidRDefault="00D50E53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111C7F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sz w:val="24"/>
          <w:szCs w:val="24"/>
        </w:rPr>
        <w:t>Вывод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Климатические условия в целом благоприятны для строительства. В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соответствии с районированием территории страны для строительства, проектируемый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жилой район относится к подрайону II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В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 умеренно-континентальный климат с теплым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летом и устойчивой морозной зимой.</w:t>
      </w:r>
    </w:p>
    <w:p w:rsidR="00D50E53" w:rsidRPr="00A250E4" w:rsidRDefault="00D50E53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111C7F" w:rsidRPr="00A250E4" w:rsidRDefault="00111C7F" w:rsidP="007B54CA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lastRenderedPageBreak/>
        <w:t xml:space="preserve">1.3.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Транспортная и инженерная инфраструктура</w:t>
      </w:r>
    </w:p>
    <w:p w:rsidR="00111C7F" w:rsidRPr="00A250E4" w:rsidRDefault="00111C7F" w:rsidP="007B54CA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1.3.1.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Транспортная инфраструктура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Ейский транспортный узел представлен всеми пятью видами транспорта:</w:t>
      </w:r>
    </w:p>
    <w:p w:rsidR="00AC0B20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автомобильным;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железнодорожным;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водным (морским);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воздушным;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трубопроводным.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Административный центр, город Ейск, связан со всеми крупными поселениями района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сетью автомобильных дорог с твердым покрытием.</w:t>
      </w:r>
    </w:p>
    <w:p w:rsidR="00111C7F" w:rsidRPr="00A250E4" w:rsidRDefault="00111C7F" w:rsidP="00D50E5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Главной автомобильной трассой является дорога краевого значения Краснодар-Ейск.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Железная дорога связывает город Ей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ск с кр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упным железнодорожным узлом,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станцией Староминская-Тимашёвская.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Ейский морской порт связывает Ейский район с нижним Доном, южными областями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Украины, с Азовскими и Черноморскими портами края. В последние годы Ейский морской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порт расширил свои морские причалы и приобрел международное значение.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Через Ейский район проходит железная дорога, которая связывает его с центральными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районами Кубани.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Развитая сеть автомобильных дорог позволяет оперативно реагировать на возможные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чрезвычайные ситуации.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Транспортная инфраструктура города, которая включает в себя железную дорогу, сеть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автомобильных дорог, аэропорт и трубопроводы, даёт возможность организовать доставку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грузов во все точки Краснодарского края, России и зарубежные страны.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Проектируемый земельный участок для строительства комплекса жилых домов в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восточной части посёлка Морского расположен с южной стороны автодороги «ул.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Шмидта», являющейся основной автомобильной связью с городом Ейск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.</w:t>
      </w:r>
      <w:proofErr w:type="gramEnd"/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Транспортная система проектируемого участка застройки формируется следующими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коммуникациями: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- существующей автодорогой «ул. Шмидта», находящейся за пределами отведенного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участка, с которой организованы 2 съезда на главные улицы жилой застройки, отделяющие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проектируемый участок от прилегающей территории;</w:t>
      </w:r>
      <w:proofErr w:type="gramEnd"/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- транспортно-пешеходной улицей и бульваром проходящими через все зоны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застройки и ведущими к детским образовательным учреждениям и церкви;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улицами жилой застройки.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Улицы проектируемого района имеют двухстороннее движение, по одному и по два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ряду в полосе каждого направления в зависимости от категории. Пересечения улиц решены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различными способами: перекрестки, Т-образные соединения.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Ширина проезжей части для всех улиц принята не менее 6 м, проездов 5,5 м, что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обеспечивает возможность проезда спецтехники.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проектном решении проекта планировки предусмотрены следующие мероприятия: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· строительство внутриквартальных дорог;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· строительство дорог вокруг квартала параллельно существующим улицам.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проекте планировки уличная сеть решена как единая транспортная система,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обеспечивающая внутрирайонные и внешние связи на всех этапах последовательного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строительства планировочной структуры жилого района.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Проектом предусматривается выделение отдельных территорий для размещения стоянок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для хранения личного транспорта вне жилой зоны территории проектируемого жилого</w:t>
      </w:r>
      <w:r w:rsidR="00AC0B2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района.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Проектом предусмотрено размещение в зоне многоэтажных домов открытых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автостоянок на 360 м/мест.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Из них 25% в часы «пик» находятся на стоянках по месту жительства, т. е. в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непосредственной близости от подъездов, 25% находятся на стоянках по месту работы, 5% -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 стоянках у торговых центров, 15% - в местах отдыха.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Остальные 30% машин находятся в пути, на улицах, за пределами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проектируемой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территории. Для постоянного хранения принимается 90% от общего количества автомашин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360х0,9=324 м/мест.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Проектом предусматривается выделение отдельных территорий для размещения стоянок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для хранения личного транспорта вне жилой зоны территории проектируемых жилых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районов.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Анализ существующей и проектируемой дорожной сети показывает, что в целом,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улично-дорожная сеть имеет достаточную пропускную способность. Улицы имеют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двухстороннее движение, по одному ряду в полосе каждого направления. Структура уличн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о-</w:t>
      </w:r>
      <w:proofErr w:type="gramEnd"/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дорожной сети жилого квартала – прямоугольная. Пересечения улиц решены различными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способами: перекрестки, Т-образные соединения. Поперечные профили основных проездов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представлены на листе 4 ПЗУ «Проекта планировки». Ширина проезжей части для всех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проездов принята 5.5 м, что обеспечивает возможность проезда спецтехники.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Общественный транспорт в районе проектирования представлен автобусами,</w:t>
      </w:r>
      <w:r w:rsidR="007B54C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микроавтобусами, как наиболее мобильный вид транспорта и маршрутными такси.</w:t>
      </w:r>
    </w:p>
    <w:p w:rsidR="00111C7F" w:rsidRPr="00A250E4" w:rsidRDefault="00111C7F" w:rsidP="007B54CA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7B54CA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1.3.2. </w:t>
      </w:r>
      <w:r w:rsidRPr="007B54CA">
        <w:rPr>
          <w:rFonts w:ascii="Times New Roman" w:eastAsia="TTD3Ao00" w:hAnsi="Times New Roman" w:cs="Times New Roman"/>
          <w:b/>
          <w:sz w:val="24"/>
          <w:szCs w:val="24"/>
        </w:rPr>
        <w:t>Инженерная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7B54CA">
        <w:rPr>
          <w:rFonts w:ascii="Times New Roman" w:eastAsia="TTD3Ao00" w:hAnsi="Times New Roman" w:cs="Times New Roman"/>
          <w:b/>
          <w:sz w:val="24"/>
          <w:szCs w:val="24"/>
        </w:rPr>
        <w:t>инфраструктура</w:t>
      </w:r>
    </w:p>
    <w:p w:rsidR="00111C7F" w:rsidRPr="00A250E4" w:rsidRDefault="00111C7F" w:rsidP="007B54CA">
      <w:pPr>
        <w:jc w:val="center"/>
        <w:rPr>
          <w:rFonts w:ascii="Times New Roman" w:eastAsia="TTD3Ao00" w:hAnsi="Times New Roman" w:cs="Times New Roman"/>
          <w:sz w:val="24"/>
          <w:szCs w:val="24"/>
          <w:u w:val="single"/>
        </w:rPr>
      </w:pPr>
      <w:r w:rsidRPr="00A250E4">
        <w:rPr>
          <w:rFonts w:ascii="Times New Roman" w:eastAsia="TTD3Ao00" w:hAnsi="Times New Roman" w:cs="Times New Roman"/>
          <w:sz w:val="24"/>
          <w:szCs w:val="24"/>
          <w:u w:val="single"/>
        </w:rPr>
        <w:t>Система водоснабжения: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посёлке Морской имеется централизованная система водоснабжения, источником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которой служат артезианские воды Азово-Кубанского бассейна.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Вдоль проектируемого жилого района п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.М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орского проходит водовод проходящий по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ул. Шмидта.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Проект сетей водопровода и канализации для проектируемого жилого района в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восточной части посёлка Морского разработан на основании плана застройки, технических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условий, топографической съемки и действующих нормативных документов.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обеспечения водой на хозяйственно-питьевые и производственные нужды жилого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микрорайона восточной части посёлка Морского запроектирована система объединенного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хозяйственно-питьевого и противопожарного водопровода В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1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Источником водоснабжения для проектируемого объекта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согласно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технических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условий служит проектируемый водозабор.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Сеть объединенного хозяйственно питьевого противопожарного водопровода жилого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района в восточной части посёлка Морского выполнена кольцевой и запитывается по двум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вводам от внеплощадочных сетей водопровода.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Данная система предназначена для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бесперебойной подачи питьевой воды к жилым домам и зданиям микрорайона, а также на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нужды наружного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пожаротушения.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Внутриквартальная кольцевая сеть водопровода выполнена из полиэтиленовых труб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ПЭ 100 SDR17 ГОСТ 18599-2001 (питьевая).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 сети водопровода устанавливаются колодцы из сборных железобетонных элементов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 т.п.р. 901-09-11.84 диаметром 1500-2000 мм с устройством в них запорной арматуры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гидрантов. На углах поворота выполняются упоры по серии 3.901.1-3.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Трубопровод укладывают на естественный грунт ненарушенной структуры по всей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длине на глубине 1,8-2,0м.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переходе водопроводом автомобильных дорог, сети водопровода прокладываются в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футлярах из стальных электросварных труб по ГОСТ 10704-76.</w:t>
      </w:r>
    </w:p>
    <w:p w:rsidR="00D45310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Нормы водопотребления на хозяйственно-бытовые нужды населения в соответствии с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СНиП 2.04.02-84*. Потребителями воды является население жилых домов,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общеобразовательная школа и детский сад. Запроектированная кольцевая сеть водопровода,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подключается непосредственно к существующему водоводу.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Наружное пожаротушение зданий проектируемого микрорайона предусматривается из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пожарных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гидрантов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установленных на кольцевой сети водопровода в колодцах.</w:t>
      </w:r>
    </w:p>
    <w:p w:rsidR="00111C7F" w:rsidRPr="00A250E4" w:rsidRDefault="00111C7F" w:rsidP="007B54CA">
      <w:pPr>
        <w:jc w:val="center"/>
        <w:rPr>
          <w:rFonts w:ascii="Times New Roman" w:eastAsia="TTD3Ao00" w:hAnsi="Times New Roman" w:cs="Times New Roman"/>
          <w:sz w:val="24"/>
          <w:szCs w:val="24"/>
          <w:u w:val="single"/>
        </w:rPr>
      </w:pPr>
      <w:r w:rsidRPr="00A250E4">
        <w:rPr>
          <w:rFonts w:ascii="Times New Roman" w:eastAsia="TTD3Ao00" w:hAnsi="Times New Roman" w:cs="Times New Roman"/>
          <w:sz w:val="24"/>
          <w:szCs w:val="24"/>
          <w:u w:val="single"/>
        </w:rPr>
        <w:lastRenderedPageBreak/>
        <w:t>Система канализации: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Схемой водоотведения от восточной части поселка Морской предусмотрено отведение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сточных вод в проектируемый внеплощадочный канализационный коллектор, подающий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стоки на очистные сооружения.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Проектом выполнено устройство следующих канализационных систем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:</w:t>
      </w:r>
      <w:proofErr w:type="gramEnd"/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сеть самотечной хоз. фекальной канализации К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1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сеть напорной хоз. фекальной канализации К1Н;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канализационные насосные станции;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ливнёвая канализация.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Из-за характера рельефа выполнить полностью самотечное отведение стоков до точки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подключения не представляется возможным, в связи с этим в проектируемой застройке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предусматриваются четыре перекачивающие канализационная насосные станции и главная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канализационная станция.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Канализационные насосные станции приняты модульными, полного заводского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изготовления, оборудованные подземными резервуарами и погружными канализационными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насосами. Канализационные насосные станции работают в автоматическом режиме без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обслуживающего персонала. Система управления КНС следит за равномерной работой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насосов.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Сети самотечной канализации выполнены из полиэтиленовых труб SN 6 "Корсис"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ТУ2248-001-7301175-2005. На самотечной сети устанавливаются смотровые колодцы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диаметром 1000-1500 мм по т.п.р. 902-09-22.84. Перед КНС запроектированы колодцы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диаметром 1500мм по т.п.р. 901-09-11.84 с установкой в них отключающей задвижки с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колонкой управления.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Сети напорной канализации выполнены из полиэтиленовых труб ПЭ 100 SDR 17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ГОСТ18599-2001 и укладываются на глубине 1,8м.</w:t>
      </w:r>
    </w:p>
    <w:p w:rsidR="00111C7F" w:rsidRPr="00A250E4" w:rsidRDefault="00111C7F" w:rsidP="007B54CA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  <w:u w:val="single"/>
        </w:rPr>
        <w:t>Система теплоснабжения</w:t>
      </w:r>
      <w:r w:rsidRPr="00A250E4">
        <w:rPr>
          <w:rFonts w:ascii="Times New Roman" w:eastAsia="TTD3Ao00" w:hAnsi="Times New Roman" w:cs="Times New Roman"/>
          <w:sz w:val="24"/>
          <w:szCs w:val="24"/>
        </w:rPr>
        <w:t>: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Теплоснабжение общественных зданий в проектируемом микрорайоне п. Морской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запроектировано в соответствии с СП 124.13330.2012 «Тепловые сети» и согласно заданию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 проектирование.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Общая нагрузка — 2,7 Гкал/час;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Источник теплоснабжения -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проектируемая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ТКУ.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Регулирование отпуска тепла на источнике - централизованное, качественное по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среднесуточной температуре наружного воздуха.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Температура сетевой воды в подающем трубопроводе мах - 950С, требуемая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температура сетевой воды в обратных трубопроводах не выше 700С.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Отопление, вентиляция и горячее водоснабжение общественных зданий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предусмотрено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от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проектируемых встроенных теплопунктов.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Проектируемая тепловая сеть прокладывается в непроходных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ж/б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м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онолитных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каналах и по подвалам проектируемых зданий.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монтажа приняты трубы стальные электросварные по ГОСТ 10704-91, марка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стали В.ст.3сп5 ГОСТ 380-2005. Трубопроводы теплосети после очистки от ржавчины и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окалины изолируются: конструкциями теплоизоляционными из скорлуп пенополиуретана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б=60мм.</w:t>
      </w:r>
    </w:p>
    <w:p w:rsidR="00111C7F" w:rsidRPr="00A250E4" w:rsidRDefault="00111C7F" w:rsidP="007B54CA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  <w:u w:val="single"/>
        </w:rPr>
        <w:t>Система газоснабжения</w:t>
      </w:r>
      <w:r w:rsidRPr="00A250E4">
        <w:rPr>
          <w:rFonts w:ascii="Times New Roman" w:eastAsia="TTD3Ao00" w:hAnsi="Times New Roman" w:cs="Times New Roman"/>
          <w:sz w:val="24"/>
          <w:szCs w:val="24"/>
        </w:rPr>
        <w:t>: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Газоснабжение микрорайона в п. Морской запроектировано в соответствии со СНиП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42-01-2002 «Газораспределительные сети».</w:t>
      </w:r>
      <w:proofErr w:type="gramEnd"/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Общая нагрузка микрорайона — 600м3/час;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Газоснабжение микрорайона выполнено от существующего газопровода высокого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давления 0,6 МПа - Ф160.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Проектом предусматривается газоснабжение зоны котеджной застройки от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газопровода среднего давления 0,3 МПа.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Газоснабжение многоквартирных жилых домов осуществляется от надземных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стальных газопроводов низкого давления по ГОСТ 10704-91.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Для снижения давления газа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высокого до среднего и низкого предусматривается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установка шкафного ГРПШ.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Проектируемые подземные газопроводы прокладываются в земле из полиэтиленовых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труб по ГОСТ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50838-2009.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производстве строительно-монтажных работ в радиусе 50м от проектируемых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газопроводов произвести герметизацию вводов и выпусков инженерных коммуникаций в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здания в соответствии с ИС-1.88. На расстоянии 50м от проектируемых газопроводов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просверлить отверстия Ф25мм в крышках газовых, канализационных и других колодцев.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Изоляция стального подземного газопровода битумно-полимерная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весьма усиленного</w:t>
      </w:r>
      <w:proofErr w:type="gramEnd"/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типа по ГОСТ 9.602 - 2005.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Монтаж газопроводов должна выполнять специализированная монтажная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организация в соответствии с требованиями ПБ 12-529-03 "Правил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безопасности систем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газораспределения и газопотребления", СНиП 42-01-2002 и СП 42-103-2003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"Проектирование и строительство газопроводов из полиэтиленовых труб и реконструкция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изношенных газопроводов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."</w:t>
      </w:r>
      <w:proofErr w:type="gramEnd"/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Заказчику заключить договор с проектной организацией, которая обязана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осуществлять авторский надзор в соответствии с требованиями п.3 ст.8 ФЗ "О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промышленной безопасности опасных производственных объектов".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Газовые сети проектируемого района п. Морского имеют возможность отключения как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района застройки в целом, так и отдельных участков с помощью отключающих устройств,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срабатывающих от давления (импульса) ударной волны.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местах пересечения газопроводов с автодорогами установлены футляры,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подключаемые к системам электрохимической защиты.</w:t>
      </w:r>
    </w:p>
    <w:p w:rsidR="00111C7F" w:rsidRPr="00A250E4" w:rsidRDefault="00111C7F" w:rsidP="007B54CA">
      <w:pPr>
        <w:jc w:val="center"/>
        <w:rPr>
          <w:rFonts w:ascii="Times New Roman" w:eastAsia="TTD3Ao00" w:hAnsi="Times New Roman" w:cs="Times New Roman"/>
          <w:sz w:val="24"/>
          <w:szCs w:val="24"/>
          <w:u w:val="single"/>
        </w:rPr>
      </w:pPr>
      <w:r w:rsidRPr="00A250E4">
        <w:rPr>
          <w:rFonts w:ascii="Times New Roman" w:eastAsia="TTD3Ao00" w:hAnsi="Times New Roman" w:cs="Times New Roman"/>
          <w:sz w:val="24"/>
          <w:szCs w:val="24"/>
          <w:u w:val="single"/>
        </w:rPr>
        <w:t>Система электроснабжения: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Категория электроприемников по надежности электроснабжения – ΙΙ.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электроснабжения жилого микрорайона предполагается строительство шести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двухтрансформаторных подстанций (ТП) в блочном исполнении.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Подключение проектируемых ТП предполагается от РП-10кВ в соответствии с планом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развития инженерных коммуникаций города Ейска.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Подключение предусматривается ЛЭП-10кВ кабелями марки ААБл-10.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Электроснабжение объектов микрорайона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от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проектируемых ТП до вводных устройств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выполняется: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многоэтажных зданий и встроенных в них помещений, а также школы, ДОУ,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таунхаусов и храма -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кабельными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ЛЭП-0,4кВ;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индивидуальных жилых домов — ВЛИ.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ЛЭП-0,4кВ предусматривается выполнить кабелями марки АВБбШв-1,0, а ВЛИ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проводами СИП.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Кабельные ЛЭП прокладывается в траншее на глубине 0,7м от поверхности земли, в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местах пересечения с проезжей частью дорог и подземными коммуникациями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проектируемые кабели должны защищаться полиэтиленовыми трубами ПНД.</w:t>
      </w:r>
    </w:p>
    <w:p w:rsidR="00111C7F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Проектом предусматривается выполнение заземления и грозазащиты в ТП в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соответствии с требованиями ПУЭ.</w:t>
      </w:r>
    </w:p>
    <w:p w:rsidR="00D50E53" w:rsidRPr="00A250E4" w:rsidRDefault="00D50E53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111C7F" w:rsidRPr="00A250E4" w:rsidRDefault="00111C7F" w:rsidP="007B54CA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1.4.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Данные о площади застройки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характере застройки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,</w:t>
      </w:r>
      <w:r w:rsidR="00D50E53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="007B54CA">
        <w:rPr>
          <w:rFonts w:ascii="Times New Roman" w:eastAsia="TTD3Ao00" w:hAnsi="Times New Roman" w:cs="Times New Roman"/>
          <w:b/>
          <w:sz w:val="24"/>
          <w:szCs w:val="24"/>
        </w:rPr>
        <w:t>ч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исленности</w:t>
      </w:r>
      <w:r w:rsidR="007B54CA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населения</w:t>
      </w:r>
    </w:p>
    <w:p w:rsidR="00111C7F" w:rsidRPr="00A250E4" w:rsidRDefault="00111C7F" w:rsidP="007B54CA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1.4.1.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Данные о площади и характере застройки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Проектом планировки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охвачена восточная часть посёлка Морской площадью 44,5 га из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них на жилую застройку приходится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– 2.97га.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Планируемая территория находится на свободной от застройки территории в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восточной части п. Морской в границах Ейского городского поселения Ейского района.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 территории разрабатываемого участка проектом размещены жилые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многоквартирные дома средней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этажности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состоящие из 4-х этажных блок - секций,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индивидуальные жилые дома, сблокированные дома малой этажности - таунхаусы.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Застройка многоквартирными домами средней этажности формируется вдоль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существующей улицы Шмидта и состоит из 4х жилых групп. Жилые дома в составе жилых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групп объединены единым дворовым пространством и общим объемно-планировочным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решением. Жилые дома ориентированы фасадами на основные автодороги, улицу Шмидта и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проектируемую внутрирайонную улицу, и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выполняют роль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шумозащитных зданий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изолирующих общественно-рекреационное пространство дворовых территорий.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Таунхаусы - сблокированные 2-уровневые дома с гаражами и прилегающими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участками. Земельные участки таунхаусов по 2-6 сот. Территория застройки таунхаусами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примыкает к общеобразовательной школе и участкам перспективной застройки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общественно деловой зоны.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Зона ИЖС выполнена с южной стороны участка. Индивидуальные участки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запроектированы 7-12 сот.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 территории микрорайона также размещаются учреждения, предприятия и центры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системы общественного обслуживания населения, дошкольное образовательное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учреждение, общеобразовательная школа, зеленые насаждения общего пользования, сквер,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церковь, места для стоянки автомобилей.</w:t>
      </w:r>
    </w:p>
    <w:p w:rsidR="00D45310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Территория застройки проектируемого района включает в себя следующие участки:</w:t>
      </w:r>
    </w:p>
    <w:p w:rsidR="00111C7F" w:rsidRPr="00A250E4" w:rsidRDefault="00111C7F" w:rsidP="00D50E5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· участки индивидуальных коттеджей – 197 шт.;</w:t>
      </w:r>
    </w:p>
    <w:p w:rsidR="00111C7F" w:rsidRPr="00A250E4" w:rsidRDefault="00111C7F" w:rsidP="00D50E5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· участок дошкольного общеобразовательного учреждения (детского сада) - на 300мест;</w:t>
      </w:r>
    </w:p>
    <w:p w:rsidR="00111C7F" w:rsidRPr="00A250E4" w:rsidRDefault="00111C7F" w:rsidP="00D50E5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· общеобразовательная школа на 1100 учащихся;</w:t>
      </w:r>
    </w:p>
    <w:p w:rsidR="00111C7F" w:rsidRPr="00A250E4" w:rsidRDefault="00111C7F" w:rsidP="00D50E5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· таунхаусы – 123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шт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;</w:t>
      </w:r>
    </w:p>
    <w:p w:rsidR="00111C7F" w:rsidRPr="00A250E4" w:rsidRDefault="00111C7F" w:rsidP="00D50E5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· участок многоквартирных домов – 4-х этажные четыре жилые группы;</w:t>
      </w:r>
    </w:p>
    <w:p w:rsidR="00111C7F" w:rsidRPr="00A250E4" w:rsidRDefault="00111C7F" w:rsidP="00D50E5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· объекты торговли и обслуживания населения (встроенные в 1-е этажи) - 3000 м².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 территории проектируемого района промышленные предприятия отсутствуют и не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проектируются.</w:t>
      </w:r>
    </w:p>
    <w:p w:rsidR="00D45310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настоящее время территориальные ресурсы внутри установленных границ района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достаточны для его дальнейшего градостроительного развития.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 проектируемой территории планируется по генплану строительство объектов:</w:t>
      </w:r>
    </w:p>
    <w:p w:rsidR="00111C7F" w:rsidRPr="00A250E4" w:rsidRDefault="00111C7F" w:rsidP="00D50E5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поз. № 1– дошкольное общеобразовательное учреждение (ДОУ) на 300 мест, площадью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3411 м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;</w:t>
      </w:r>
    </w:p>
    <w:p w:rsidR="00111C7F" w:rsidRPr="00A250E4" w:rsidRDefault="00111C7F" w:rsidP="00D50E5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поз. № 2 – общеобразовательная школа на 1100 мест площадью 6269 м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;</w:t>
      </w:r>
    </w:p>
    <w:p w:rsidR="00111C7F" w:rsidRPr="00A250E4" w:rsidRDefault="00111C7F" w:rsidP="00D50E5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поз. № 3 – церковь;</w:t>
      </w:r>
    </w:p>
    <w:p w:rsidR="00111C7F" w:rsidRPr="007B54CA" w:rsidRDefault="00111C7F" w:rsidP="00D50E53">
      <w:pPr>
        <w:ind w:firstLine="708"/>
        <w:jc w:val="both"/>
        <w:rPr>
          <w:rFonts w:ascii="Times New Roman" w:eastAsia="TTD3Ao00" w:hAnsi="Times New Roman" w:cs="Times New Roman"/>
          <w:i/>
          <w:sz w:val="24"/>
          <w:szCs w:val="24"/>
        </w:rPr>
      </w:pPr>
      <w:r w:rsidRPr="007B54CA">
        <w:rPr>
          <w:rFonts w:ascii="Times New Roman" w:eastAsia="TTD3Ao00" w:hAnsi="Times New Roman" w:cs="Times New Roman"/>
          <w:i/>
          <w:sz w:val="24"/>
          <w:szCs w:val="24"/>
        </w:rPr>
        <w:lastRenderedPageBreak/>
        <w:t>Первая жилая группа</w:t>
      </w:r>
    </w:p>
    <w:p w:rsidR="00111C7F" w:rsidRPr="00A250E4" w:rsidRDefault="00111C7F" w:rsidP="00D50E5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поз. № 4 – семи секционный жилой дом средней этажности (4 этажа) со встроенными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помещениями;</w:t>
      </w:r>
    </w:p>
    <w:p w:rsidR="00111C7F" w:rsidRPr="00A250E4" w:rsidRDefault="00111C7F" w:rsidP="00D50E5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поз. № 5 – шести секционный жилой дом средней этажности (4 этажа);</w:t>
      </w:r>
    </w:p>
    <w:p w:rsidR="00111C7F" w:rsidRPr="007B54CA" w:rsidRDefault="00111C7F" w:rsidP="00D50E53">
      <w:pPr>
        <w:ind w:firstLine="708"/>
        <w:jc w:val="both"/>
        <w:rPr>
          <w:rFonts w:ascii="Times New Roman" w:eastAsia="TTD3Ao00" w:hAnsi="Times New Roman" w:cs="Times New Roman"/>
          <w:i/>
          <w:sz w:val="24"/>
          <w:szCs w:val="24"/>
        </w:rPr>
      </w:pPr>
      <w:r w:rsidRPr="007B54CA">
        <w:rPr>
          <w:rFonts w:ascii="Times New Roman" w:eastAsia="TTD3Ao00" w:hAnsi="Times New Roman" w:cs="Times New Roman"/>
          <w:i/>
          <w:sz w:val="24"/>
          <w:szCs w:val="24"/>
        </w:rPr>
        <w:t>Вторая жилая группа</w:t>
      </w:r>
    </w:p>
    <w:p w:rsidR="00111C7F" w:rsidRPr="00A250E4" w:rsidRDefault="00111C7F" w:rsidP="00D50E5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поз. № 6 - семи секционный жилой дом средней этажности (4 этажа) со встроенными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помещениями;</w:t>
      </w:r>
    </w:p>
    <w:p w:rsidR="00111C7F" w:rsidRPr="00A250E4" w:rsidRDefault="00111C7F" w:rsidP="00D50E5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поз. № 7 – трёх секционный жилой дом средней этажности (4 этажа);</w:t>
      </w:r>
    </w:p>
    <w:p w:rsidR="00111C7F" w:rsidRPr="00A250E4" w:rsidRDefault="00111C7F" w:rsidP="00D50E5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поз. № 8 – двух секционный жилой дом средней этажности (4 этажа) со встроенными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помещениями;</w:t>
      </w:r>
    </w:p>
    <w:p w:rsidR="00111C7F" w:rsidRPr="007B54CA" w:rsidRDefault="00111C7F" w:rsidP="00D50E53">
      <w:pPr>
        <w:ind w:firstLine="708"/>
        <w:jc w:val="both"/>
        <w:rPr>
          <w:rFonts w:ascii="Times New Roman" w:eastAsia="TTD3Ao00" w:hAnsi="Times New Roman" w:cs="Times New Roman"/>
          <w:i/>
          <w:sz w:val="24"/>
          <w:szCs w:val="24"/>
        </w:rPr>
      </w:pPr>
      <w:r w:rsidRPr="007B54CA">
        <w:rPr>
          <w:rFonts w:ascii="Times New Roman" w:eastAsia="TTD3Ao00" w:hAnsi="Times New Roman" w:cs="Times New Roman"/>
          <w:i/>
          <w:sz w:val="24"/>
          <w:szCs w:val="24"/>
        </w:rPr>
        <w:t>Третья жилая группа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поз. № 9 – шести секционный жилой дом средней этажности (4 этажа) со встроенными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помещениями;</w:t>
      </w:r>
    </w:p>
    <w:p w:rsidR="00111C7F" w:rsidRPr="00A250E4" w:rsidRDefault="00111C7F" w:rsidP="00D50E5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поз. № 10 – двух секционный жилой дом средней этажности (4 этажа) со встроенными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помещениями;</w:t>
      </w:r>
    </w:p>
    <w:p w:rsidR="00111C7F" w:rsidRPr="00A250E4" w:rsidRDefault="00111C7F" w:rsidP="00D50E5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поз. № 11 – двух секционный жилой дом средней этажности (4 этажа);</w:t>
      </w:r>
    </w:p>
    <w:p w:rsidR="00111C7F" w:rsidRPr="007B54CA" w:rsidRDefault="00111C7F" w:rsidP="00D50E53">
      <w:pPr>
        <w:ind w:firstLine="708"/>
        <w:jc w:val="both"/>
        <w:rPr>
          <w:rFonts w:ascii="Times New Roman" w:eastAsia="TTD3Ao00" w:hAnsi="Times New Roman" w:cs="Times New Roman"/>
          <w:i/>
          <w:sz w:val="24"/>
          <w:szCs w:val="24"/>
        </w:rPr>
      </w:pPr>
      <w:r w:rsidRPr="007B54CA">
        <w:rPr>
          <w:rFonts w:ascii="Times New Roman" w:eastAsia="TTD3Ao00" w:hAnsi="Times New Roman" w:cs="Times New Roman"/>
          <w:i/>
          <w:sz w:val="24"/>
          <w:szCs w:val="24"/>
        </w:rPr>
        <w:t>Четвёртая жилая группа</w:t>
      </w:r>
    </w:p>
    <w:p w:rsidR="00111C7F" w:rsidRPr="00A250E4" w:rsidRDefault="00111C7F" w:rsidP="00D50E5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поз. № 12 – восьми секционный жилой дом переменной этажности (4 этажа) со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встроенными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;</w:t>
      </w:r>
    </w:p>
    <w:p w:rsidR="00111C7F" w:rsidRPr="00A250E4" w:rsidRDefault="00111C7F" w:rsidP="00D50E5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поз. № 13 – пяти секционный жилой дом переменной этажности (4 этажа).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Вся территория жилого района в обозначенных границах является поселковыми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землями.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Целью территориального планирования жилого района является обеспечение его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устойчивого развития, создание благоприятной среды жизнедеятельности человека,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качественное улучшение среды.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достижения указанной цели проектом решаются следующие задачи: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■ В проекте разработаны принципы зонирования территории.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■ Определены площадки нового жилищного строительства.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■ В проект внесены предложения по структурному решению района. Особое внимание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уделено решению отдельных акцентов (зонированию), играющих важную роль в общем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силуэте застройки.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■ Внесены предложения по решению благоустройства и озеленения.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■ Разработаны предложения по стоянкам, парковкам и вопросам хранения автомобилей.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■ Разработан чертеж «красных» линий и линий регулирования застройки, закрепленных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координатами, в соответствии с существующими требованиями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■ Даны предложения по развитию инженерной, транспортной и социальной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инфраструктур, являющихся частью общей инфраструктуры города.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проекте даны предложения по максимальному озеленению территорий, а также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рекомендации по устройству санитарно-защитного озеленения вдоль дорог.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Улично-дорожная сеть запроектирована как единая система сообщений с учетом</w:t>
      </w:r>
      <w:r w:rsidR="00D50E5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внутренних и внешних связей.</w:t>
      </w:r>
    </w:p>
    <w:p w:rsidR="00111C7F" w:rsidRPr="00A250E4" w:rsidRDefault="00111C7F" w:rsidP="007B54CA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1.4.2.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Данные о численности населения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Территория проектируемого жилого района обладает потенциальными возможностями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для своего развития:</w:t>
      </w:r>
    </w:p>
    <w:p w:rsidR="00111C7F" w:rsidRPr="00A250E4" w:rsidRDefault="00111C7F" w:rsidP="00D50E5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удаленное расположение от центральной части города;</w:t>
      </w:r>
    </w:p>
    <w:p w:rsidR="00111C7F" w:rsidRPr="00A250E4" w:rsidRDefault="00111C7F" w:rsidP="00D50E5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наличие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инженерной и транспортной инфраструктур;</w:t>
      </w:r>
    </w:p>
    <w:p w:rsidR="00111C7F" w:rsidRPr="00A250E4" w:rsidRDefault="00111C7F" w:rsidP="00D50E5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отсутствие поблизости крупных промпредприятий;</w:t>
      </w:r>
    </w:p>
    <w:p w:rsidR="00111C7F" w:rsidRPr="00A250E4" w:rsidRDefault="00111C7F" w:rsidP="00D50E5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благоприятное состояние окружающей среды.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Имеющиеся предпосылки определяют приоритетное направление развития данной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территории как жилой зоны, высоко-комфортной для постоянного проживания.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проекте принят расчетный показатель жилищной обеспеченности 24 м² общей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площади на человека. На ближайшие годы население жилого квартала ориентировочно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составит 3540 чел.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расчетах жилого фонда, населения, школьных и детских учреждений приняты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параметры, заложенные в Генеральном плане города и местных нормативах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градостроительного проектирования города Ейска.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данном проекте количество мест в детском саду на территории жилого микрорайона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составляет 300 мест.</w:t>
      </w:r>
    </w:p>
    <w:p w:rsidR="00111C7F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Дети школьного возраста (от 7 до 17 лет включительно) будут посещать школу на 1100</w:t>
      </w:r>
      <w:r w:rsidR="00D4531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мест, расположенную в границах проектируемого микрорайона (радиус обслуживания 500 м).</w:t>
      </w:r>
    </w:p>
    <w:p w:rsidR="00D50E53" w:rsidRDefault="00D50E53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D50E53" w:rsidRDefault="00D50E53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D50E53" w:rsidRDefault="00D50E53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D50E53" w:rsidRPr="00A250E4" w:rsidRDefault="00D50E53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111C7F" w:rsidRPr="00D50E53" w:rsidRDefault="00111C7F" w:rsidP="007B54CA">
      <w:pPr>
        <w:jc w:val="both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D50E53">
        <w:rPr>
          <w:rFonts w:ascii="Times New Roman" w:eastAsia="TTD3Ao00" w:hAnsi="Times New Roman" w:cs="Times New Roman"/>
          <w:b/>
          <w:sz w:val="24"/>
          <w:szCs w:val="24"/>
        </w:rPr>
        <w:lastRenderedPageBreak/>
        <w:t xml:space="preserve">Таблица </w:t>
      </w:r>
      <w:r w:rsidRPr="00D50E53">
        <w:rPr>
          <w:rFonts w:ascii="Times New Roman" w:eastAsia="TTD3Ao00" w:hAnsi="Times New Roman" w:cs="Times New Roman"/>
          <w:b/>
          <w:bCs/>
          <w:sz w:val="24"/>
          <w:szCs w:val="24"/>
        </w:rPr>
        <w:t>2 -</w:t>
      </w:r>
      <w:r w:rsidRPr="00D50E53">
        <w:rPr>
          <w:rFonts w:ascii="Times New Roman" w:eastAsia="TTD3Ao00" w:hAnsi="Times New Roman" w:cs="Times New Roman"/>
          <w:b/>
          <w:sz w:val="24"/>
          <w:szCs w:val="24"/>
        </w:rPr>
        <w:t>Технико</w:t>
      </w:r>
      <w:r w:rsidRPr="00D50E53">
        <w:rPr>
          <w:rFonts w:ascii="Times New Roman" w:eastAsia="TTD3Ao00" w:hAnsi="Times New Roman" w:cs="Times New Roman"/>
          <w:b/>
          <w:bCs/>
          <w:sz w:val="24"/>
          <w:szCs w:val="24"/>
        </w:rPr>
        <w:t>-</w:t>
      </w:r>
      <w:r w:rsidRPr="00D50E53">
        <w:rPr>
          <w:rFonts w:ascii="Times New Roman" w:eastAsia="TTD3Ao00" w:hAnsi="Times New Roman" w:cs="Times New Roman"/>
          <w:b/>
          <w:sz w:val="24"/>
          <w:szCs w:val="24"/>
        </w:rPr>
        <w:t>экономические показатели</w:t>
      </w:r>
      <w:r w:rsidRPr="00D50E53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D50E53" w:rsidRDefault="00111C7F" w:rsidP="00D50E53">
      <w:pPr>
        <w:jc w:val="both"/>
        <w:rPr>
          <w:rFonts w:ascii="Times New Roman" w:eastAsia="TTD3Ao00" w:hAnsi="Times New Roman" w:cs="Times New Roman"/>
          <w:sz w:val="20"/>
          <w:szCs w:val="20"/>
        </w:rPr>
      </w:pPr>
      <w:r w:rsidRPr="00D50E53">
        <w:rPr>
          <w:rFonts w:ascii="Times New Roman" w:eastAsia="TTD3Ao00" w:hAnsi="Times New Roman" w:cs="Times New Roman"/>
          <w:sz w:val="20"/>
          <w:szCs w:val="20"/>
        </w:rPr>
        <w:t>№ п/п</w:t>
      </w:r>
      <w:r w:rsidR="00D33C15" w:rsidRPr="00D50E53">
        <w:rPr>
          <w:rFonts w:ascii="Times New Roman" w:eastAsia="TTD3Ao00" w:hAnsi="Times New Roman" w:cs="Times New Roman"/>
          <w:sz w:val="20"/>
          <w:szCs w:val="20"/>
        </w:rPr>
        <w:t xml:space="preserve">        </w:t>
      </w:r>
      <w:r w:rsidR="00D45310" w:rsidRPr="00D50E53">
        <w:rPr>
          <w:rFonts w:ascii="Times New Roman" w:eastAsia="TTD3Ao00" w:hAnsi="Times New Roman" w:cs="Times New Roman"/>
          <w:sz w:val="20"/>
          <w:szCs w:val="20"/>
        </w:rPr>
        <w:t xml:space="preserve">  </w:t>
      </w:r>
      <w:r w:rsidRPr="00D50E53">
        <w:rPr>
          <w:rFonts w:ascii="Times New Roman" w:eastAsia="TTD3Ao00" w:hAnsi="Times New Roman" w:cs="Times New Roman"/>
          <w:sz w:val="20"/>
          <w:szCs w:val="20"/>
        </w:rPr>
        <w:t>Наименование показателей</w:t>
      </w:r>
      <w:proofErr w:type="gramStart"/>
      <w:r w:rsidR="00D45310" w:rsidRPr="00D50E53">
        <w:rPr>
          <w:rFonts w:ascii="Times New Roman" w:eastAsia="TTD3Ao00" w:hAnsi="Times New Roman" w:cs="Times New Roman"/>
          <w:sz w:val="20"/>
          <w:szCs w:val="20"/>
        </w:rPr>
        <w:t xml:space="preserve"> </w:t>
      </w:r>
      <w:r w:rsidR="00D50E53" w:rsidRPr="00D50E53">
        <w:rPr>
          <w:rFonts w:ascii="Times New Roman" w:eastAsia="TTD3Ao00" w:hAnsi="Times New Roman" w:cs="Times New Roman"/>
          <w:sz w:val="20"/>
          <w:szCs w:val="20"/>
        </w:rPr>
        <w:t xml:space="preserve"> </w:t>
      </w:r>
      <w:r w:rsidR="00D50E53">
        <w:rPr>
          <w:rFonts w:ascii="Times New Roman" w:eastAsia="TTD3Ao00" w:hAnsi="Times New Roman" w:cs="Times New Roman"/>
          <w:sz w:val="20"/>
          <w:szCs w:val="20"/>
        </w:rPr>
        <w:t xml:space="preserve">                               </w:t>
      </w:r>
      <w:r w:rsidRPr="00D50E53">
        <w:rPr>
          <w:rFonts w:ascii="Times New Roman" w:eastAsia="TTD3Ao00" w:hAnsi="Times New Roman" w:cs="Times New Roman"/>
          <w:sz w:val="20"/>
          <w:szCs w:val="20"/>
        </w:rPr>
        <w:t>Е</w:t>
      </w:r>
      <w:proofErr w:type="gramEnd"/>
      <w:r w:rsidRPr="00D50E53">
        <w:rPr>
          <w:rFonts w:ascii="Times New Roman" w:eastAsia="TTD3Ao00" w:hAnsi="Times New Roman" w:cs="Times New Roman"/>
          <w:sz w:val="20"/>
          <w:szCs w:val="20"/>
        </w:rPr>
        <w:t>д. измерения</w:t>
      </w:r>
      <w:r w:rsidR="00D45310" w:rsidRPr="00D50E53">
        <w:rPr>
          <w:rFonts w:ascii="Times New Roman" w:eastAsia="TTD3Ao00" w:hAnsi="Times New Roman" w:cs="Times New Roman"/>
          <w:sz w:val="20"/>
          <w:szCs w:val="20"/>
        </w:rPr>
        <w:t xml:space="preserve"> </w:t>
      </w:r>
      <w:r w:rsidR="00D33C15" w:rsidRPr="00D50E53">
        <w:rPr>
          <w:rFonts w:ascii="Times New Roman" w:eastAsia="TTD3Ao00" w:hAnsi="Times New Roman" w:cs="Times New Roman"/>
          <w:sz w:val="20"/>
          <w:szCs w:val="20"/>
        </w:rPr>
        <w:t xml:space="preserve"> </w:t>
      </w:r>
      <w:r w:rsidR="00D50E53">
        <w:rPr>
          <w:rFonts w:ascii="Times New Roman" w:eastAsia="TTD3Ao00" w:hAnsi="Times New Roman" w:cs="Times New Roman"/>
          <w:sz w:val="20"/>
          <w:szCs w:val="20"/>
        </w:rPr>
        <w:t xml:space="preserve">           </w:t>
      </w:r>
      <w:r w:rsidR="00D45310" w:rsidRPr="00D50E53">
        <w:rPr>
          <w:rFonts w:ascii="Times New Roman" w:eastAsia="TTD3Ao00" w:hAnsi="Times New Roman" w:cs="Times New Roman"/>
          <w:sz w:val="20"/>
          <w:szCs w:val="20"/>
        </w:rPr>
        <w:t xml:space="preserve"> </w:t>
      </w:r>
      <w:r w:rsidRPr="00D50E53">
        <w:rPr>
          <w:rFonts w:ascii="Times New Roman" w:eastAsia="TTD3Ao00" w:hAnsi="Times New Roman" w:cs="Times New Roman"/>
          <w:sz w:val="20"/>
          <w:szCs w:val="20"/>
        </w:rPr>
        <w:t>Проектные</w:t>
      </w:r>
      <w:r w:rsidR="00D50E53">
        <w:rPr>
          <w:rFonts w:ascii="Times New Roman" w:eastAsia="TTD3Ao00" w:hAnsi="Times New Roman" w:cs="Times New Roman"/>
          <w:sz w:val="20"/>
          <w:szCs w:val="20"/>
        </w:rPr>
        <w:t xml:space="preserve"> </w:t>
      </w:r>
      <w:r w:rsidRPr="00D50E53">
        <w:rPr>
          <w:rFonts w:ascii="Times New Roman" w:eastAsia="TTD3Ao00" w:hAnsi="Times New Roman" w:cs="Times New Roman"/>
          <w:sz w:val="20"/>
          <w:szCs w:val="20"/>
        </w:rPr>
        <w:t>предложения</w:t>
      </w:r>
    </w:p>
    <w:p w:rsidR="00111C7F" w:rsidRPr="00A250E4" w:rsidRDefault="00D50E53" w:rsidP="00D50E53">
      <w:pPr>
        <w:pStyle w:val="a3"/>
      </w:pPr>
      <w:r>
        <w:t xml:space="preserve">1                </w:t>
      </w:r>
      <w:r w:rsidR="00111C7F" w:rsidRPr="00A250E4">
        <w:t>ТЕРРИТОРИЯ</w:t>
      </w:r>
      <w:r w:rsidR="00D33C15" w:rsidRPr="00A250E4">
        <w:t xml:space="preserve">                                          </w:t>
      </w:r>
      <w:r>
        <w:t xml:space="preserve">                         </w:t>
      </w:r>
      <w:r w:rsidR="00D33C15" w:rsidRPr="00A250E4">
        <w:t xml:space="preserve">   </w:t>
      </w:r>
      <w:proofErr w:type="gramStart"/>
      <w:r w:rsidR="00D33C15" w:rsidRPr="00A250E4">
        <w:t>га</w:t>
      </w:r>
      <w:proofErr w:type="gramEnd"/>
    </w:p>
    <w:p w:rsidR="007B54CA" w:rsidRDefault="00D50E53" w:rsidP="00D50E53">
      <w:pPr>
        <w:pStyle w:val="a3"/>
        <w:ind w:firstLine="708"/>
        <w:rPr>
          <w:rFonts w:eastAsia="TTD3Ao00"/>
        </w:rPr>
      </w:pPr>
      <w:r>
        <w:t xml:space="preserve">    </w:t>
      </w:r>
      <w:r w:rsidR="00111C7F" w:rsidRPr="00A250E4">
        <w:t xml:space="preserve">Территория в границах проекта </w:t>
      </w:r>
      <w:r w:rsidR="00111C7F" w:rsidRPr="00A250E4">
        <w:rPr>
          <w:rFonts w:eastAsia="TTD3Ao00"/>
        </w:rPr>
        <w:t>(</w:t>
      </w:r>
      <w:r w:rsidR="00111C7F" w:rsidRPr="00A250E4">
        <w:t>всего</w:t>
      </w:r>
      <w:r w:rsidR="00111C7F" w:rsidRPr="00A250E4">
        <w:rPr>
          <w:rFonts w:eastAsia="TTD3Ao00"/>
        </w:rPr>
        <w:t>),</w:t>
      </w:r>
      <w:r>
        <w:rPr>
          <w:rFonts w:eastAsia="TTD3Ao00"/>
        </w:rPr>
        <w:t xml:space="preserve">    </w:t>
      </w:r>
    </w:p>
    <w:p w:rsidR="00111C7F" w:rsidRPr="00A250E4" w:rsidRDefault="00D50E53" w:rsidP="00D50E53">
      <w:pPr>
        <w:pStyle w:val="a3"/>
        <w:rPr>
          <w:rFonts w:eastAsia="TTD3Ao00"/>
        </w:rPr>
      </w:pPr>
      <w:r>
        <w:t xml:space="preserve">                   </w:t>
      </w:r>
      <w:r w:rsidR="007B54CA" w:rsidRPr="00A250E4">
        <w:t>В</w:t>
      </w:r>
      <w:r w:rsidR="007B54CA">
        <w:t xml:space="preserve"> </w:t>
      </w:r>
      <w:r w:rsidR="00111C7F" w:rsidRPr="00A250E4">
        <w:t>том числе</w:t>
      </w:r>
      <w:r w:rsidR="007B54CA">
        <w:t xml:space="preserve">                                                              </w:t>
      </w:r>
      <w:r>
        <w:t xml:space="preserve">                 </w:t>
      </w:r>
      <w:r w:rsidR="007B54CA">
        <w:t xml:space="preserve">                                                </w:t>
      </w:r>
      <w:r w:rsidR="00111C7F" w:rsidRPr="00A250E4">
        <w:rPr>
          <w:rFonts w:eastAsia="TTD3Ao00"/>
        </w:rPr>
        <w:t>44,5</w:t>
      </w:r>
    </w:p>
    <w:p w:rsidR="00111C7F" w:rsidRPr="00A250E4" w:rsidRDefault="00D50E53" w:rsidP="00D50E53">
      <w:pPr>
        <w:pStyle w:val="a3"/>
        <w:rPr>
          <w:rFonts w:eastAsia="TTD3Ao00"/>
        </w:rPr>
      </w:pPr>
      <w:r>
        <w:rPr>
          <w:rFonts w:eastAsia="TTD3Ao00"/>
        </w:rPr>
        <w:t xml:space="preserve">                  </w:t>
      </w:r>
      <w:r w:rsidR="00111C7F" w:rsidRPr="00A250E4">
        <w:rPr>
          <w:rFonts w:eastAsia="TTD3Ao00"/>
        </w:rPr>
        <w:t xml:space="preserve">1.1 </w:t>
      </w:r>
      <w:r w:rsidR="00111C7F" w:rsidRPr="00A250E4">
        <w:t>Размещение жилых домов</w:t>
      </w:r>
      <w:r w:rsidR="00D33C15" w:rsidRPr="00A250E4">
        <w:t xml:space="preserve">                                                           </w:t>
      </w:r>
      <w:r>
        <w:t xml:space="preserve">                             </w:t>
      </w:r>
      <w:r w:rsidR="00D33C15" w:rsidRPr="00A250E4">
        <w:t xml:space="preserve">  </w:t>
      </w:r>
      <w:r w:rsidR="00111C7F" w:rsidRPr="00A250E4">
        <w:t xml:space="preserve"> </w:t>
      </w:r>
      <w:r w:rsidR="00111C7F" w:rsidRPr="00A250E4">
        <w:rPr>
          <w:rFonts w:eastAsia="TTD3Ao00"/>
        </w:rPr>
        <w:t>2,705</w:t>
      </w:r>
    </w:p>
    <w:p w:rsidR="00111C7F" w:rsidRPr="00A250E4" w:rsidRDefault="00D50E53" w:rsidP="00D50E53">
      <w:pPr>
        <w:pStyle w:val="a3"/>
        <w:rPr>
          <w:rFonts w:eastAsia="TTD3Ao00"/>
        </w:rPr>
      </w:pPr>
      <w:r>
        <w:rPr>
          <w:rFonts w:eastAsia="TTD3Ao00"/>
        </w:rPr>
        <w:t xml:space="preserve">                  </w:t>
      </w:r>
      <w:r w:rsidR="00111C7F" w:rsidRPr="00A250E4">
        <w:rPr>
          <w:rFonts w:eastAsia="TTD3Ao00"/>
        </w:rPr>
        <w:t xml:space="preserve">1.2 </w:t>
      </w:r>
      <w:r w:rsidR="00111C7F" w:rsidRPr="00A250E4">
        <w:t>Размещение детского дошкольного учреждения</w:t>
      </w:r>
      <w:r w:rsidR="00111C7F" w:rsidRPr="00A250E4">
        <w:rPr>
          <w:rFonts w:eastAsia="TTD3Ao00"/>
        </w:rPr>
        <w:t xml:space="preserve">, </w:t>
      </w:r>
      <w:r w:rsidR="00111C7F" w:rsidRPr="00A250E4">
        <w:t xml:space="preserve">школы </w:t>
      </w:r>
      <w:r w:rsidR="00D33C15" w:rsidRPr="00A250E4">
        <w:t xml:space="preserve">           </w:t>
      </w:r>
      <w:r>
        <w:t xml:space="preserve">                       </w:t>
      </w:r>
      <w:r w:rsidR="00D33C15" w:rsidRPr="00A250E4">
        <w:t xml:space="preserve"> </w:t>
      </w:r>
      <w:r w:rsidR="00111C7F" w:rsidRPr="00A250E4">
        <w:rPr>
          <w:rFonts w:eastAsia="TTD3Ao00"/>
        </w:rPr>
        <w:t>4,42</w:t>
      </w:r>
    </w:p>
    <w:p w:rsidR="00111C7F" w:rsidRPr="00A250E4" w:rsidRDefault="00D50E53" w:rsidP="00D50E53">
      <w:pPr>
        <w:pStyle w:val="a3"/>
        <w:rPr>
          <w:rFonts w:eastAsia="TTD3Ao00"/>
        </w:rPr>
      </w:pPr>
      <w:r>
        <w:rPr>
          <w:rFonts w:eastAsia="TTD3Ao00"/>
        </w:rPr>
        <w:t xml:space="preserve">                  </w:t>
      </w:r>
      <w:r w:rsidR="00111C7F" w:rsidRPr="00A250E4">
        <w:rPr>
          <w:rFonts w:eastAsia="TTD3Ao00"/>
        </w:rPr>
        <w:t xml:space="preserve">1.3 </w:t>
      </w:r>
      <w:r w:rsidR="00111C7F" w:rsidRPr="00A250E4">
        <w:t xml:space="preserve">Размещение подземных автопарковок </w:t>
      </w:r>
      <w:r w:rsidR="00D33C15" w:rsidRPr="00A250E4">
        <w:t xml:space="preserve">      </w:t>
      </w:r>
      <w:r>
        <w:t xml:space="preserve">                           </w:t>
      </w:r>
      <w:r w:rsidR="00D33C15" w:rsidRPr="00A250E4">
        <w:t xml:space="preserve">                                       </w:t>
      </w:r>
      <w:r w:rsidR="00111C7F" w:rsidRPr="00A250E4">
        <w:rPr>
          <w:rFonts w:eastAsia="TTD3Ao00"/>
        </w:rPr>
        <w:t>-</w:t>
      </w:r>
    </w:p>
    <w:p w:rsidR="00111C7F" w:rsidRDefault="00D50E53" w:rsidP="00D50E53">
      <w:pPr>
        <w:pStyle w:val="a3"/>
      </w:pPr>
      <w:r>
        <w:rPr>
          <w:rFonts w:eastAsia="TTD3Ao00"/>
        </w:rPr>
        <w:t xml:space="preserve">                  </w:t>
      </w:r>
      <w:r w:rsidR="00111C7F" w:rsidRPr="00A250E4">
        <w:rPr>
          <w:rFonts w:eastAsia="TTD3Ao00"/>
        </w:rPr>
        <w:t xml:space="preserve">1.4. 6 </w:t>
      </w:r>
      <w:r w:rsidR="00111C7F" w:rsidRPr="00A250E4">
        <w:t xml:space="preserve">Учреждения здравоохранения </w:t>
      </w:r>
      <w:r w:rsidR="00111C7F" w:rsidRPr="00A250E4">
        <w:rPr>
          <w:rFonts w:eastAsia="TTD3Ao00"/>
        </w:rPr>
        <w:t>(</w:t>
      </w:r>
      <w:r w:rsidR="00111C7F" w:rsidRPr="00A250E4">
        <w:t>аптеки</w:t>
      </w:r>
      <w:r w:rsidR="00111C7F" w:rsidRPr="00A250E4">
        <w:rPr>
          <w:rFonts w:eastAsia="TTD3Ao00"/>
        </w:rPr>
        <w:t>)</w:t>
      </w:r>
      <w:r w:rsidR="00D33C15" w:rsidRPr="00A250E4">
        <w:rPr>
          <w:rFonts w:eastAsia="TTD3Ao00"/>
        </w:rPr>
        <w:t xml:space="preserve">              </w:t>
      </w:r>
      <w:r>
        <w:rPr>
          <w:rFonts w:eastAsia="TTD3Ao00"/>
        </w:rPr>
        <w:t xml:space="preserve">                            </w:t>
      </w:r>
      <w:r w:rsidR="00D33C15" w:rsidRPr="00A250E4">
        <w:rPr>
          <w:rFonts w:eastAsia="TTD3Ao00"/>
        </w:rPr>
        <w:t xml:space="preserve">               </w:t>
      </w:r>
      <w:r w:rsidR="00111C7F" w:rsidRPr="00A250E4">
        <w:t>встроенные</w:t>
      </w:r>
    </w:p>
    <w:p w:rsidR="00D50E53" w:rsidRPr="00A250E4" w:rsidRDefault="00D50E53" w:rsidP="00D50E53">
      <w:pPr>
        <w:pStyle w:val="a3"/>
      </w:pPr>
    </w:p>
    <w:p w:rsidR="00111C7F" w:rsidRPr="00A250E4" w:rsidRDefault="00D50E53" w:rsidP="00D50E53">
      <w:pPr>
        <w:pStyle w:val="a3"/>
      </w:pPr>
      <w:r>
        <w:t xml:space="preserve">2                </w:t>
      </w:r>
      <w:r w:rsidR="00111C7F" w:rsidRPr="00A250E4">
        <w:t>ОБЩЕСТВЕННЫЙ И ЖИЛОЙ ФОНД</w:t>
      </w:r>
      <w:r w:rsidRPr="00D50E53">
        <w:t xml:space="preserve"> </w:t>
      </w:r>
      <w:r>
        <w:t xml:space="preserve">                           </w:t>
      </w:r>
      <w:r w:rsidRPr="00A250E4">
        <w:t>тыс</w:t>
      </w:r>
      <w:r w:rsidRPr="00A250E4">
        <w:rPr>
          <w:rFonts w:eastAsia="TTD3Ao00"/>
        </w:rPr>
        <w:t xml:space="preserve">. </w:t>
      </w:r>
      <w:r w:rsidRPr="00A250E4">
        <w:t>кв</w:t>
      </w:r>
      <w:r w:rsidRPr="00A250E4">
        <w:rPr>
          <w:rFonts w:eastAsia="TTD3Ao00"/>
        </w:rPr>
        <w:t xml:space="preserve">. </w:t>
      </w:r>
      <w:r w:rsidRPr="00A250E4">
        <w:t>м</w:t>
      </w:r>
    </w:p>
    <w:p w:rsidR="00111C7F" w:rsidRPr="00A250E4" w:rsidRDefault="00D50E53" w:rsidP="00D50E53">
      <w:pPr>
        <w:pStyle w:val="a3"/>
      </w:pPr>
      <w:r>
        <w:rPr>
          <w:rFonts w:eastAsia="TTD3Ao00"/>
        </w:rPr>
        <w:t xml:space="preserve">                  </w:t>
      </w:r>
      <w:r w:rsidR="00111C7F" w:rsidRPr="00A250E4">
        <w:rPr>
          <w:rFonts w:eastAsia="TTD3Ao00"/>
        </w:rPr>
        <w:t xml:space="preserve">1.1 </w:t>
      </w:r>
      <w:r w:rsidR="00111C7F" w:rsidRPr="00A250E4">
        <w:t>Общая площадь зданий и сооружений</w:t>
      </w:r>
      <w:r w:rsidR="00D33C15" w:rsidRPr="00A250E4">
        <w:t xml:space="preserve">          </w:t>
      </w:r>
    </w:p>
    <w:p w:rsidR="00111C7F" w:rsidRPr="00A250E4" w:rsidRDefault="00D50E53" w:rsidP="00D50E53">
      <w:pPr>
        <w:pStyle w:val="a3"/>
        <w:rPr>
          <w:rFonts w:eastAsia="TTD3Ao00"/>
        </w:rPr>
      </w:pPr>
      <w:r>
        <w:t xml:space="preserve">                  </w:t>
      </w:r>
      <w:r w:rsidR="00111C7F" w:rsidRPr="00A250E4">
        <w:t xml:space="preserve">Индивидуальные жилые дома </w:t>
      </w:r>
      <w:r w:rsidR="00D33C15" w:rsidRPr="00A250E4">
        <w:t xml:space="preserve">                                   </w:t>
      </w:r>
      <w:r>
        <w:t xml:space="preserve">                           </w:t>
      </w:r>
      <w:r w:rsidR="00D33C15" w:rsidRPr="00A250E4">
        <w:t xml:space="preserve">                            </w:t>
      </w:r>
      <w:r w:rsidR="00111C7F" w:rsidRPr="00A250E4">
        <w:rPr>
          <w:rFonts w:eastAsia="TTD3Ao00"/>
        </w:rPr>
        <w:t>31350</w:t>
      </w:r>
    </w:p>
    <w:p w:rsidR="00111C7F" w:rsidRPr="00A250E4" w:rsidRDefault="00D50E53" w:rsidP="00D50E53">
      <w:pPr>
        <w:pStyle w:val="a3"/>
        <w:rPr>
          <w:rFonts w:eastAsia="TTD3Ao00"/>
        </w:rPr>
      </w:pPr>
      <w:r>
        <w:t xml:space="preserve">                  </w:t>
      </w:r>
      <w:r w:rsidR="00111C7F" w:rsidRPr="00A250E4">
        <w:t>Учебно</w:t>
      </w:r>
      <w:r w:rsidR="00111C7F" w:rsidRPr="00A250E4">
        <w:rPr>
          <w:rFonts w:eastAsia="TTD3Ao00"/>
        </w:rPr>
        <w:t>-</w:t>
      </w:r>
      <w:r w:rsidR="00111C7F" w:rsidRPr="00A250E4">
        <w:t>воспитательный фонд</w:t>
      </w:r>
      <w:r w:rsidR="00D33C15" w:rsidRPr="00A250E4">
        <w:t xml:space="preserve">          </w:t>
      </w:r>
      <w:r>
        <w:t xml:space="preserve">                             </w:t>
      </w:r>
      <w:r w:rsidR="00D33C15" w:rsidRPr="00A250E4">
        <w:t xml:space="preserve">                                                      </w:t>
      </w:r>
      <w:r w:rsidR="00111C7F" w:rsidRPr="00A250E4">
        <w:t xml:space="preserve"> </w:t>
      </w:r>
      <w:r w:rsidR="00111C7F" w:rsidRPr="00A250E4">
        <w:rPr>
          <w:rFonts w:eastAsia="TTD3Ao00"/>
        </w:rPr>
        <w:t>44,2</w:t>
      </w:r>
    </w:p>
    <w:p w:rsidR="00111C7F" w:rsidRPr="00A250E4" w:rsidRDefault="00D50E53" w:rsidP="00D50E53">
      <w:pPr>
        <w:pStyle w:val="a3"/>
        <w:rPr>
          <w:rFonts w:eastAsia="TTD3Ao00"/>
        </w:rPr>
      </w:pPr>
      <w:r>
        <w:t xml:space="preserve">                  </w:t>
      </w:r>
      <w:r w:rsidR="00111C7F" w:rsidRPr="00A250E4">
        <w:t>Подземные автопарковки</w:t>
      </w:r>
      <w:r w:rsidR="00D33C15" w:rsidRPr="00A250E4">
        <w:t xml:space="preserve">              </w:t>
      </w:r>
      <w:r>
        <w:t xml:space="preserve">                             </w:t>
      </w:r>
      <w:r w:rsidR="00D33C15" w:rsidRPr="00A250E4">
        <w:t xml:space="preserve">                                                              </w:t>
      </w:r>
      <w:r w:rsidR="00111C7F" w:rsidRPr="00A250E4">
        <w:rPr>
          <w:rFonts w:eastAsia="TTD3Ao00"/>
        </w:rPr>
        <w:t>-</w:t>
      </w:r>
    </w:p>
    <w:p w:rsidR="00111C7F" w:rsidRPr="00A250E4" w:rsidRDefault="00D50E53" w:rsidP="00D50E53">
      <w:pPr>
        <w:pStyle w:val="a3"/>
        <w:rPr>
          <w:rFonts w:eastAsia="TTD3Ao00"/>
        </w:rPr>
      </w:pPr>
      <w:r>
        <w:rPr>
          <w:rFonts w:eastAsia="TTD3Ao00"/>
        </w:rPr>
        <w:t xml:space="preserve">                  </w:t>
      </w:r>
      <w:r w:rsidR="00111C7F" w:rsidRPr="00A250E4">
        <w:rPr>
          <w:rFonts w:eastAsia="TTD3Ao00"/>
        </w:rPr>
        <w:t xml:space="preserve">2.2 </w:t>
      </w:r>
      <w:r w:rsidR="00111C7F" w:rsidRPr="00A250E4">
        <w:t>Количество проживающего населения</w:t>
      </w:r>
      <w:r w:rsidR="00D33C15" w:rsidRPr="00A250E4">
        <w:t xml:space="preserve">       </w:t>
      </w:r>
      <w:r>
        <w:t xml:space="preserve">      </w:t>
      </w:r>
      <w:r w:rsidR="00111C7F" w:rsidRPr="00A250E4">
        <w:t xml:space="preserve"> тыс</w:t>
      </w:r>
      <w:r w:rsidR="00111C7F" w:rsidRPr="00A250E4">
        <w:rPr>
          <w:rFonts w:eastAsia="TTD3Ao00"/>
        </w:rPr>
        <w:t xml:space="preserve">. </w:t>
      </w:r>
      <w:r w:rsidR="00111C7F" w:rsidRPr="00A250E4">
        <w:t>чел</w:t>
      </w:r>
      <w:r w:rsidR="00111C7F" w:rsidRPr="00A250E4">
        <w:rPr>
          <w:rFonts w:eastAsia="TTD3Ao00"/>
        </w:rPr>
        <w:t xml:space="preserve">. </w:t>
      </w:r>
      <w:r w:rsidR="00D33C15" w:rsidRPr="00A250E4">
        <w:rPr>
          <w:rFonts w:eastAsia="TTD3Ao00"/>
        </w:rPr>
        <w:t xml:space="preserve">        </w:t>
      </w:r>
      <w:r>
        <w:rPr>
          <w:rFonts w:eastAsia="TTD3Ao00"/>
        </w:rPr>
        <w:t xml:space="preserve">                   </w:t>
      </w:r>
      <w:r w:rsidR="00D33C15" w:rsidRPr="00A250E4">
        <w:rPr>
          <w:rFonts w:eastAsia="TTD3Ao00"/>
        </w:rPr>
        <w:t xml:space="preserve">             </w:t>
      </w:r>
      <w:r w:rsidR="00111C7F" w:rsidRPr="00A250E4">
        <w:rPr>
          <w:rFonts w:eastAsia="TTD3Ao00"/>
        </w:rPr>
        <w:t>3,54</w:t>
      </w:r>
    </w:p>
    <w:p w:rsidR="00111C7F" w:rsidRPr="00A250E4" w:rsidRDefault="00D50E53" w:rsidP="00D50E53">
      <w:pPr>
        <w:pStyle w:val="a3"/>
        <w:rPr>
          <w:rFonts w:eastAsia="TTD3Ao00"/>
        </w:rPr>
      </w:pPr>
      <w:r>
        <w:rPr>
          <w:rFonts w:eastAsia="TTD3Ao00"/>
        </w:rPr>
        <w:t xml:space="preserve">                  </w:t>
      </w:r>
      <w:r w:rsidR="00111C7F" w:rsidRPr="00A250E4">
        <w:rPr>
          <w:rFonts w:eastAsia="TTD3Ao00"/>
        </w:rPr>
        <w:t xml:space="preserve">2.3 </w:t>
      </w:r>
      <w:r w:rsidR="00111C7F" w:rsidRPr="00A250E4">
        <w:t xml:space="preserve">Плотность населения </w:t>
      </w:r>
      <w:r w:rsidR="00D33C15" w:rsidRPr="00A250E4">
        <w:t xml:space="preserve">                                    </w:t>
      </w:r>
      <w:r>
        <w:t xml:space="preserve">         </w:t>
      </w:r>
      <w:r w:rsidR="00D33C15" w:rsidRPr="00A250E4">
        <w:t xml:space="preserve">  </w:t>
      </w:r>
      <w:r w:rsidR="00111C7F" w:rsidRPr="00A250E4">
        <w:t>чел</w:t>
      </w:r>
      <w:r w:rsidR="00111C7F" w:rsidRPr="00A250E4">
        <w:rPr>
          <w:rFonts w:eastAsia="TTD3Ao00"/>
        </w:rPr>
        <w:t>/</w:t>
      </w:r>
      <w:proofErr w:type="gramStart"/>
      <w:r w:rsidR="00111C7F" w:rsidRPr="00A250E4">
        <w:t>га</w:t>
      </w:r>
      <w:proofErr w:type="gramEnd"/>
      <w:r w:rsidR="00111C7F" w:rsidRPr="00A250E4">
        <w:t xml:space="preserve"> </w:t>
      </w:r>
      <w:r w:rsidR="00D33C15" w:rsidRPr="00A250E4">
        <w:t xml:space="preserve">              </w:t>
      </w:r>
      <w:r>
        <w:t xml:space="preserve">                   </w:t>
      </w:r>
      <w:r w:rsidR="00D33C15" w:rsidRPr="00A250E4">
        <w:t xml:space="preserve">          </w:t>
      </w:r>
      <w:r w:rsidR="00111C7F" w:rsidRPr="00A250E4">
        <w:rPr>
          <w:rFonts w:eastAsia="TTD3Ao00"/>
        </w:rPr>
        <w:t>79,5</w:t>
      </w:r>
    </w:p>
    <w:p w:rsidR="00111C7F" w:rsidRPr="00A250E4" w:rsidRDefault="00D50E53" w:rsidP="00D50E53">
      <w:pPr>
        <w:pStyle w:val="a3"/>
        <w:rPr>
          <w:rFonts w:eastAsia="TTD3Ao00"/>
        </w:rPr>
      </w:pPr>
      <w:r>
        <w:rPr>
          <w:rFonts w:eastAsia="TTD3Ao00"/>
        </w:rPr>
        <w:t xml:space="preserve">                  </w:t>
      </w:r>
      <w:r w:rsidR="00111C7F" w:rsidRPr="00A250E4">
        <w:rPr>
          <w:rFonts w:eastAsia="TTD3Ao00"/>
        </w:rPr>
        <w:t xml:space="preserve">2.4 </w:t>
      </w:r>
      <w:r w:rsidR="00111C7F" w:rsidRPr="00A250E4">
        <w:t>Количество квартир</w:t>
      </w:r>
      <w:r w:rsidR="00D33C15" w:rsidRPr="00A250E4">
        <w:t xml:space="preserve">                              </w:t>
      </w:r>
      <w:r>
        <w:t xml:space="preserve">           </w:t>
      </w:r>
      <w:r w:rsidR="00D33C15" w:rsidRPr="00A250E4">
        <w:t xml:space="preserve">            </w:t>
      </w:r>
      <w:r w:rsidR="00111C7F" w:rsidRPr="00A250E4">
        <w:t xml:space="preserve"> шт</w:t>
      </w:r>
      <w:r w:rsidR="00111C7F" w:rsidRPr="00A250E4">
        <w:rPr>
          <w:rFonts w:eastAsia="TTD3Ao00"/>
        </w:rPr>
        <w:t xml:space="preserve">. </w:t>
      </w:r>
      <w:r w:rsidR="00D33C15" w:rsidRPr="00A250E4">
        <w:rPr>
          <w:rFonts w:eastAsia="TTD3Ao00"/>
        </w:rPr>
        <w:t xml:space="preserve">                 </w:t>
      </w:r>
      <w:r>
        <w:rPr>
          <w:rFonts w:eastAsia="TTD3Ao00"/>
        </w:rPr>
        <w:t xml:space="preserve">                   </w:t>
      </w:r>
      <w:r w:rsidR="00D33C15" w:rsidRPr="00A250E4">
        <w:rPr>
          <w:rFonts w:eastAsia="TTD3Ao00"/>
        </w:rPr>
        <w:t xml:space="preserve">          </w:t>
      </w:r>
      <w:r w:rsidR="00111C7F" w:rsidRPr="00A250E4">
        <w:rPr>
          <w:rFonts w:eastAsia="TTD3Ao00"/>
        </w:rPr>
        <w:t>937</w:t>
      </w:r>
    </w:p>
    <w:p w:rsidR="00111C7F" w:rsidRPr="00A250E4" w:rsidRDefault="00D50E53" w:rsidP="00D50E53">
      <w:pPr>
        <w:pStyle w:val="a3"/>
        <w:rPr>
          <w:rFonts w:eastAsia="TTD3Ao00"/>
        </w:rPr>
      </w:pPr>
      <w:r>
        <w:rPr>
          <w:rFonts w:eastAsia="TTD3Ao00"/>
        </w:rPr>
        <w:t xml:space="preserve">                  </w:t>
      </w:r>
      <w:r w:rsidR="00111C7F" w:rsidRPr="00A250E4">
        <w:rPr>
          <w:rFonts w:eastAsia="TTD3Ao00"/>
        </w:rPr>
        <w:t xml:space="preserve">2.5 </w:t>
      </w:r>
      <w:r w:rsidR="00111C7F" w:rsidRPr="00A250E4">
        <w:t>Количество таунхаусов</w:t>
      </w:r>
      <w:r w:rsidR="00D33C15" w:rsidRPr="00A250E4">
        <w:t xml:space="preserve">                 </w:t>
      </w:r>
      <w:r>
        <w:t xml:space="preserve">           </w:t>
      </w:r>
      <w:r w:rsidR="00D33C15" w:rsidRPr="00A250E4">
        <w:t xml:space="preserve">                    </w:t>
      </w:r>
      <w:r w:rsidR="00111C7F" w:rsidRPr="00A250E4">
        <w:t xml:space="preserve"> шт</w:t>
      </w:r>
      <w:r w:rsidR="00111C7F" w:rsidRPr="00A250E4">
        <w:rPr>
          <w:rFonts w:eastAsia="TTD3Ao00"/>
        </w:rPr>
        <w:t xml:space="preserve">. </w:t>
      </w:r>
      <w:r w:rsidR="00D33C15" w:rsidRPr="00A250E4">
        <w:rPr>
          <w:rFonts w:eastAsia="TTD3Ao00"/>
        </w:rPr>
        <w:t xml:space="preserve">         </w:t>
      </w:r>
      <w:r>
        <w:rPr>
          <w:rFonts w:eastAsia="TTD3Ao00"/>
        </w:rPr>
        <w:t xml:space="preserve">           </w:t>
      </w:r>
      <w:r w:rsidR="00D33C15" w:rsidRPr="00A250E4">
        <w:rPr>
          <w:rFonts w:eastAsia="TTD3Ao00"/>
        </w:rPr>
        <w:t xml:space="preserve">                         </w:t>
      </w:r>
      <w:r w:rsidR="00111C7F" w:rsidRPr="00A250E4">
        <w:rPr>
          <w:rFonts w:eastAsia="TTD3Ao00"/>
        </w:rPr>
        <w:t>125</w:t>
      </w:r>
    </w:p>
    <w:p w:rsidR="00111C7F" w:rsidRPr="00A250E4" w:rsidRDefault="00D50E53" w:rsidP="00D50E53">
      <w:pPr>
        <w:pStyle w:val="a3"/>
        <w:rPr>
          <w:rFonts w:eastAsia="TTD3Ao00"/>
        </w:rPr>
      </w:pPr>
      <w:r>
        <w:rPr>
          <w:rFonts w:eastAsia="TTD3Ao00"/>
        </w:rPr>
        <w:t xml:space="preserve">                  </w:t>
      </w:r>
      <w:r w:rsidR="00111C7F" w:rsidRPr="00A250E4">
        <w:rPr>
          <w:rFonts w:eastAsia="TTD3Ao00"/>
        </w:rPr>
        <w:t xml:space="preserve">2.6 </w:t>
      </w:r>
      <w:r w:rsidR="00111C7F" w:rsidRPr="00A250E4">
        <w:t>Количество индивидуальных жилых домов</w:t>
      </w:r>
      <w:r w:rsidR="00D33C15" w:rsidRPr="00A250E4">
        <w:t xml:space="preserve">   </w:t>
      </w:r>
      <w:r w:rsidR="00111C7F" w:rsidRPr="00A250E4">
        <w:t xml:space="preserve"> </w:t>
      </w:r>
      <w:r>
        <w:t xml:space="preserve">      </w:t>
      </w:r>
      <w:r w:rsidR="00111C7F" w:rsidRPr="00A250E4">
        <w:t>шт</w:t>
      </w:r>
      <w:r w:rsidR="00111C7F" w:rsidRPr="00A250E4">
        <w:rPr>
          <w:rFonts w:eastAsia="TTD3Ao00"/>
        </w:rPr>
        <w:t xml:space="preserve">. </w:t>
      </w:r>
      <w:r w:rsidR="00D33C15" w:rsidRPr="00A250E4">
        <w:rPr>
          <w:rFonts w:eastAsia="TTD3Ao00"/>
        </w:rPr>
        <w:t xml:space="preserve">                            </w:t>
      </w:r>
      <w:r>
        <w:rPr>
          <w:rFonts w:eastAsia="TTD3Ao00"/>
        </w:rPr>
        <w:t xml:space="preserve">            </w:t>
      </w:r>
      <w:r w:rsidR="00D33C15" w:rsidRPr="00A250E4">
        <w:rPr>
          <w:rFonts w:eastAsia="TTD3Ao00"/>
        </w:rPr>
        <w:t xml:space="preserve">      </w:t>
      </w:r>
      <w:r w:rsidR="00111C7F" w:rsidRPr="00A250E4">
        <w:rPr>
          <w:rFonts w:eastAsia="TTD3Ao00"/>
        </w:rPr>
        <w:t>197</w:t>
      </w:r>
    </w:p>
    <w:p w:rsidR="00111C7F" w:rsidRPr="00A250E4" w:rsidRDefault="00D50E53" w:rsidP="00D50E53">
      <w:pPr>
        <w:pStyle w:val="a3"/>
        <w:rPr>
          <w:rFonts w:eastAsia="TTD3Ao00"/>
        </w:rPr>
      </w:pPr>
      <w:r>
        <w:t xml:space="preserve">3               </w:t>
      </w:r>
      <w:r w:rsidR="00111C7F" w:rsidRPr="00A250E4">
        <w:t>Места хранения автотранспорта</w:t>
      </w:r>
      <w:r w:rsidR="00D33C15" w:rsidRPr="00A250E4">
        <w:t xml:space="preserve">                                       </w:t>
      </w:r>
      <w:proofErr w:type="gramStart"/>
      <w:r w:rsidR="00D33C15" w:rsidRPr="00A250E4">
        <w:t>м</w:t>
      </w:r>
      <w:proofErr w:type="gramEnd"/>
      <w:r w:rsidR="00D33C15" w:rsidRPr="00A250E4">
        <w:rPr>
          <w:rFonts w:eastAsia="TTD3Ao00"/>
        </w:rPr>
        <w:t>/</w:t>
      </w:r>
      <w:r w:rsidR="00D33C15" w:rsidRPr="00A250E4">
        <w:t xml:space="preserve">м         </w:t>
      </w:r>
      <w:r>
        <w:t xml:space="preserve">                          </w:t>
      </w:r>
      <w:r w:rsidR="00D33C15" w:rsidRPr="00A250E4">
        <w:t xml:space="preserve">         </w:t>
      </w:r>
      <w:r w:rsidR="00111C7F" w:rsidRPr="00A250E4">
        <w:t xml:space="preserve"> </w:t>
      </w:r>
      <w:r w:rsidR="00111C7F" w:rsidRPr="00A250E4">
        <w:rPr>
          <w:rFonts w:eastAsia="TTD3Ao00"/>
        </w:rPr>
        <w:t>360</w:t>
      </w:r>
    </w:p>
    <w:p w:rsidR="00111C7F" w:rsidRPr="00A250E4" w:rsidRDefault="00D50E53" w:rsidP="00D50E53">
      <w:pPr>
        <w:pStyle w:val="a3"/>
        <w:rPr>
          <w:rFonts w:eastAsia="TTD3Ao00"/>
        </w:rPr>
      </w:pPr>
      <w:r>
        <w:t xml:space="preserve">                  </w:t>
      </w:r>
      <w:r w:rsidR="00111C7F" w:rsidRPr="00A250E4">
        <w:t>Количество мест хранения в закрытых паркингах</w:t>
      </w:r>
      <w:r w:rsidR="00D33C15" w:rsidRPr="00A250E4">
        <w:t xml:space="preserve">             </w:t>
      </w:r>
      <w:r>
        <w:t xml:space="preserve">                    </w:t>
      </w:r>
      <w:r w:rsidR="00D33C15" w:rsidRPr="00A250E4">
        <w:t xml:space="preserve">                             </w:t>
      </w:r>
      <w:r w:rsidR="00111C7F" w:rsidRPr="00A250E4">
        <w:t xml:space="preserve"> </w:t>
      </w:r>
      <w:r w:rsidR="00111C7F" w:rsidRPr="00A250E4">
        <w:rPr>
          <w:rFonts w:eastAsia="TTD3Ao00"/>
        </w:rPr>
        <w:t>-</w:t>
      </w:r>
    </w:p>
    <w:p w:rsidR="00111C7F" w:rsidRPr="00A250E4" w:rsidRDefault="00D50E53" w:rsidP="00D50E53">
      <w:pPr>
        <w:pStyle w:val="a3"/>
        <w:rPr>
          <w:rFonts w:eastAsia="TTD3Ao00"/>
        </w:rPr>
      </w:pPr>
      <w:r>
        <w:t xml:space="preserve">                  </w:t>
      </w:r>
      <w:r w:rsidR="00111C7F" w:rsidRPr="00A250E4">
        <w:t>Количество мест хранения на открытых стоянках</w:t>
      </w:r>
      <w:r w:rsidR="00D33C15" w:rsidRPr="00A250E4">
        <w:t xml:space="preserve">              </w:t>
      </w:r>
      <w:r>
        <w:t xml:space="preserve">                    </w:t>
      </w:r>
      <w:r w:rsidR="00D33C15" w:rsidRPr="00A250E4">
        <w:t xml:space="preserve">                          </w:t>
      </w:r>
      <w:r w:rsidR="00111C7F" w:rsidRPr="00A250E4">
        <w:rPr>
          <w:rFonts w:eastAsia="TTD3Ao00"/>
        </w:rPr>
        <w:t>360</w:t>
      </w:r>
    </w:p>
    <w:p w:rsidR="00D33C15" w:rsidRPr="00A250E4" w:rsidRDefault="00D33C15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111C7F" w:rsidRPr="00A250E4" w:rsidRDefault="00111C7F" w:rsidP="007B54CA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1.5.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Данные об административном статусе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функциональной</w:t>
      </w:r>
      <w:r w:rsidR="00D50E53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специализации и категории по гражданской обороне</w:t>
      </w:r>
    </w:p>
    <w:p w:rsidR="00111C7F" w:rsidRPr="00A250E4" w:rsidRDefault="00111C7F" w:rsidP="007B54C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Посёлок Морской входит в состав Широчанского сельского округа Ейского городского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поселения.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Ейск является городом краевого подчинения - экономический центр Кубанского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Приазовья, а также Ейск — курортный город Азовского побережья России, пятый по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численности населения город Краснодарского края, административный центр Ейского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района, является морским портом на берегу Азовского моря.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Город 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расположен в 250 км от Краснодара и 190 км от Ростова-на-Дону. По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численности населения город Ейск относится к группе малых городов.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Постоянное население города — 85 855[1] чел. (2014), городского поселения — 94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> </w:t>
      </w:r>
      <w:r w:rsidRPr="00A250E4">
        <w:rPr>
          <w:rFonts w:ascii="Times New Roman" w:eastAsia="TTD3Ao00" w:hAnsi="Times New Roman" w:cs="Times New Roman"/>
          <w:sz w:val="24"/>
          <w:szCs w:val="24"/>
        </w:rPr>
        <w:t>946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чел. (2014).</w:t>
      </w:r>
    </w:p>
    <w:p w:rsidR="00111C7F" w:rsidRPr="00D50E53" w:rsidRDefault="00111C7F" w:rsidP="00D50E5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D50E53">
        <w:rPr>
          <w:rFonts w:ascii="Times New Roman" w:hAnsi="Times New Roman" w:cs="Times New Roman"/>
          <w:sz w:val="24"/>
          <w:szCs w:val="24"/>
        </w:rPr>
        <w:t>Промышленный комплекс района представлен следующими отраслями:</w:t>
      </w:r>
    </w:p>
    <w:p w:rsidR="00111C7F" w:rsidRPr="00D50E53" w:rsidRDefault="00111C7F" w:rsidP="00D50E5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D50E53">
        <w:rPr>
          <w:rFonts w:ascii="Times New Roman" w:hAnsi="Times New Roman" w:cs="Times New Roman"/>
          <w:sz w:val="24"/>
          <w:szCs w:val="24"/>
        </w:rPr>
        <w:t>- машиностроение и металлообработка;</w:t>
      </w:r>
    </w:p>
    <w:p w:rsidR="00111C7F" w:rsidRPr="00D50E53" w:rsidRDefault="00111C7F" w:rsidP="00D50E5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D50E53">
        <w:rPr>
          <w:rFonts w:ascii="Times New Roman" w:hAnsi="Times New Roman" w:cs="Times New Roman"/>
          <w:sz w:val="24"/>
          <w:szCs w:val="24"/>
        </w:rPr>
        <w:t>- промышленность строительных материалов;</w:t>
      </w:r>
    </w:p>
    <w:p w:rsidR="00111C7F" w:rsidRPr="00D50E53" w:rsidRDefault="00111C7F" w:rsidP="00D50E5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D50E53">
        <w:rPr>
          <w:rFonts w:ascii="Times New Roman" w:hAnsi="Times New Roman" w:cs="Times New Roman"/>
          <w:sz w:val="24"/>
          <w:szCs w:val="24"/>
        </w:rPr>
        <w:t>- электроэнергетика;</w:t>
      </w:r>
    </w:p>
    <w:p w:rsidR="00111C7F" w:rsidRPr="00D50E53" w:rsidRDefault="00111C7F" w:rsidP="00D50E5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D50E53">
        <w:rPr>
          <w:rFonts w:ascii="Times New Roman" w:hAnsi="Times New Roman" w:cs="Times New Roman"/>
          <w:sz w:val="24"/>
          <w:szCs w:val="24"/>
        </w:rPr>
        <w:t>- пищевая промышленность;</w:t>
      </w:r>
    </w:p>
    <w:p w:rsidR="00111C7F" w:rsidRPr="00D50E53" w:rsidRDefault="00111C7F" w:rsidP="00D50E5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D50E53">
        <w:rPr>
          <w:rFonts w:ascii="Times New Roman" w:hAnsi="Times New Roman" w:cs="Times New Roman"/>
          <w:sz w:val="24"/>
          <w:szCs w:val="24"/>
        </w:rPr>
        <w:t>- легкая промышленность.</w:t>
      </w:r>
    </w:p>
    <w:p w:rsidR="009A738A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Ейский район — один из 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самых крупных на Кубани центров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сельскохозяйственного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производства, обладающий высоким экономическим потенциалом, специализирующийся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на выращивании зерновых (в основном пшеницы) и зернобобовых </w:t>
      </w: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культур, подсолнечника,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бахчевых культур и фруктов, добыче рыбы, производстве мяса и молока.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Проектируемая территория не имеет группы по ГО. Находится в границах города Ейска,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отнесенном к группе по гражданской обороне (Постановление Правительства Российской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Федерации от 03.10.98 г. № 1149 «О порядке отнесения территорий к группам по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гражданской обороне», перечень исходных данных и требований, выданных Главным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управлением МЧС России по Краснодарскому краю от 17.02.2015 № 137-9-4 и задание на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проектирование).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В соответствии с Постановлением Правительства Российской Федерации от 19.09.98 г.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№ 1115 «О порядке отнесения организаций к категориям по гражданской обороне», перечнем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исходных данных, выданных Главным управлением МЧС России по Краснодарскому краю от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17.02.2015 № 137-9-4, и заданием на проектирование в проектируемом жилом районе в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восточной части посёлка Морской объектов, отнесенных к категориям по ГО нет.</w:t>
      </w:r>
      <w:proofErr w:type="gramEnd"/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Анализ первой главы показал, что проектируемая территория жилого микрорайона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восточной части посёлка Морской имеет высокий потенциал для дальнейшего развития за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счет использования всех имеющихся ресурсов.</w:t>
      </w:r>
    </w:p>
    <w:p w:rsidR="00D33C15" w:rsidRPr="00A250E4" w:rsidRDefault="00D33C15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111C7F" w:rsidRPr="00A250E4" w:rsidRDefault="00111C7F" w:rsidP="00616850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Глава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2</w:t>
      </w:r>
    </w:p>
    <w:p w:rsidR="00111C7F" w:rsidRPr="00A250E4" w:rsidRDefault="00111C7F" w:rsidP="00616850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РЕЗУЛЬТАТЫ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АНАЛИЗА ВОЗМОЖНЫХ ПОСЛЕДСТВИЙ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ВОЗДЕЙСТВИЯ СОВРЕМЕННЫХ СРЕДСТВ ПОРАЖЕНИЯ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И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ЧРЕЗВЫЧАЙНЫХ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СИТУАЦИЙ ТЕХНОГЕННОГО И ПРИРОДНОГО ХАРАКТЕРА НА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ФУНКЦИОНИРОВАНИЕ ЗАСТРАИВАЕМОЙ ТЕРРИТОРИИ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(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ЧАСТИ ТЕРРИТОРИИ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)</w:t>
      </w:r>
    </w:p>
    <w:p w:rsidR="00111C7F" w:rsidRPr="00A250E4" w:rsidRDefault="00111C7F" w:rsidP="00616850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2.1.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 xml:space="preserve">Основные результаты </w:t>
      </w:r>
      <w:proofErr w:type="gramStart"/>
      <w:r w:rsidRPr="00A250E4">
        <w:rPr>
          <w:rFonts w:ascii="Times New Roman" w:eastAsia="TTD3Ao00" w:hAnsi="Times New Roman" w:cs="Times New Roman"/>
          <w:b/>
          <w:sz w:val="24"/>
          <w:szCs w:val="24"/>
        </w:rPr>
        <w:t>анализа возможных последствий воздействия</w:t>
      </w:r>
      <w:r w:rsidR="00D33C15" w:rsidRPr="00A250E4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современных средств поражения</w:t>
      </w:r>
      <w:proofErr w:type="gramEnd"/>
    </w:p>
    <w:p w:rsidR="00111C7F" w:rsidRPr="009A738A" w:rsidRDefault="00111C7F" w:rsidP="009A738A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A738A">
        <w:rPr>
          <w:rFonts w:ascii="Times New Roman" w:hAnsi="Times New Roman" w:cs="Times New Roman"/>
          <w:sz w:val="24"/>
          <w:szCs w:val="24"/>
        </w:rPr>
        <w:t>При развязывании военных действий противоборствующие стороны будут широко</w:t>
      </w:r>
      <w:r w:rsidR="00D33C15" w:rsidRPr="009A738A">
        <w:rPr>
          <w:rFonts w:ascii="Times New Roman" w:hAnsi="Times New Roman" w:cs="Times New Roman"/>
          <w:sz w:val="24"/>
          <w:szCs w:val="24"/>
        </w:rPr>
        <w:t xml:space="preserve"> </w:t>
      </w:r>
      <w:r w:rsidRPr="009A738A">
        <w:rPr>
          <w:rFonts w:ascii="Times New Roman" w:hAnsi="Times New Roman" w:cs="Times New Roman"/>
          <w:sz w:val="24"/>
          <w:szCs w:val="24"/>
        </w:rPr>
        <w:t>использовать различные современные средства поражения:</w:t>
      </w:r>
    </w:p>
    <w:p w:rsidR="00111C7F" w:rsidRPr="009A738A" w:rsidRDefault="00111C7F" w:rsidP="009A738A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A738A">
        <w:rPr>
          <w:rFonts w:ascii="Times New Roman" w:hAnsi="Times New Roman" w:cs="Times New Roman"/>
          <w:sz w:val="24"/>
          <w:szCs w:val="24"/>
        </w:rPr>
        <w:t>- оружие массового поражения (ядерное и термоядерное, химическое, биологическое);</w:t>
      </w:r>
    </w:p>
    <w:p w:rsidR="00111C7F" w:rsidRPr="009A738A" w:rsidRDefault="00111C7F" w:rsidP="009A738A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9A738A">
        <w:rPr>
          <w:rFonts w:ascii="Times New Roman" w:hAnsi="Times New Roman" w:cs="Times New Roman"/>
          <w:sz w:val="24"/>
          <w:szCs w:val="24"/>
        </w:rPr>
        <w:t>- обычные виды оружия (осколочные, фугасные, кумулятивные, бетонобойные,</w:t>
      </w:r>
      <w:r w:rsidR="00D33C15" w:rsidRPr="009A738A">
        <w:rPr>
          <w:rFonts w:ascii="Times New Roman" w:hAnsi="Times New Roman" w:cs="Times New Roman"/>
          <w:sz w:val="24"/>
          <w:szCs w:val="24"/>
        </w:rPr>
        <w:t xml:space="preserve"> </w:t>
      </w:r>
      <w:r w:rsidRPr="009A738A">
        <w:rPr>
          <w:rFonts w:ascii="Times New Roman" w:hAnsi="Times New Roman" w:cs="Times New Roman"/>
          <w:sz w:val="24"/>
          <w:szCs w:val="24"/>
        </w:rPr>
        <w:t>зажигательные, боеприпасы объёмного взрыва, кассетные, высокоточные и другие).</w:t>
      </w:r>
      <w:proofErr w:type="gramEnd"/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Однако в тезисах директора департамента гражданской защиты МЧС России,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размещенных на сайте ведомства, говорится - «Изменение взглядов на ведение войн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 вооруженных конфликтов, отказ от массированного применения ядерного оружия,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развитие систем вооружения, в первую очередь высокоточного, влечет необходимость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изменения подходов к организации защиты населения».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«Несмотря на снижение вероятности развязывания против РФ крупномасштабной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войны с применением обычных средств поражения и ядерного оружия, на ряде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направлений военные опасности усиливаются», — подчеркивается в тезисах.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В документе отмечается, что уже подготовлен новый актуализированный перечень,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включающий 9 задач гражданской обороны, а также перечень нормативных правовых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актов РФ, в которые необходимо внести изменения в связи с принятием новых подходов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 гражданской обороне.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современной войне основными объектами воздействия будут являться пункты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управления, информационные центры, критически важные объекты, а также объекты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жизнеобеспечения населения.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Исходя из этого, наиболее вероятными опасностями для населения могут стать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 поражающие факторы ядерного оружия (воздушная ударная волна и радиоактивное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загрязнение), а вторичные факторы техногенных аварий, которые возникают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 локальном поражении высокоточным оружием потенциально опасных и критически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важных объектов.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Прежде всего, к ним относятся химическое и радиоактивное загрязнение, а также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пожары и катастрофические затопления.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современных условиях претерпевает изменение также определение безопасного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района, который с учетом пересмотра существующих опасностей, может быть расположен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даже в пределах городской застройки вне указанных зон.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 учетом изменения подходов к зонированию территорий по степени опасности, может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измениться порядок предоставления населению защитных сооружений (убежищ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 укрытий) и предъявляемые к ним требования.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Как ожидается, убежища будут создаваться для защиты работников организаций,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отнесенных к категории по гражданской обороне «особой важности», а также работников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организаций, расположенных на территориях особой группы ГО.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Противорадиационные укрытия планируется создавать для защиты населения,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находящегося в зоне возможного опасного радиоактивного загрязнения, укрытие которого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 предусматривается в убежищах ГО.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организаций, отнесенных к 1 и 2 категориям по гражданской обороне, будут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строиться быстровозводимые убежища с упрощенным оборудованием в военное время.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остального населения представляется целесообразным планировать создание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простейших укрытий в военное время.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 оценке экспертов, пересмотр вопросов организации защиты населения с учетом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зонирования территорий по степени опасности позволит повысить ее эффективность,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оптимизировать состав и объем мероприятий по гражданской обороне с учетом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конкретных видов опасности, характерных для данной территории.</w:t>
      </w:r>
    </w:p>
    <w:p w:rsidR="00111C7F" w:rsidRPr="00A250E4" w:rsidRDefault="00111C7F" w:rsidP="00616850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2.1.1.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Ядерное оружие и его поражающие факторы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Ядерное оружие является наиболее мощным и может быть использовано для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массового поражения людей, уничтожения или разрушения административных и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промышленных центров, различных объектов, сооружений и техники.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Основными поражающими факторами ядерного взрыва (ЯВ) являются: световое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излучение, проникающая радиация, ударная волна, радиоактивное заражение.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Радиусы действия поражающих факторов ядерного взрыва приведены в таблице 3.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Таблица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3 -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Радиусы действия поражающих факторов ядерного взрыва</w:t>
      </w:r>
    </w:p>
    <w:p w:rsidR="00111C7F" w:rsidRPr="00A250E4" w:rsidRDefault="00111C7F" w:rsidP="009A738A">
      <w:pPr>
        <w:pStyle w:val="a3"/>
      </w:pPr>
      <w:r w:rsidRPr="00A250E4">
        <w:t>Заряд</w:t>
      </w:r>
      <w:r w:rsidR="00D33C15" w:rsidRPr="00A250E4">
        <w:t xml:space="preserve">           </w:t>
      </w:r>
      <w:r w:rsidRPr="00A250E4">
        <w:t xml:space="preserve"> Световое излучение</w:t>
      </w:r>
      <w:r w:rsidRPr="00A250E4">
        <w:rPr>
          <w:b/>
          <w:bCs/>
        </w:rPr>
        <w:t xml:space="preserve">, </w:t>
      </w:r>
      <w:proofErr w:type="gramStart"/>
      <w:r w:rsidRPr="00A250E4">
        <w:t>км</w:t>
      </w:r>
      <w:proofErr w:type="gramEnd"/>
      <w:r w:rsidRPr="00A250E4">
        <w:t xml:space="preserve"> </w:t>
      </w:r>
      <w:r w:rsidR="00D33C15" w:rsidRPr="00A250E4">
        <w:t xml:space="preserve">              </w:t>
      </w:r>
      <w:r w:rsidRPr="00A250E4">
        <w:t>Ударная волна</w:t>
      </w:r>
      <w:r w:rsidRPr="00A250E4">
        <w:rPr>
          <w:b/>
          <w:bCs/>
        </w:rPr>
        <w:t xml:space="preserve">, </w:t>
      </w:r>
      <w:r w:rsidRPr="00A250E4">
        <w:t>км</w:t>
      </w:r>
      <w:r w:rsidR="00D33C15" w:rsidRPr="00A250E4">
        <w:t xml:space="preserve">             </w:t>
      </w:r>
      <w:r w:rsidRPr="00A250E4">
        <w:t>Проникающая</w:t>
      </w:r>
      <w:r w:rsidR="00D33C15" w:rsidRPr="00A250E4">
        <w:t xml:space="preserve"> </w:t>
      </w:r>
      <w:r w:rsidRPr="00A250E4">
        <w:t>радиация</w:t>
      </w:r>
      <w:r w:rsidRPr="00A250E4">
        <w:rPr>
          <w:b/>
          <w:bCs/>
        </w:rPr>
        <w:t xml:space="preserve">, </w:t>
      </w:r>
      <w:r w:rsidRPr="00A250E4">
        <w:t>км</w:t>
      </w:r>
    </w:p>
    <w:p w:rsidR="00111C7F" w:rsidRPr="00A250E4" w:rsidRDefault="00111C7F" w:rsidP="009A738A">
      <w:pPr>
        <w:pStyle w:val="a3"/>
      </w:pPr>
      <w:r w:rsidRPr="00A250E4">
        <w:t xml:space="preserve">1 Ктн </w:t>
      </w:r>
      <w:r w:rsidR="00D33C15" w:rsidRPr="00A250E4">
        <w:t xml:space="preserve">             </w:t>
      </w:r>
      <w:r w:rsidR="009A738A">
        <w:t xml:space="preserve">                   </w:t>
      </w:r>
      <w:r w:rsidR="00D33C15" w:rsidRPr="00A250E4">
        <w:t xml:space="preserve">   </w:t>
      </w:r>
      <w:r w:rsidRPr="00A250E4">
        <w:t>0,7</w:t>
      </w:r>
      <w:r w:rsidR="00D33C15" w:rsidRPr="00A250E4">
        <w:t xml:space="preserve">                           </w:t>
      </w:r>
      <w:r w:rsidR="009A738A">
        <w:t xml:space="preserve">            </w:t>
      </w:r>
      <w:r w:rsidR="00D33C15" w:rsidRPr="00A250E4">
        <w:t xml:space="preserve">         </w:t>
      </w:r>
      <w:r w:rsidRPr="00A250E4">
        <w:t xml:space="preserve"> 0,7 </w:t>
      </w:r>
      <w:r w:rsidR="00D33C15" w:rsidRPr="00A250E4">
        <w:t xml:space="preserve">                 </w:t>
      </w:r>
      <w:r w:rsidR="009A738A">
        <w:t xml:space="preserve">                     </w:t>
      </w:r>
      <w:r w:rsidR="00D33C15" w:rsidRPr="00A250E4">
        <w:t xml:space="preserve">         </w:t>
      </w:r>
      <w:r w:rsidRPr="00A250E4">
        <w:t>0,8</w:t>
      </w:r>
    </w:p>
    <w:p w:rsidR="00111C7F" w:rsidRPr="00A250E4" w:rsidRDefault="00111C7F" w:rsidP="009A738A">
      <w:pPr>
        <w:pStyle w:val="a3"/>
      </w:pPr>
      <w:r w:rsidRPr="00A250E4">
        <w:t>100 Ктн</w:t>
      </w:r>
      <w:r w:rsidR="00D33C15" w:rsidRPr="00A250E4">
        <w:t xml:space="preserve">         </w:t>
      </w:r>
      <w:r w:rsidR="009A738A">
        <w:t xml:space="preserve">                   </w:t>
      </w:r>
      <w:r w:rsidR="00D33C15" w:rsidRPr="00A250E4">
        <w:t xml:space="preserve">   </w:t>
      </w:r>
      <w:r w:rsidRPr="00A250E4">
        <w:t xml:space="preserve"> 4,4 </w:t>
      </w:r>
      <w:r w:rsidR="00D33C15" w:rsidRPr="00A250E4">
        <w:t xml:space="preserve">                       </w:t>
      </w:r>
      <w:r w:rsidR="009A738A">
        <w:t xml:space="preserve">      </w:t>
      </w:r>
      <w:r w:rsidR="00D33C15" w:rsidRPr="00A250E4">
        <w:t xml:space="preserve"> </w:t>
      </w:r>
      <w:r w:rsidR="009A738A">
        <w:t xml:space="preserve">     </w:t>
      </w:r>
      <w:r w:rsidR="00D33C15" w:rsidRPr="00A250E4">
        <w:t xml:space="preserve">             </w:t>
      </w:r>
      <w:r w:rsidRPr="00A250E4">
        <w:t>3,2</w:t>
      </w:r>
      <w:r w:rsidR="00D33C15" w:rsidRPr="00A250E4">
        <w:t xml:space="preserve">               </w:t>
      </w:r>
      <w:r w:rsidR="009A738A">
        <w:t xml:space="preserve">                     </w:t>
      </w:r>
      <w:r w:rsidR="00D33C15" w:rsidRPr="00A250E4">
        <w:t xml:space="preserve">            </w:t>
      </w:r>
      <w:r w:rsidRPr="00A250E4">
        <w:t xml:space="preserve"> 2</w:t>
      </w:r>
    </w:p>
    <w:p w:rsidR="00111C7F" w:rsidRPr="00A250E4" w:rsidRDefault="00111C7F" w:rsidP="009A738A">
      <w:pPr>
        <w:pStyle w:val="a3"/>
      </w:pPr>
      <w:r w:rsidRPr="00A250E4">
        <w:t xml:space="preserve">600 Ктн </w:t>
      </w:r>
      <w:r w:rsidR="00D33C15" w:rsidRPr="00A250E4">
        <w:t xml:space="preserve">      </w:t>
      </w:r>
      <w:r w:rsidR="009A738A">
        <w:t xml:space="preserve">                   </w:t>
      </w:r>
      <w:r w:rsidR="00D33C15" w:rsidRPr="00A250E4">
        <w:t xml:space="preserve">       </w:t>
      </w:r>
      <w:r w:rsidRPr="00A250E4">
        <w:t xml:space="preserve">9 </w:t>
      </w:r>
      <w:r w:rsidR="00D33C15" w:rsidRPr="00A250E4">
        <w:t xml:space="preserve">                                   </w:t>
      </w:r>
      <w:r w:rsidR="009A738A">
        <w:t xml:space="preserve">           </w:t>
      </w:r>
      <w:r w:rsidR="00D33C15" w:rsidRPr="00A250E4">
        <w:t xml:space="preserve">    </w:t>
      </w:r>
      <w:r w:rsidRPr="00A250E4">
        <w:t>5,9</w:t>
      </w:r>
      <w:r w:rsidR="00D33C15" w:rsidRPr="00A250E4">
        <w:t xml:space="preserve">               </w:t>
      </w:r>
      <w:r w:rsidR="009A738A">
        <w:t xml:space="preserve">                     </w:t>
      </w:r>
      <w:r w:rsidR="00D33C15" w:rsidRPr="00A250E4">
        <w:t xml:space="preserve">           </w:t>
      </w:r>
      <w:r w:rsidRPr="00A250E4">
        <w:t xml:space="preserve"> 2,8</w:t>
      </w:r>
    </w:p>
    <w:p w:rsidR="00111C7F" w:rsidRPr="00A250E4" w:rsidRDefault="00111C7F" w:rsidP="009A738A">
      <w:pPr>
        <w:pStyle w:val="a3"/>
      </w:pPr>
      <w:r w:rsidRPr="00A250E4">
        <w:t xml:space="preserve">1 Мтн </w:t>
      </w:r>
      <w:r w:rsidR="00D33C15" w:rsidRPr="00A250E4">
        <w:t xml:space="preserve">           </w:t>
      </w:r>
      <w:r w:rsidR="009A738A">
        <w:t xml:space="preserve">                 </w:t>
      </w:r>
      <w:r w:rsidR="00D33C15" w:rsidRPr="00A250E4">
        <w:t xml:space="preserve">     </w:t>
      </w:r>
      <w:r w:rsidRPr="00A250E4">
        <w:t xml:space="preserve">11 </w:t>
      </w:r>
      <w:r w:rsidR="00D33C15" w:rsidRPr="00A250E4">
        <w:t xml:space="preserve">            </w:t>
      </w:r>
      <w:r w:rsidR="009A738A">
        <w:t xml:space="preserve">            </w:t>
      </w:r>
      <w:r w:rsidR="00D33C15" w:rsidRPr="00A250E4">
        <w:t xml:space="preserve">                           </w:t>
      </w:r>
      <w:r w:rsidRPr="00A250E4">
        <w:t xml:space="preserve">7 </w:t>
      </w:r>
      <w:r w:rsidR="00D33C15" w:rsidRPr="00A250E4">
        <w:t xml:space="preserve">                      </w:t>
      </w:r>
      <w:r w:rsidR="009A738A">
        <w:t xml:space="preserve">                        </w:t>
      </w:r>
      <w:r w:rsidR="00D33C15" w:rsidRPr="00A250E4">
        <w:t xml:space="preserve">    </w:t>
      </w:r>
      <w:r w:rsidRPr="00A250E4">
        <w:t>3,2</w:t>
      </w:r>
    </w:p>
    <w:p w:rsidR="00111C7F" w:rsidRPr="00A250E4" w:rsidRDefault="00111C7F" w:rsidP="009A738A">
      <w:pPr>
        <w:pStyle w:val="a3"/>
      </w:pPr>
      <w:r w:rsidRPr="00A250E4">
        <w:t xml:space="preserve">50 Мтн </w:t>
      </w:r>
      <w:r w:rsidR="00D33C15" w:rsidRPr="00A250E4">
        <w:t xml:space="preserve">           </w:t>
      </w:r>
      <w:r w:rsidR="009A738A">
        <w:t xml:space="preserve">                 </w:t>
      </w:r>
      <w:r w:rsidR="00D33C15" w:rsidRPr="00A250E4">
        <w:t xml:space="preserve">   </w:t>
      </w:r>
      <w:r w:rsidRPr="00A250E4">
        <w:t>53</w:t>
      </w:r>
      <w:r w:rsidR="00D33C15" w:rsidRPr="00A250E4">
        <w:t xml:space="preserve">                           </w:t>
      </w:r>
      <w:r w:rsidR="009A738A">
        <w:t xml:space="preserve">           </w:t>
      </w:r>
      <w:r w:rsidR="00D33C15" w:rsidRPr="00A250E4">
        <w:t xml:space="preserve">             </w:t>
      </w:r>
      <w:r w:rsidRPr="00A250E4">
        <w:t xml:space="preserve">25 </w:t>
      </w:r>
      <w:r w:rsidR="00D33C15" w:rsidRPr="00A250E4">
        <w:t xml:space="preserve">             </w:t>
      </w:r>
      <w:r w:rsidR="009A738A">
        <w:t xml:space="preserve">                        </w:t>
      </w:r>
      <w:r w:rsidR="00D33C15" w:rsidRPr="00A250E4">
        <w:t xml:space="preserve">           </w:t>
      </w:r>
      <w:r w:rsidRPr="00A250E4">
        <w:t>6,9</w:t>
      </w:r>
    </w:p>
    <w:p w:rsidR="00D33C15" w:rsidRPr="00A250E4" w:rsidRDefault="00D33C15" w:rsidP="007B54CA">
      <w:pPr>
        <w:jc w:val="both"/>
        <w:rPr>
          <w:rFonts w:ascii="Times New Roman" w:eastAsia="TTD3Ao00" w:hAnsi="Times New Roman" w:cs="Times New Roman"/>
          <w:b/>
          <w:bCs/>
          <w:sz w:val="24"/>
          <w:szCs w:val="24"/>
        </w:rPr>
      </w:pPr>
    </w:p>
    <w:p w:rsidR="00111C7F" w:rsidRPr="00A250E4" w:rsidRDefault="00111C7F" w:rsidP="00616850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2.1.2.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Обычные средства поражения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их характеристики и воздействие на</w:t>
      </w:r>
      <w:r w:rsidR="00D33C15" w:rsidRPr="00A250E4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proofErr w:type="gramStart"/>
      <w:r w:rsidRPr="00A250E4">
        <w:rPr>
          <w:rFonts w:ascii="Times New Roman" w:eastAsia="TTD3Ao00" w:hAnsi="Times New Roman" w:cs="Times New Roman"/>
          <w:b/>
          <w:sz w:val="24"/>
          <w:szCs w:val="24"/>
        </w:rPr>
        <w:t>человека</w:t>
      </w:r>
      <w:proofErr w:type="gramEnd"/>
      <w:r w:rsidRPr="00A250E4">
        <w:rPr>
          <w:rFonts w:ascii="Times New Roman" w:eastAsia="TTD3Ao00" w:hAnsi="Times New Roman" w:cs="Times New Roman"/>
          <w:b/>
          <w:sz w:val="24"/>
          <w:szCs w:val="24"/>
        </w:rPr>
        <w:t xml:space="preserve"> и объекты экономики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Обычное оружие составляют все огневые и ударны</w:t>
      </w:r>
      <w:r w:rsidR="00D33C15" w:rsidRPr="00A250E4">
        <w:rPr>
          <w:rFonts w:ascii="Times New Roman" w:eastAsia="TTD3Ao00" w:hAnsi="Times New Roman" w:cs="Times New Roman"/>
          <w:sz w:val="24"/>
          <w:szCs w:val="24"/>
        </w:rPr>
        <w:t>е средства, применяющиеся артил</w:t>
      </w:r>
      <w:r w:rsidRPr="00A250E4">
        <w:rPr>
          <w:rFonts w:ascii="Times New Roman" w:eastAsia="TTD3Ao00" w:hAnsi="Times New Roman" w:cs="Times New Roman"/>
          <w:sz w:val="24"/>
          <w:szCs w:val="24"/>
        </w:rPr>
        <w:t>лерийские, авиационные, стрелковые и инженерные боеприпасы и ракеты в обычно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>м снаря</w:t>
      </w:r>
      <w:r w:rsidRPr="00A250E4">
        <w:rPr>
          <w:rFonts w:ascii="Times New Roman" w:eastAsia="TTD3Ao00" w:hAnsi="Times New Roman" w:cs="Times New Roman"/>
          <w:sz w:val="24"/>
          <w:szCs w:val="24"/>
        </w:rPr>
        <w:t>жении, зажигательные боеприпасы и смеси.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Обычное оружие может применяться самостоятельн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>о и в сочетании с ядерным оружи</w:t>
      </w:r>
      <w:r w:rsidRPr="00A250E4">
        <w:rPr>
          <w:rFonts w:ascii="Times New Roman" w:eastAsia="TTD3Ao00" w:hAnsi="Times New Roman" w:cs="Times New Roman"/>
          <w:sz w:val="24"/>
          <w:szCs w:val="24"/>
        </w:rPr>
        <w:t>ем для поражения живой силы и техники противника, а также для разрушения и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уничтожения различных объектов (химические предприятия, атомные энергетические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установки, гидротехнические сооружения и др.).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9A738A">
        <w:rPr>
          <w:rFonts w:ascii="Times New Roman" w:eastAsia="TTD3Ao00" w:hAnsi="Times New Roman" w:cs="Times New Roman"/>
          <w:b/>
          <w:sz w:val="24"/>
          <w:szCs w:val="24"/>
        </w:rPr>
        <w:t>Осколочные боеприпасы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используются главным образом для поражения людей.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9A738A">
        <w:rPr>
          <w:rFonts w:ascii="Times New Roman" w:eastAsia="TTD3Ao00" w:hAnsi="Times New Roman" w:cs="Times New Roman"/>
          <w:b/>
          <w:sz w:val="24"/>
          <w:szCs w:val="24"/>
        </w:rPr>
        <w:t>Фугасные боеприпасы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применяются для разр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>ушения промышленных, жилых и ад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министративных зданий, железнодорожны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х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 автомобильных магистралей, поражения техники и людей.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9A738A">
        <w:rPr>
          <w:rFonts w:ascii="Times New Roman" w:eastAsia="TTD3Ao00" w:hAnsi="Times New Roman" w:cs="Times New Roman"/>
          <w:b/>
          <w:sz w:val="24"/>
          <w:szCs w:val="24"/>
        </w:rPr>
        <w:t>Кумулятивные боеприпасы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используются для поражения бронированных целей.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9A738A">
        <w:rPr>
          <w:rFonts w:ascii="Times New Roman" w:eastAsia="TTD3Ao00" w:hAnsi="Times New Roman" w:cs="Times New Roman"/>
          <w:b/>
          <w:sz w:val="24"/>
          <w:szCs w:val="24"/>
        </w:rPr>
        <w:t>Бетонобойные боеприпасы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предназначены для п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>оражения железобетонных сооруже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ний высокой прочности и для разрушения взлетно-посадочных полос аэродромов.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9A738A">
        <w:rPr>
          <w:rFonts w:ascii="Times New Roman" w:eastAsia="TTD3Ao00" w:hAnsi="Times New Roman" w:cs="Times New Roman"/>
          <w:b/>
          <w:sz w:val="24"/>
          <w:szCs w:val="24"/>
        </w:rPr>
        <w:t>Зажигательные боеприпасы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используются для поражения людей, уничтожения огнем зданий и сооружений промышленных объектов и на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>селенных пунктов, подвижного со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става и различных складов.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9A738A">
        <w:rPr>
          <w:rFonts w:ascii="Times New Roman" w:eastAsia="TTD3Ao00" w:hAnsi="Times New Roman" w:cs="Times New Roman"/>
          <w:b/>
          <w:sz w:val="24"/>
          <w:szCs w:val="24"/>
        </w:rPr>
        <w:t xml:space="preserve">Основным поражающим фактором боеприпасов объёмного взрыва </w:t>
      </w:r>
      <w:r w:rsidRPr="009A738A">
        <w:rPr>
          <w:rFonts w:ascii="Times New Roman" w:eastAsia="TTD3Ao00" w:hAnsi="Times New Roman" w:cs="Times New Roman"/>
          <w:b/>
          <w:bCs/>
          <w:sz w:val="24"/>
          <w:szCs w:val="24"/>
        </w:rPr>
        <w:t>(</w:t>
      </w:r>
      <w:r w:rsidRPr="009A738A">
        <w:rPr>
          <w:rFonts w:ascii="Times New Roman" w:eastAsia="TTD3Ao00" w:hAnsi="Times New Roman" w:cs="Times New Roman"/>
          <w:b/>
          <w:sz w:val="24"/>
          <w:szCs w:val="24"/>
        </w:rPr>
        <w:t>БОВ</w:t>
      </w:r>
      <w:r w:rsidRPr="009A738A">
        <w:rPr>
          <w:rFonts w:ascii="Times New Roman" w:eastAsia="TTD3Ao00" w:hAnsi="Times New Roman" w:cs="Times New Roman"/>
          <w:b/>
          <w:bCs/>
          <w:sz w:val="24"/>
          <w:szCs w:val="24"/>
        </w:rPr>
        <w:t>)</w:t>
      </w:r>
      <w:r w:rsidR="008F4E68"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является ударная волна. Боеприпасы объемного взрыва по своей мощности занимают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промежуточное положение между ядерными и обычными (фугасными) боеприпасами.</w:t>
      </w:r>
      <w:r w:rsidR="009A738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Избыточное давление во фронте ударной волны БОВ на удалении до 100 м от центра взрываможет достигать 100 кПа (1 кгс/см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).</w:t>
      </w:r>
    </w:p>
    <w:p w:rsidR="00111C7F" w:rsidRPr="00A250E4" w:rsidRDefault="00111C7F" w:rsidP="00616850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2.1.3.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Возможная обстановка на территории после нападения противника</w:t>
      </w:r>
      <w:r w:rsidR="008F4E68" w:rsidRPr="00A250E4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с применением оружия массового поражения и обычных средств поражения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Оценка обстановки на территории проектируемого жилого района в восточной части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посёлка Морского в границах Ейского городского поселения Ейского района после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нападения противника с применением оружия массового поражения и обычных средств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поражения выполнена в соответствии с Учебником МЧС России и Министерства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образования России «Защита населения и территории в чрезвычайных ситуациях» (под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общей редакцией Фалеева М.И., ГУП «Облиздат» г. Калуга, 2001г.):</w:t>
      </w:r>
      <w:proofErr w:type="gramEnd"/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по формулам: 1.67 – 1.80 (для ядерного оружия) и 1.81 – 1.86 (для обычных средств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поражения;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- по таблицам: 1.50 – 1.55 (для ядерного оружия) и 1.56 – 1.66 (для обычных средств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поражения.</w:t>
      </w:r>
      <w:proofErr w:type="gramEnd"/>
    </w:p>
    <w:p w:rsidR="00111C7F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расчёта дальности разлёта обломков и высоты завала при разрушении зданий в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очаге ядерного взрыва дополнительно использовалось приложение 3 СНиП 2.01.51-90.</w:t>
      </w:r>
    </w:p>
    <w:p w:rsidR="009A738A" w:rsidRPr="00A250E4" w:rsidRDefault="009A738A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111C7F" w:rsidRPr="00A250E4" w:rsidRDefault="00111C7F" w:rsidP="00616850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sz w:val="24"/>
          <w:szCs w:val="24"/>
        </w:rPr>
        <w:t>Расчёт</w:t>
      </w:r>
      <w:r w:rsidR="009A738A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возможной обстановки на территории после нападения противника</w:t>
      </w:r>
      <w:r w:rsidR="009A738A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с применением оружия массового поражения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616850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sz w:val="24"/>
          <w:szCs w:val="24"/>
        </w:rPr>
        <w:t>а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)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при внезапном нападении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616850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sz w:val="24"/>
          <w:szCs w:val="24"/>
        </w:rPr>
        <w:t>Исходные данные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 г. Ейску нанесен удар с использованием ядерного оружия. Условно принимаем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одиночный наземный удар. Так как проектируемая часть находится в границах г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.Е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йска,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отнесённом к 1-й группе по ГО, то степень поражения жилой зоны (D) принимаем равной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0.7 (при давлении во фронте ударной волны равном 0,3 кг/см2).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Площадь жилой зоны (S) 0,45 км2, площадь застройки – 0,1 км2, плотность застройки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63 %, численность населения – 3540 чел. Количество зданий (сооружений) и других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объектов различного типа – 335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ед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(в т.ч. жилых –332).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Население укрыто: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убежищах – нет;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334 укрытиях (подвалах зданий, индивидуальных погребах) – 3540 чел.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Вне защитных сооружений – нет.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Определить показатели обстановки при условии, что здания и сооружения на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территории жилой зоны – панельные и кирпичные.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1. Определим суммарную площадь поражения жилой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зоны: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i/>
          <w:iCs/>
          <w:strike/>
          <w:sz w:val="24"/>
          <w:szCs w:val="24"/>
        </w:rPr>
      </w:pPr>
      <w:r w:rsidRPr="00A250E4">
        <w:rPr>
          <w:rFonts w:ascii="Times New Roman" w:eastAsia="TTD3Ao00" w:hAnsi="Times New Roman" w:cs="Times New Roman"/>
          <w:strike/>
          <w:sz w:val="24"/>
          <w:szCs w:val="24"/>
        </w:rPr>
        <w:t xml:space="preserve">SSD 0,3 =S0,3 = S*D </w:t>
      </w:r>
      <w:r w:rsidRPr="00A250E4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=0,45*0,7=0,315 </w:t>
      </w:r>
      <w:r w:rsidRPr="00A250E4">
        <w:rPr>
          <w:rFonts w:ascii="Times New Roman" w:eastAsia="TTD3Ao00" w:hAnsi="Times New Roman" w:cs="Times New Roman"/>
          <w:strike/>
          <w:sz w:val="24"/>
          <w:szCs w:val="24"/>
        </w:rPr>
        <w:t>км</w:t>
      </w:r>
      <w:proofErr w:type="gramStart"/>
      <w:r w:rsidRPr="00A250E4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2</w:t>
      </w:r>
      <w:proofErr w:type="gramEnd"/>
      <w:r w:rsidRPr="00A250E4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= 315000 </w:t>
      </w:r>
      <w:r w:rsidRPr="00A250E4">
        <w:rPr>
          <w:rFonts w:ascii="Times New Roman" w:eastAsia="TTD3Ao00" w:hAnsi="Times New Roman" w:cs="Times New Roman"/>
          <w:strike/>
          <w:sz w:val="24"/>
          <w:szCs w:val="24"/>
        </w:rPr>
        <w:t>м</w:t>
      </w:r>
      <w:r w:rsidRPr="00A250E4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2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2. Определяется радиус поражения городского района одиночным ядерным ударом с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использованием формулы: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trike/>
          <w:sz w:val="24"/>
          <w:szCs w:val="24"/>
        </w:rPr>
      </w:pPr>
      <w:r w:rsidRPr="00A250E4">
        <w:rPr>
          <w:rFonts w:ascii="Times New Roman" w:eastAsia="TTD3Ao00" w:hAnsi="Times New Roman" w:cs="Times New Roman"/>
          <w:strike/>
          <w:sz w:val="24"/>
          <w:szCs w:val="24"/>
        </w:rPr>
        <w:lastRenderedPageBreak/>
        <w:t xml:space="preserve">0 3 0 3 S R </w:t>
      </w:r>
      <w:r w:rsidRPr="00A250E4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, , </w:t>
      </w:r>
      <w:r w:rsidRPr="00A250E4">
        <w:rPr>
          <w:rFonts w:ascii="Times New Roman" w:eastAsia="TTD3Ao00" w:hAnsi="Times New Roman" w:cs="Times New Roman"/>
          <w:strike/>
          <w:sz w:val="24"/>
          <w:szCs w:val="24"/>
        </w:rPr>
        <w:t>=p × .R0,3 = √ S0,3/π = √0,315:3,14 = 0,317 км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3.Определяем мощность ядерного боеприпаса с использованием таблицы 1.50 и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формулы 1.69: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trike/>
          <w:sz w:val="24"/>
          <w:szCs w:val="24"/>
          <w:lang w:val="en-US"/>
        </w:rPr>
      </w:pPr>
      <w:proofErr w:type="gramStart"/>
      <w:r w:rsidRPr="00A250E4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m</w:t>
      </w:r>
      <w:proofErr w:type="gramEnd"/>
      <w:r w:rsidRPr="00A250E4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3 2</w:t>
      </w:r>
      <w:r w:rsidR="008F4E68" w:rsidRPr="00A250E4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A250E4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i 1</w:t>
      </w:r>
      <w:r w:rsidR="008F4E68" w:rsidRPr="00A250E4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A250E4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2 3</w:t>
      </w:r>
      <w:r w:rsidR="008F4E68" w:rsidRPr="00A250E4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A250E4">
        <w:rPr>
          <w:rFonts w:ascii="Times New Roman" w:eastAsia="TTD3Ao00" w:hAnsi="Times New Roman" w:cs="Times New Roman"/>
          <w:strike/>
          <w:sz w:val="24"/>
          <w:szCs w:val="24"/>
        </w:rPr>
        <w:t>эк</w:t>
      </w:r>
      <w:r w:rsidRPr="00A250E4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i i q n q</w:t>
      </w:r>
      <w:r w:rsidRPr="00A250E4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//</w:t>
      </w:r>
      <w:r w:rsidRPr="00A250E4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______ = _=, </w:t>
      </w:r>
      <w:r w:rsidRPr="00A250E4">
        <w:rPr>
          <w:rFonts w:ascii="Times New Roman" w:eastAsia="TTD3Ao00" w:hAnsi="Times New Roman" w:cs="Times New Roman"/>
          <w:strike/>
          <w:sz w:val="24"/>
          <w:szCs w:val="24"/>
        </w:rPr>
        <w:t>кт</w:t>
      </w:r>
      <w:r w:rsidRPr="00A250E4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,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где: ni – количество боеприпасов в i-й группе;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qi – мощность боеприпасов в i-й группе;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m – количество групп боеприпасов с одинаковой мощностью.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Согласно таблицы 1.50 плотность ядерных ударов при степени поражения жилой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зоны (D) равном 0,7 составляет 4 – 9 ктн/км</w:t>
      </w:r>
      <w:proofErr w:type="gramStart"/>
      <w:r w:rsidRPr="009A738A">
        <w:rPr>
          <w:rFonts w:ascii="Times New Roman" w:eastAsia="TTD3Ao00" w:hAnsi="Times New Roman" w:cs="Times New Roman"/>
          <w:sz w:val="24"/>
          <w:szCs w:val="24"/>
          <w:vertAlign w:val="superscript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 что соответствует 1 наземному ядерному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удару мощностью 1 ктн.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Подставляем полученные значения в формулу 1.69. В результате получаем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одиночный ядерный удар (наземный) по центру жилого района мощностью до 1 ктн.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4. Определяем показатели инженерной обстановки с использованием формулы 1.74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 таблицы 1.51:</w:t>
      </w:r>
    </w:p>
    <w:p w:rsidR="00111C7F" w:rsidRPr="00A250E4" w:rsidRDefault="00111C7F" w:rsidP="009A738A">
      <w:pPr>
        <w:jc w:val="center"/>
        <w:rPr>
          <w:rFonts w:ascii="Times New Roman" w:eastAsia="TTD3Ao00" w:hAnsi="Times New Roman" w:cs="Times New Roman"/>
          <w:strike/>
          <w:sz w:val="24"/>
          <w:szCs w:val="24"/>
        </w:rPr>
      </w:pPr>
      <w:r w:rsidRPr="00A250E4">
        <w:rPr>
          <w:rFonts w:ascii="Times New Roman" w:eastAsia="TTD3Ao00" w:hAnsi="Times New Roman" w:cs="Times New Roman"/>
          <w:strike/>
          <w:sz w:val="24"/>
          <w:szCs w:val="24"/>
        </w:rPr>
        <w:t xml:space="preserve">P=R_C_Kп, </w:t>
      </w:r>
      <w:proofErr w:type="gramStart"/>
      <w:r w:rsidRPr="00A250E4">
        <w:rPr>
          <w:rFonts w:ascii="Times New Roman" w:eastAsia="TTD3Ao00" w:hAnsi="Times New Roman" w:cs="Times New Roman"/>
          <w:strike/>
          <w:sz w:val="24"/>
          <w:szCs w:val="24"/>
        </w:rPr>
        <w:t>ед</w:t>
      </w:r>
      <w:proofErr w:type="gramEnd"/>
      <w:r w:rsidRPr="00A250E4">
        <w:rPr>
          <w:rFonts w:ascii="Times New Roman" w:eastAsia="TTD3Ao00" w:hAnsi="Times New Roman" w:cs="Times New Roman"/>
          <w:strike/>
          <w:sz w:val="24"/>
          <w:szCs w:val="24"/>
        </w:rPr>
        <w:t>,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где: R – количество объектов, зданий или защитных сооружений в городском</w:t>
      </w:r>
      <w:r w:rsidR="009A738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районе, ед.;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 – вероятность разрушения объектов экономики, зданий или защитных сооружений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 степени поражения города (городского района) D=0,7;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K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п принимаем равным 1.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а) количество объектов экономики и зданий, получивших различные степени</w:t>
      </w:r>
      <w:r w:rsidR="009A738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разрушения: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полные и сильные:</w:t>
      </w:r>
      <w:r w:rsidR="009A738A">
        <w:rPr>
          <w:rFonts w:ascii="Times New Roman" w:eastAsia="TTD3Ao00" w:hAnsi="Times New Roman" w:cs="Times New Roman"/>
          <w:sz w:val="24"/>
          <w:szCs w:val="24"/>
        </w:rPr>
        <w:t xml:space="preserve">                   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= 335 *0,7 = 235 ед.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(в т.ч.: полные – 102 и сильные – 133);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средние:</w:t>
      </w:r>
      <w:r w:rsidR="009A738A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= 335 *0,18 = 60 ед.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б) количество разрушенных и заваленных защитных сооружений: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убежищ: разрушенных - нет, заваленных – нет;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укрытий (подвалов): разрушенных - 102, заваленных – 133;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в) количество защитных сооружений, требующих подачи воздуха: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убежищ – нет;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укрытий (подвалов) – 2.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г) количество участков, требующих укрепления (обрушения) поврежденных или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разрушенных конструкций зданий – 133;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д) объём завалов (по формуле 1.76):</w:t>
      </w:r>
    </w:p>
    <w:p w:rsidR="00111C7F" w:rsidRPr="00A250E4" w:rsidRDefault="00111C7F" w:rsidP="009A738A">
      <w:pPr>
        <w:jc w:val="center"/>
        <w:rPr>
          <w:rFonts w:ascii="Times New Roman" w:eastAsia="TTD3Ao00" w:hAnsi="Times New Roman" w:cs="Times New Roman"/>
          <w:strike/>
          <w:sz w:val="24"/>
          <w:szCs w:val="24"/>
        </w:rPr>
      </w:pPr>
      <w:r w:rsidRPr="00A250E4">
        <w:rPr>
          <w:rFonts w:ascii="Times New Roman" w:eastAsia="TTD3Ao00" w:hAnsi="Times New Roman" w:cs="Times New Roman"/>
          <w:strike/>
          <w:sz w:val="24"/>
          <w:szCs w:val="24"/>
        </w:rPr>
        <w:t>( )</w:t>
      </w:r>
      <w:r w:rsidR="008F4E68" w:rsidRPr="00A250E4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trike/>
          <w:sz w:val="24"/>
          <w:szCs w:val="24"/>
        </w:rPr>
        <w:t>100</w:t>
      </w:r>
      <w:r w:rsidR="008F4E68" w:rsidRPr="00A250E4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trike/>
          <w:sz w:val="24"/>
          <w:szCs w:val="24"/>
        </w:rPr>
        <w:t>H S d</w:t>
      </w:r>
      <w:r w:rsidR="008F4E68" w:rsidRPr="00A250E4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trike/>
          <w:sz w:val="24"/>
          <w:szCs w:val="24"/>
        </w:rPr>
        <w:t>W 0 5C C3 4</w:t>
      </w:r>
      <w:r w:rsidR="008F4E68" w:rsidRPr="00A250E4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trike/>
          <w:sz w:val="24"/>
          <w:szCs w:val="24"/>
        </w:rPr>
        <w:t xml:space="preserve">= + × × × ×g </w:t>
      </w:r>
      <w:r w:rsidRPr="00A250E4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trike/>
          <w:sz w:val="24"/>
          <w:szCs w:val="24"/>
        </w:rPr>
        <w:t>, м3,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где: С3, С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4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– вероятность получения зданиями сильной и полной степеней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разрушения;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 – средняя высота застройки, м;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d – доля застройки на рассматриваемой площадке;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γ – объемный вес завала на 100 м3 строительного объема.</w:t>
      </w:r>
    </w:p>
    <w:p w:rsidR="00111C7F" w:rsidRPr="00A250E4" w:rsidRDefault="00111C7F" w:rsidP="009A738A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W = (0,5*0,6 + 0,4)*6*450000*0,21*10/100 = 39,69 тыс. м3.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е) количество аварий на коммунально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-энергетических сетях (КЭС) (по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формуле 1.77):</w:t>
      </w:r>
      <w:r w:rsidR="009A738A">
        <w:rPr>
          <w:rFonts w:ascii="Times New Roman" w:eastAsia="TTD3Ao00" w:hAnsi="Times New Roman" w:cs="Times New Roman"/>
          <w:sz w:val="24"/>
          <w:szCs w:val="24"/>
        </w:rPr>
        <w:t xml:space="preserve">               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=Sгр</w:t>
      </w:r>
      <w:r w:rsidR="009A738A">
        <w:rPr>
          <w:rFonts w:ascii="Times New Roman" w:eastAsia="TTD3Ao00" w:hAnsi="Times New Roman" w:cs="Times New Roman"/>
          <w:sz w:val="24"/>
          <w:szCs w:val="24"/>
        </w:rPr>
        <w:t>*</w:t>
      </w:r>
      <w:r w:rsidRPr="00A250E4">
        <w:rPr>
          <w:rFonts w:ascii="Times New Roman" w:eastAsia="TTD3Ao00" w:hAnsi="Times New Roman" w:cs="Times New Roman"/>
          <w:sz w:val="24"/>
          <w:szCs w:val="24"/>
        </w:rPr>
        <w:t>C</w:t>
      </w:r>
      <w:r w:rsidR="009A738A">
        <w:rPr>
          <w:rFonts w:ascii="Times New Roman" w:eastAsia="TTD3Ao00" w:hAnsi="Times New Roman" w:cs="Times New Roman"/>
          <w:sz w:val="24"/>
          <w:szCs w:val="24"/>
        </w:rPr>
        <w:t>*</w:t>
      </w:r>
      <w:r w:rsidRPr="00A250E4">
        <w:rPr>
          <w:rFonts w:ascii="Times New Roman" w:eastAsia="TTD3Ao00" w:hAnsi="Times New Roman" w:cs="Times New Roman"/>
          <w:sz w:val="24"/>
          <w:szCs w:val="24"/>
        </w:rPr>
        <w:t>Kп ,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где: Sгр – площадь городского района, км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;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 – коэффициент, принимаемый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равным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2,8.</w:t>
      </w:r>
    </w:p>
    <w:p w:rsidR="00111C7F" w:rsidRPr="00A250E4" w:rsidRDefault="00111C7F" w:rsidP="009A738A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= 0,45*2,8 = 1,26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ж) протяженность завалов и разрушений на маршрутах ввода сил (по формуле 1.77 и</w:t>
      </w:r>
      <w:proofErr w:type="gramStart"/>
      <w:r w:rsidR="009A738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=0.35):</w:t>
      </w:r>
      <w:r w:rsidR="009A738A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= 0,45*3,5 = 0,1575 км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з) Дальность разлета обломков l и высота завала h: (по формуле):</w:t>
      </w:r>
    </w:p>
    <w:p w:rsidR="00111C7F" w:rsidRPr="00616850" w:rsidRDefault="00111C7F" w:rsidP="009A738A">
      <w:pPr>
        <w:jc w:val="center"/>
        <w:rPr>
          <w:rFonts w:ascii="Times New Roman" w:eastAsia="TTD3Ao00" w:hAnsi="Times New Roman" w:cs="Times New Roman"/>
          <w:strike/>
          <w:sz w:val="24"/>
          <w:szCs w:val="24"/>
        </w:rPr>
      </w:pPr>
      <w:r w:rsidRPr="0061685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l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=Н;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100 5H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H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h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+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= g ×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, м,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где Н – высота зданий, м.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Дальность разлёта обломков на территории проектируемого района будет составлять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 разрушении: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1-2 этажных зданий – 5-10 м;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4 этажных зданий – до 15 м.</w:t>
      </w:r>
    </w:p>
    <w:p w:rsidR="009A738A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Высота завала: на территории городского района будет составлять при разрушении:</w:t>
      </w:r>
    </w:p>
    <w:p w:rsidR="009A738A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1-2 этажных зданий – 0,4 – 0,7 м;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4 этажных зданий – 0,8 м.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5. Определяем показатели аварийно-спасательных работ и жизнеобеспечения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населения: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а) численность пострадавших людей по формуле 1.78 и таблице 1.52:</w:t>
      </w:r>
    </w:p>
    <w:p w:rsidR="00111C7F" w:rsidRPr="00616850" w:rsidRDefault="00111C7F" w:rsidP="009A738A">
      <w:pPr>
        <w:jc w:val="center"/>
        <w:rPr>
          <w:rFonts w:ascii="Times New Roman" w:eastAsia="TTD3Ao00" w:hAnsi="Times New Roman" w:cs="Times New Roman"/>
          <w:strike/>
          <w:sz w:val="24"/>
          <w:szCs w:val="24"/>
          <w:lang w:val="en-US"/>
        </w:rPr>
      </w:pPr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( ) _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=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= f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n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i 1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M N </w:t>
      </w:r>
      <w:proofErr w:type="gramStart"/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Ni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С</w:t>
      </w:r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i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м</w:t>
      </w:r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,</w:t>
      </w:r>
      <w:proofErr w:type="gramEnd"/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чел</w:t>
      </w:r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.,</w:t>
      </w:r>
    </w:p>
    <w:p w:rsidR="00616850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где: Ni – численность населения по i- му варианту защищенности, чел;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С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i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мф – вероятность (в долях) поражения населения от мгновенных поражающих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факторов при степени поражения городского района D =0,7 с давлением на границе зоны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поражения ΔРф=30 кПа;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n – число вариантов защищенности.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общие потери: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Мо = 3540*0,36 = 1274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т.ч. безвозвратные: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Мб = 1274*0,28 = 357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санитарные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Мс = 1274 – 357 = 917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б) число пострадавших, оказавшихся в завале - 3183;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в) число людей, оставшихся без крова - 3183;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г) потребность во временном жилье - 3183;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д) пожарная обстановка в зоне разрушений (по формуле 1.77 и таблицам 1.54 и 1.55):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– площадь зоны массовых пожаров, км2;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= 0,45*0,62 = 0,279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– протяженность фронта огня в очагах ядерного поражения,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км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.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= 0,45*3,1 = 1,395</w:t>
      </w:r>
    </w:p>
    <w:p w:rsidR="00111C7F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е) радиационная и химическая обстановка в очаге поражения:</w:t>
      </w:r>
    </w:p>
    <w:p w:rsidR="009A738A" w:rsidRPr="00A250E4" w:rsidRDefault="009A738A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111C7F" w:rsidRPr="00616850" w:rsidRDefault="00111C7F" w:rsidP="00616850">
      <w:pPr>
        <w:jc w:val="center"/>
        <w:rPr>
          <w:rFonts w:ascii="Times New Roman" w:eastAsia="TTD3Ao00" w:hAnsi="Times New Roman" w:cs="Times New Roman"/>
          <w:sz w:val="24"/>
          <w:szCs w:val="24"/>
          <w:u w:val="single"/>
        </w:rPr>
      </w:pPr>
      <w:r w:rsidRPr="00616850">
        <w:rPr>
          <w:rFonts w:ascii="Times New Roman" w:eastAsia="TTD3Ao00" w:hAnsi="Times New Roman" w:cs="Times New Roman"/>
          <w:sz w:val="24"/>
          <w:szCs w:val="24"/>
          <w:u w:val="single"/>
        </w:rPr>
        <w:t>Радиационная обстановка: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Территория проектируемого микрорайона по состоянию на 1 час после взрыва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окажется в зоне Г (зоне чрезвычайно опасного заражения). Уровни радиации составят до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800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/час (8 Зв/час) внутри зоны и до 50 р/час (0,5 Зв/час) на её внешней границе. При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нахождении на открытой местности поглощённая доза радиации может достичь 4000 БЭР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(смертельное поражение). Возможность безопасного нахождения людей только в ЗС ГО.</w:t>
      </w:r>
    </w:p>
    <w:p w:rsidR="009A738A" w:rsidRDefault="009A738A" w:rsidP="00616850">
      <w:pPr>
        <w:jc w:val="center"/>
        <w:rPr>
          <w:rFonts w:ascii="Times New Roman" w:eastAsia="TTD3Ao00" w:hAnsi="Times New Roman" w:cs="Times New Roman"/>
          <w:sz w:val="24"/>
          <w:szCs w:val="24"/>
          <w:u w:val="single"/>
        </w:rPr>
      </w:pPr>
    </w:p>
    <w:p w:rsidR="00111C7F" w:rsidRPr="00A250E4" w:rsidRDefault="00111C7F" w:rsidP="00616850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616850">
        <w:rPr>
          <w:rFonts w:ascii="Times New Roman" w:eastAsia="TTD3Ao00" w:hAnsi="Times New Roman" w:cs="Times New Roman"/>
          <w:sz w:val="24"/>
          <w:szCs w:val="24"/>
          <w:u w:val="single"/>
        </w:rPr>
        <w:t>Химическая обстановка</w:t>
      </w:r>
      <w:r w:rsidRPr="00A250E4">
        <w:rPr>
          <w:rFonts w:ascii="Times New Roman" w:eastAsia="TTD3Ao00" w:hAnsi="Times New Roman" w:cs="Times New Roman"/>
          <w:sz w:val="24"/>
          <w:szCs w:val="24"/>
        </w:rPr>
        <w:t>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Химическая обстановка в очаге поражения будет характеризоваться воздействием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вторичных факторов, возникших при разрушении АХОВ (ОХВ)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на ж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/д и автомобильных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дорогах. (Смотри расчёты зон поражения при ЧС).</w:t>
      </w:r>
    </w:p>
    <w:p w:rsidR="00111C7F" w:rsidRPr="00616850" w:rsidRDefault="00111C7F" w:rsidP="00616850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616850">
        <w:rPr>
          <w:rFonts w:ascii="Times New Roman" w:eastAsia="TTD3Ao00" w:hAnsi="Times New Roman" w:cs="Times New Roman"/>
          <w:b/>
          <w:sz w:val="24"/>
          <w:szCs w:val="24"/>
        </w:rPr>
        <w:t>б</w:t>
      </w:r>
      <w:r w:rsidRPr="00616850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) </w:t>
      </w:r>
      <w:r w:rsidRPr="00616850">
        <w:rPr>
          <w:rFonts w:ascii="Times New Roman" w:eastAsia="TTD3Ao00" w:hAnsi="Times New Roman" w:cs="Times New Roman"/>
          <w:b/>
          <w:sz w:val="24"/>
          <w:szCs w:val="24"/>
        </w:rPr>
        <w:t>при планомерном выполнении мероприятий ГО</w:t>
      </w:r>
      <w:r w:rsidRPr="00616850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616850" w:rsidRDefault="00111C7F" w:rsidP="00616850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616850">
        <w:rPr>
          <w:rFonts w:ascii="Times New Roman" w:eastAsia="TTD3Ao00" w:hAnsi="Times New Roman" w:cs="Times New Roman"/>
          <w:b/>
          <w:sz w:val="24"/>
          <w:szCs w:val="24"/>
        </w:rPr>
        <w:t>Исходные данные</w:t>
      </w:r>
      <w:r w:rsidRPr="00616850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 центральной части г. Ейска нанесен удар с использованием ядерного оружия.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Условно принимаем одиночный наземный удар. Степень поражения жилой зоны (D) – 0.7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(при давлении во фронте ударной волны равном 0,3 кг/см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).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Площадь жилой зоны (S) 0,45 км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 площадь застройки – 0,1 км2, плотность застройки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63 %. Количество зданий (сооружений) и других объектов различного типа – 335 ед.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Оставшегося населения после завершения эвакомероприятий (НРС и линейного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персонала объектов, обеспечивающих жизнедеятельность, принимаем – нет.</w:t>
      </w:r>
      <w:proofErr w:type="gramEnd"/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Определить показатели обстановки при условии, что здания и сооружений на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территории жилой зоны – панельные и кирпичные.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1. Определим суммарную площадь поражения жилой зоны:.</w:t>
      </w:r>
    </w:p>
    <w:p w:rsidR="00111C7F" w:rsidRPr="00616850" w:rsidRDefault="00111C7F" w:rsidP="009A738A">
      <w:pPr>
        <w:jc w:val="center"/>
        <w:rPr>
          <w:rFonts w:ascii="Times New Roman" w:eastAsia="TTD3Ao00" w:hAnsi="Times New Roman" w:cs="Times New Roman"/>
          <w:i/>
          <w:iCs/>
          <w:strike/>
          <w:sz w:val="24"/>
          <w:szCs w:val="24"/>
        </w:rPr>
      </w:pP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 xml:space="preserve">SSD 0,3 =S0,3 = S*D </w:t>
      </w:r>
      <w:r w:rsidRPr="0061685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=0,45*0,7=0,315 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км</w:t>
      </w:r>
      <w:proofErr w:type="gramStart"/>
      <w:r w:rsidRPr="0061685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2</w:t>
      </w:r>
      <w:proofErr w:type="gramEnd"/>
      <w:r w:rsidRPr="0061685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= 315000 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м</w:t>
      </w:r>
      <w:r w:rsidRPr="0061685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2</w:t>
      </w:r>
    </w:p>
    <w:p w:rsidR="00616850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2. Определяется радиус поражения городского района одиночным ядерным ударом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 использованием формулы:</w:t>
      </w:r>
    </w:p>
    <w:p w:rsidR="00111C7F" w:rsidRPr="00616850" w:rsidRDefault="00111C7F" w:rsidP="009A738A">
      <w:pPr>
        <w:jc w:val="center"/>
        <w:rPr>
          <w:rFonts w:ascii="Times New Roman" w:eastAsia="TTD3Ao00" w:hAnsi="Times New Roman" w:cs="Times New Roman"/>
          <w:strike/>
          <w:sz w:val="24"/>
          <w:szCs w:val="24"/>
        </w:rPr>
      </w:pP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2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 xml:space="preserve">0 3 0 3 S R </w:t>
      </w:r>
      <w:r w:rsidRPr="0061685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, , 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=p × .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R0,3 = √ S0,3/π = √0,315:3,14 = 0,317 км</w:t>
      </w:r>
    </w:p>
    <w:p w:rsidR="00111C7F" w:rsidRPr="00616850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3.Определяем мощность ядерного боеприпаса с использованием таблицы 1.50 и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формулы</w:t>
      </w:r>
      <w:r w:rsidRPr="00616850">
        <w:rPr>
          <w:rFonts w:ascii="Times New Roman" w:eastAsia="TTD3Ao00" w:hAnsi="Times New Roman" w:cs="Times New Roman"/>
          <w:sz w:val="24"/>
          <w:szCs w:val="24"/>
        </w:rPr>
        <w:t xml:space="preserve"> 1.69:</w:t>
      </w:r>
    </w:p>
    <w:p w:rsidR="00111C7F" w:rsidRPr="00616850" w:rsidRDefault="00111C7F" w:rsidP="009A738A">
      <w:pPr>
        <w:jc w:val="center"/>
        <w:rPr>
          <w:rFonts w:ascii="Times New Roman" w:eastAsia="TTD3Ao00" w:hAnsi="Times New Roman" w:cs="Times New Roman"/>
          <w:strike/>
          <w:sz w:val="24"/>
          <w:szCs w:val="24"/>
          <w:lang w:val="en-US"/>
        </w:rPr>
      </w:pPr>
      <w:proofErr w:type="gramStart"/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m</w:t>
      </w:r>
      <w:proofErr w:type="gramEnd"/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3 2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i 1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2 3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эк</w:t>
      </w:r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i i q n q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616850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/</w:t>
      </w:r>
      <w:r w:rsidR="00616850" w:rsidRPr="00616850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 xml:space="preserve"> </w:t>
      </w:r>
      <w:r w:rsidRPr="00616850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/</w:t>
      </w:r>
      <w:r w:rsidR="00616850" w:rsidRPr="00616850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__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_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__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_ = _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=, 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кт</w:t>
      </w:r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,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где: ni – количество боеприпасов в i-й группе;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qi – мощность боеприпасов в i-й группе;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m – количество групп боеприпасов с одинаковой мощностью.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Согласно таблицы 1.50 плотность ядерных ударов при степени поражения жилой зоны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(D) равном 0,7 составляет 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4 – 9 ктн/км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 что соответствует 1 наземному ядерному удару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мощностью 1 ктн. Подставляем полученные значения в формулу 1.69. В результате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получаем одиночный ядерный удар (наземный) по центру проектируемого района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мощностью до 1 ктн.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4. Определяем показатели инженерной обстановки с использованием формулы 1.74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 таблицы 1.51: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9A738A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P=R</w:t>
      </w:r>
      <w:r w:rsidR="00616850">
        <w:rPr>
          <w:rFonts w:ascii="Times New Roman" w:eastAsia="TTD3Ao00" w:hAnsi="Times New Roman" w:cs="Times New Roman"/>
          <w:sz w:val="24"/>
          <w:szCs w:val="24"/>
        </w:rPr>
        <w:t>*</w:t>
      </w:r>
      <w:r w:rsidRPr="00A250E4">
        <w:rPr>
          <w:rFonts w:ascii="Times New Roman" w:eastAsia="TTD3Ao00" w:hAnsi="Times New Roman" w:cs="Times New Roman"/>
          <w:sz w:val="24"/>
          <w:szCs w:val="24"/>
        </w:rPr>
        <w:t>C</w:t>
      </w:r>
      <w:r w:rsidR="00616850">
        <w:rPr>
          <w:rFonts w:ascii="Times New Roman" w:eastAsia="TTD3Ao00" w:hAnsi="Times New Roman" w:cs="Times New Roman"/>
          <w:sz w:val="24"/>
          <w:szCs w:val="24"/>
        </w:rPr>
        <w:t>*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Kп,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ед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где: R – количество объектов, зданий или защитных сооружений в проектируемом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районе, ед.;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 – вероятность разрушения объектов экономики, зданий или защитных сооружений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 степени поражения города (городского района) D=0,7;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K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п принимаем равным 1.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а) количество объектов экономики и зданий, получивших различные степени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разрушения: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полные и сильные: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= 335 *0,7 = 234,5 ед.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(в т.ч.: полные – 102 и сильные – 133);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средние: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= 335 *0,18 = 60 ед.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б) количество разрушенных и заваленных защитных сооружений:</w:t>
      </w:r>
    </w:p>
    <w:p w:rsidR="00616850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убежищ: разрушенных - нет, заваленных – нет;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укрытий (подвалов): разрушенных - нет, заваленных – нет;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в) количество защитных сооружений, требующих подачи воздуха: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убежищ – нет;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укрытий (подвалов) – нет.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г) количество участков, требующих укрепления (обрушения) поврежденных или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разрушенных конструкций зданий – 11;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д) объём завалов (по формуле 1.76):</w:t>
      </w:r>
    </w:p>
    <w:p w:rsidR="00111C7F" w:rsidRPr="00616850" w:rsidRDefault="00111C7F" w:rsidP="009A738A">
      <w:pPr>
        <w:jc w:val="center"/>
        <w:rPr>
          <w:rFonts w:ascii="Times New Roman" w:eastAsia="TTD3Ao00" w:hAnsi="Times New Roman" w:cs="Times New Roman"/>
          <w:strike/>
          <w:sz w:val="24"/>
          <w:szCs w:val="24"/>
        </w:rPr>
      </w:pP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( )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100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H S d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W 0 5C C3 4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 xml:space="preserve">= + × × × ×g </w:t>
      </w:r>
      <w:r w:rsidRPr="0061685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, 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, м3,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где: С3, С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4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– вероятность получения зданиями сильной и полной степеней разрушения;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 – средняя высота застройки, м;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d – доля застройки на рассматриваемой площадке;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γ – объемный вес завала на 100 м</w:t>
      </w:r>
      <w:r w:rsidRPr="009A738A">
        <w:rPr>
          <w:rFonts w:ascii="Times New Roman" w:eastAsia="TTD3Ao00" w:hAnsi="Times New Roman" w:cs="Times New Roman"/>
          <w:sz w:val="24"/>
          <w:szCs w:val="24"/>
          <w:vertAlign w:val="superscript"/>
        </w:rPr>
        <w:t>3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строительного объема.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W = (0,5*0,6 + 0,4)* 6*450000*0,21*10/100 = 39,69 тыс. м</w:t>
      </w:r>
      <w:r w:rsidRPr="009A738A">
        <w:rPr>
          <w:rFonts w:ascii="Times New Roman" w:eastAsia="TTD3Ao00" w:hAnsi="Times New Roman" w:cs="Times New Roman"/>
          <w:sz w:val="24"/>
          <w:szCs w:val="24"/>
          <w:vertAlign w:val="superscript"/>
        </w:rPr>
        <w:t>3</w:t>
      </w:r>
      <w:r w:rsidRPr="00A250E4">
        <w:rPr>
          <w:rFonts w:ascii="Times New Roman" w:eastAsia="TTD3Ao00" w:hAnsi="Times New Roman" w:cs="Times New Roman"/>
          <w:sz w:val="24"/>
          <w:szCs w:val="24"/>
        </w:rPr>
        <w:t>.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е) количество аварий на коммунально-энергетических сетях (КЭС) (по формуле 1.77):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=Sгр_C_Kп ,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где: Sгр – площадь городского района, км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;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 – коэффициент, принимаемый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равным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2,8.</w:t>
      </w:r>
    </w:p>
    <w:p w:rsidR="00111C7F" w:rsidRPr="00A250E4" w:rsidRDefault="00111C7F" w:rsidP="009A738A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= 0,45*2,8 = 1,26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ж) протяженность завалов и разрушений на маршрутах ввода сил (по формуле 1.77 и</w:t>
      </w:r>
      <w:proofErr w:type="gramStart"/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=0.35):</w:t>
      </w:r>
    </w:p>
    <w:p w:rsidR="00111C7F" w:rsidRPr="00A250E4" w:rsidRDefault="00111C7F" w:rsidP="009A738A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= 0,45*3,5 = 1,58 км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з) Дальность разлета обломков l и высота завала h: (по формуле):</w:t>
      </w:r>
    </w:p>
    <w:p w:rsidR="00111C7F" w:rsidRPr="00616850" w:rsidRDefault="00111C7F" w:rsidP="009A738A">
      <w:pPr>
        <w:jc w:val="center"/>
        <w:rPr>
          <w:rFonts w:ascii="Times New Roman" w:eastAsia="TTD3Ao00" w:hAnsi="Times New Roman" w:cs="Times New Roman"/>
          <w:strike/>
          <w:sz w:val="24"/>
          <w:szCs w:val="24"/>
        </w:rPr>
      </w:pPr>
      <w:r w:rsidRPr="0061685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l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=Н;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100 5H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H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h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+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= g ×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, м,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где Н – высота зданий, м.</w:t>
      </w:r>
    </w:p>
    <w:p w:rsidR="00616850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Дальность разлёта обломков на территории городского района будет составлять при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разрушении: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1-2 этажных зданий – 5-10 м;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4 этажных зданий – до 15 м.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Высота завала: на территории городского района будет составлять при разрушении: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1-2 этажных зданий – 0,4 – 0,7 м;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4 этажных зданий – 0,8 м.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5. Определяем показатели аварийно-спасательных работ и жизнеобеспечения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населения:</w:t>
      </w:r>
    </w:p>
    <w:p w:rsidR="00111C7F" w:rsidRPr="00A250E4" w:rsidRDefault="00111C7F" w:rsidP="009A738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а) численность пострадавших людей по формуле 1.78 и таблице 1.52:</w:t>
      </w:r>
    </w:p>
    <w:p w:rsidR="00111C7F" w:rsidRPr="00616850" w:rsidRDefault="00111C7F" w:rsidP="009A738A">
      <w:pPr>
        <w:jc w:val="center"/>
        <w:rPr>
          <w:rFonts w:ascii="Times New Roman" w:eastAsia="TTD3Ao00" w:hAnsi="Times New Roman" w:cs="Times New Roman"/>
          <w:strike/>
          <w:sz w:val="24"/>
          <w:szCs w:val="24"/>
          <w:lang w:val="en-US"/>
        </w:rPr>
      </w:pPr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( ) _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=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= f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n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i 1</w:t>
      </w:r>
      <w:r w:rsidR="00616850"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M N </w:t>
      </w:r>
      <w:proofErr w:type="gramStart"/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Ni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С</w:t>
      </w:r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i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м</w:t>
      </w:r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,</w:t>
      </w:r>
      <w:proofErr w:type="gramEnd"/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616850">
        <w:rPr>
          <w:rFonts w:ascii="Times New Roman" w:eastAsia="TTD3Ao00" w:hAnsi="Times New Roman" w:cs="Times New Roman"/>
          <w:strike/>
          <w:sz w:val="24"/>
          <w:szCs w:val="24"/>
        </w:rPr>
        <w:t>чел</w:t>
      </w:r>
      <w:r w:rsidRPr="0061685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.,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где: Ni – численность населения по i- му варианту защищенности, чел;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i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мф – вероятность (в долях) поражения населения от мгновенных поражающих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факторов при степени поражения городского района D =0,7 с давлением на границе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зоны поражения ΔРф=30 кПа;</w:t>
      </w:r>
    </w:p>
    <w:p w:rsidR="00616850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n – число вариантов защищенности.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общие потери: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Мо = нет</w:t>
      </w:r>
    </w:p>
    <w:p w:rsidR="00616850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т.ч. безвозвратные: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Мб = нет</w:t>
      </w:r>
    </w:p>
    <w:p w:rsidR="00111C7F" w:rsidRPr="00A250E4" w:rsidRDefault="00111C7F" w:rsidP="0061685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санитарные:</w:t>
      </w:r>
      <w:r w:rsidR="0061685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Мс = нет</w:t>
      </w:r>
    </w:p>
    <w:p w:rsidR="00FA6E10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число пострадавших, оказавшихся в завале - нет;</w:t>
      </w:r>
    </w:p>
    <w:p w:rsidR="00FA6E10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в) пожарная обстановка в зоне разрушений (по формуле 1.77 и таблицам 1.54 и 1.55):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– площадь зоны массовых пожаров, км2;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6439DF">
        <w:rPr>
          <w:rFonts w:ascii="Times New Roman" w:eastAsia="TTD3Ao00" w:hAnsi="Times New Roman" w:cs="Times New Roman"/>
          <w:sz w:val="24"/>
          <w:szCs w:val="24"/>
        </w:rPr>
        <w:t xml:space="preserve">    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= 0,45*0,62 = 0,279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– протяженность фронта огня в очагах ядерного поражения,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км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.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= 0,45*3,1 = 1,395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г) радиационная и химическая обстановка в очаге поражения:</w:t>
      </w:r>
    </w:p>
    <w:p w:rsidR="00111C7F" w:rsidRPr="00FA6E10" w:rsidRDefault="00111C7F" w:rsidP="00FA6E10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FA6E10">
        <w:rPr>
          <w:rFonts w:ascii="Times New Roman" w:eastAsia="TTD3Ao00" w:hAnsi="Times New Roman" w:cs="Times New Roman"/>
          <w:b/>
          <w:sz w:val="24"/>
          <w:szCs w:val="24"/>
        </w:rPr>
        <w:t>Радиационная обстановка</w:t>
      </w:r>
      <w:r w:rsidRPr="00FA6E10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Территория проектируемых районов по состоянию на 1 час после взрыва окажется в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зоне Г (зоне чрезвычайно опасного заражения). Уровни радиации составят до 800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/час (8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Зв/час) внутри зоны и до 50 р/час (0,5 Зв/час) на её внешней границе. При нахождении на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открытой местности поглощённая доза радиации может достичь 4000 БЭР (смертельное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поражение). Возможность безопасного нахождения людей только в ЗС ГО.</w:t>
      </w:r>
    </w:p>
    <w:p w:rsidR="00111C7F" w:rsidRPr="00FA6E10" w:rsidRDefault="00111C7F" w:rsidP="00FA6E10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FA6E10">
        <w:rPr>
          <w:rFonts w:ascii="Times New Roman" w:eastAsia="TTD3Ao00" w:hAnsi="Times New Roman" w:cs="Times New Roman"/>
          <w:b/>
          <w:sz w:val="24"/>
          <w:szCs w:val="24"/>
        </w:rPr>
        <w:t>Химическая обстановка</w:t>
      </w:r>
      <w:r w:rsidRPr="00FA6E10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Химическая обстановка в очаге поражения будет характеризоваться воздействием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вторичных факторов, возникших при разрушении АХОВ (ОХВ)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на ж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/д и автомобильных</w:t>
      </w:r>
      <w:r w:rsidR="006439DF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дорогах. (Смотри расчёты зон поражения при ЧС).</w:t>
      </w:r>
    </w:p>
    <w:p w:rsidR="00111C7F" w:rsidRPr="00A250E4" w:rsidRDefault="00111C7F" w:rsidP="00FA6E10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FA6E10">
        <w:rPr>
          <w:rFonts w:ascii="Times New Roman" w:eastAsia="TTD3Ao00" w:hAnsi="Times New Roman" w:cs="Times New Roman"/>
          <w:b/>
          <w:sz w:val="24"/>
          <w:szCs w:val="24"/>
        </w:rPr>
        <w:lastRenderedPageBreak/>
        <w:t>Расчет</w:t>
      </w:r>
      <w:r w:rsidR="006439DF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b/>
          <w:sz w:val="24"/>
          <w:szCs w:val="24"/>
        </w:rPr>
        <w:t>возможной обстановки на территории жилой зоны</w:t>
      </w:r>
      <w:r w:rsidR="006439DF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b/>
          <w:sz w:val="24"/>
          <w:szCs w:val="24"/>
        </w:rPr>
        <w:t>при применении обычных средств поражения</w:t>
      </w:r>
    </w:p>
    <w:p w:rsidR="00111C7F" w:rsidRPr="00A250E4" w:rsidRDefault="00111C7F" w:rsidP="00FA6E10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а) при внезапном нападении:</w:t>
      </w:r>
    </w:p>
    <w:p w:rsidR="00111C7F" w:rsidRPr="00A250E4" w:rsidRDefault="00111C7F" w:rsidP="00FA6E10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Исходные данные: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 проектируемой территории г. Ейска нанесен удар авиацией с использованием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авиабомб ФАБ 500. Степень поражения жилой зоны (D) – 0,7.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Площадь жилой зоны 0,45 км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 площадь застройки – 0,1 км 2, плотность застройки 63%, численность населения – 3540 чел.</w:t>
      </w:r>
    </w:p>
    <w:p w:rsidR="00FA6E10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Население укрыто: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убежищах – нет;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334 укрытиях (подвалах зданий и погребах) – 3540 чел.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Вне защитных сооружений – нет.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Определить показатели обстановки при условии, что здания и сооружений на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территории жилой зоны – панельные.</w:t>
      </w:r>
    </w:p>
    <w:p w:rsidR="00111C7F" w:rsidRPr="00FA6E10" w:rsidRDefault="00111C7F" w:rsidP="00FA6E10">
      <w:pPr>
        <w:jc w:val="center"/>
        <w:rPr>
          <w:rFonts w:ascii="Times New Roman" w:eastAsia="TTD3Ao00" w:hAnsi="Times New Roman" w:cs="Times New Roman"/>
          <w:sz w:val="24"/>
          <w:szCs w:val="24"/>
          <w:u w:val="single"/>
        </w:rPr>
      </w:pPr>
      <w:r w:rsidRPr="00FA6E10">
        <w:rPr>
          <w:rFonts w:ascii="Times New Roman" w:eastAsia="TTD3Ao00" w:hAnsi="Times New Roman" w:cs="Times New Roman"/>
          <w:sz w:val="24"/>
          <w:szCs w:val="24"/>
          <w:u w:val="single"/>
        </w:rPr>
        <w:t>Решение: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1. Определим радиус разрушения одной бомбой указанного калибра:</w:t>
      </w:r>
    </w:p>
    <w:p w:rsidR="00111C7F" w:rsidRPr="00FA6E10" w:rsidRDefault="00111C7F" w:rsidP="006439DF">
      <w:pPr>
        <w:jc w:val="center"/>
        <w:rPr>
          <w:rFonts w:ascii="Times New Roman" w:eastAsia="TTD3Ao00" w:hAnsi="Times New Roman" w:cs="Times New Roman"/>
          <w:strike/>
          <w:sz w:val="24"/>
          <w:szCs w:val="24"/>
        </w:rPr>
      </w:pP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15,4 м,</w:t>
      </w:r>
      <w:r w:rsidR="00FA6E10"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0,5</w:t>
      </w:r>
      <w:r w:rsidR="00FA6E10"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215 1,53</w:t>
      </w:r>
      <w:r w:rsidR="00FA6E10"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0,6</w:t>
      </w:r>
      <w:r w:rsidR="00FA6E10"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d</w:t>
      </w:r>
      <w:r w:rsidR="00FA6E10"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G</w:t>
      </w:r>
      <w:r w:rsidR="00FA6E10"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R 0,6 эф</w:t>
      </w:r>
      <w:r w:rsidR="00FA6E10"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p = = × = ×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где: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d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– толщина стены;</w:t>
      </w:r>
    </w:p>
    <w:p w:rsidR="00111C7F" w:rsidRPr="00A250E4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G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эф – вес заряда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ВВ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в боеприпасе, приведенный к весу тротила.</w:t>
      </w:r>
    </w:p>
    <w:p w:rsidR="00111C7F" w:rsidRPr="00A250E4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2. Определим площадь разрушения от одной бомбы:</w:t>
      </w:r>
    </w:p>
    <w:p w:rsidR="00111C7F" w:rsidRPr="00FA6E10" w:rsidRDefault="00111C7F" w:rsidP="006439DF">
      <w:pPr>
        <w:jc w:val="center"/>
        <w:rPr>
          <w:rFonts w:ascii="Times New Roman" w:eastAsia="TTD3Ao00" w:hAnsi="Times New Roman" w:cs="Times New Roman"/>
          <w:i/>
          <w:iCs/>
          <w:strike/>
          <w:sz w:val="24"/>
          <w:szCs w:val="24"/>
        </w:rPr>
      </w:pP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S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фаб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500=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p×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Rp</w:t>
      </w:r>
      <w:r w:rsidR="00FA6E10"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2=3,14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×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15,42=745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м</w:t>
      </w:r>
      <w:proofErr w:type="gramStart"/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2</w:t>
      </w:r>
      <w:proofErr w:type="gramEnd"/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.</w:t>
      </w:r>
    </w:p>
    <w:p w:rsidR="00111C7F" w:rsidRPr="00A250E4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3. Определим суммарную площадь поражения жилой зоны:</w:t>
      </w:r>
    </w:p>
    <w:p w:rsidR="00111C7F" w:rsidRPr="00FA6E10" w:rsidRDefault="00111C7F" w:rsidP="006439DF">
      <w:pPr>
        <w:jc w:val="center"/>
        <w:rPr>
          <w:rFonts w:ascii="Times New Roman" w:eastAsia="TTD3Ao00" w:hAnsi="Times New Roman" w:cs="Times New Roman"/>
          <w:i/>
          <w:iCs/>
          <w:strike/>
          <w:sz w:val="24"/>
          <w:szCs w:val="24"/>
        </w:rPr>
      </w:pP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Sp</w:t>
      </w:r>
      <w:r w:rsidR="00FA6E10"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фаб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500= S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ж</w:t>
      </w:r>
      <w:proofErr w:type="gramStart"/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.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з</w:t>
      </w:r>
      <w:proofErr w:type="gramEnd"/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* D =0,45*0,7=0,315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км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2= 315000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м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2</w:t>
      </w:r>
    </w:p>
    <w:p w:rsidR="00111C7F" w:rsidRPr="00A250E4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4. Определим количество авиабомб ФАБ 500 (Q):</w:t>
      </w:r>
    </w:p>
    <w:p w:rsidR="00111C7F" w:rsidRPr="00FA6E10" w:rsidRDefault="00111C7F" w:rsidP="006439DF">
      <w:pPr>
        <w:jc w:val="center"/>
        <w:rPr>
          <w:rFonts w:ascii="Times New Roman" w:eastAsia="TTD3Ao00" w:hAnsi="Times New Roman" w:cs="Times New Roman"/>
          <w:i/>
          <w:iCs/>
          <w:strike/>
          <w:sz w:val="24"/>
          <w:szCs w:val="24"/>
        </w:rPr>
      </w:pP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Q = Sp</w:t>
      </w:r>
      <w:r w:rsidR="00FA6E10"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фаб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500 / S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фаб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500 =315000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м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2/ 745=422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ФАБ 500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.</w:t>
      </w:r>
    </w:p>
    <w:p w:rsidR="00111C7F" w:rsidRPr="00A250E4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5. Определяем потери:</w:t>
      </w:r>
    </w:p>
    <w:p w:rsidR="00111C7F" w:rsidRPr="006439DF" w:rsidRDefault="00111C7F" w:rsidP="006439DF">
      <w:pPr>
        <w:ind w:firstLine="708"/>
        <w:jc w:val="both"/>
        <w:rPr>
          <w:rFonts w:ascii="Times New Roman" w:eastAsia="TTD3Ao00" w:hAnsi="Times New Roman" w:cs="Times New Roman"/>
          <w:i/>
          <w:iCs/>
          <w:sz w:val="24"/>
          <w:szCs w:val="24"/>
          <w:lang w:val="en-US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а</w:t>
      </w:r>
      <w:r w:rsidRPr="006439DF">
        <w:rPr>
          <w:rFonts w:ascii="Times New Roman" w:eastAsia="TTD3Ao00" w:hAnsi="Times New Roman" w:cs="Times New Roman"/>
          <w:sz w:val="24"/>
          <w:szCs w:val="24"/>
          <w:lang w:val="en-US"/>
        </w:rPr>
        <w:t xml:space="preserve">)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общие</w:t>
      </w:r>
      <w:r w:rsidRPr="006439DF">
        <w:rPr>
          <w:rFonts w:ascii="Times New Roman" w:eastAsia="TTD3Ao00" w:hAnsi="Times New Roman" w:cs="Times New Roman"/>
          <w:sz w:val="24"/>
          <w:szCs w:val="24"/>
          <w:lang w:val="en-US"/>
        </w:rPr>
        <w:t>:</w:t>
      </w:r>
      <w:r w:rsidR="00FA6E10" w:rsidRPr="006439DF">
        <w:rPr>
          <w:rFonts w:ascii="Times New Roman" w:eastAsia="TTD3Ao00" w:hAnsi="Times New Roman" w:cs="Times New Roman"/>
          <w:sz w:val="24"/>
          <w:szCs w:val="24"/>
          <w:lang w:val="en-US"/>
        </w:rPr>
        <w:t xml:space="preserve"> </w:t>
      </w:r>
      <w:r w:rsidR="006439DF" w:rsidRPr="006439DF">
        <w:rPr>
          <w:rFonts w:ascii="Times New Roman" w:eastAsia="TTD3Ao00" w:hAnsi="Times New Roman" w:cs="Times New Roman"/>
          <w:sz w:val="24"/>
          <w:szCs w:val="24"/>
          <w:lang w:val="en-US"/>
        </w:rPr>
        <w:t xml:space="preserve">                           </w:t>
      </w:r>
      <w:r w:rsidRPr="00FA6E1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N</w:t>
      </w:r>
      <w:r w:rsidRPr="006439DF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3540 0</w:t>
      </w:r>
      <w:proofErr w:type="gramStart"/>
      <w:r w:rsidRPr="006439DF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,15</w:t>
      </w:r>
      <w:proofErr w:type="gramEnd"/>
      <w:r w:rsidRPr="006439DF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531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чел</w:t>
      </w:r>
      <w:r w:rsidRPr="006439DF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.;</w:t>
      </w:r>
      <w:r w:rsidR="00FA6E10" w:rsidRPr="006439DF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6439DF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1</w:t>
      </w:r>
      <w:r w:rsidR="00FA6E10" w:rsidRPr="006439DF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6439DF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0 </w:t>
      </w:r>
      <w:r w:rsidRPr="00FA6E1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i</w:t>
      </w:r>
      <w:r w:rsidRPr="006439DF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= × = × =_</w:t>
      </w:r>
      <w:r w:rsidR="00FA6E10" w:rsidRPr="006439DF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6439DF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=</w:t>
      </w:r>
      <w:r w:rsidR="00FA6E10" w:rsidRPr="006439DF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i</w:t>
      </w:r>
      <w:r w:rsidR="00FA6E10" w:rsidRPr="006439DF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 xml:space="preserve"> 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i</w:t>
      </w:r>
      <w:r w:rsidR="00FA6E10" w:rsidRPr="006439DF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М</w:t>
      </w:r>
      <w:r w:rsidRPr="006439DF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C</w:t>
      </w:r>
    </w:p>
    <w:p w:rsidR="00111C7F" w:rsidRPr="00A250E4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б</w:t>
      </w:r>
      <w:r w:rsidRPr="00FA6E10">
        <w:rPr>
          <w:rFonts w:ascii="Times New Roman" w:eastAsia="TTD3Ao00" w:hAnsi="Times New Roman" w:cs="Times New Roman"/>
          <w:sz w:val="24"/>
          <w:szCs w:val="24"/>
        </w:rPr>
        <w:t xml:space="preserve">)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санитарные</w:t>
      </w:r>
      <w:r w:rsidRPr="00FA6E10">
        <w:rPr>
          <w:rFonts w:ascii="Times New Roman" w:eastAsia="TTD3Ao00" w:hAnsi="Times New Roman" w:cs="Times New Roman"/>
          <w:sz w:val="24"/>
          <w:szCs w:val="24"/>
        </w:rPr>
        <w:t>: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6439DF">
        <w:rPr>
          <w:rFonts w:ascii="Times New Roman" w:eastAsia="TTD3Ao00" w:hAnsi="Times New Roman" w:cs="Times New Roman"/>
          <w:sz w:val="24"/>
          <w:szCs w:val="24"/>
        </w:rPr>
        <w:t xml:space="preserve">                       </w:t>
      </w:r>
      <w:r w:rsidRPr="00FA6E1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N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3540 0</w:t>
      </w:r>
      <w:proofErr w:type="gramStart"/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,1</w:t>
      </w:r>
      <w:proofErr w:type="gramEnd"/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354 .;</w:t>
      </w:r>
      <w:r w:rsidR="00FA6E10"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1</w:t>
      </w:r>
      <w:r w:rsidR="00FA6E10"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i</w:t>
      </w:r>
      <w:r w:rsidR="00FA6E10"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М 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C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чел</w:t>
      </w:r>
      <w:r w:rsidR="00FA6E10"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i</w:t>
      </w:r>
      <w:r w:rsidR="00FA6E10"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i</w:t>
      </w:r>
      <w:r w:rsidR="00FA6E10"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с = × = × =_</w:t>
      </w:r>
      <w:r w:rsidR="00FA6E10"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=</w:t>
      </w:r>
    </w:p>
    <w:p w:rsidR="00111C7F" w:rsidRPr="00A250E4" w:rsidRDefault="00111C7F" w:rsidP="006439DF">
      <w:pPr>
        <w:ind w:firstLine="708"/>
        <w:jc w:val="both"/>
        <w:rPr>
          <w:rFonts w:ascii="Times New Roman" w:eastAsia="TTD3Ao00" w:hAnsi="Times New Roman" w:cs="Times New Roman"/>
          <w:i/>
          <w:iCs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в) безвозвратные: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6439DF">
        <w:rPr>
          <w:rFonts w:ascii="Times New Roman" w:eastAsia="TTD3Ao00" w:hAnsi="Times New Roman" w:cs="Times New Roman"/>
          <w:sz w:val="24"/>
          <w:szCs w:val="24"/>
        </w:rPr>
        <w:t xml:space="preserve">                 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</w:t>
      </w:r>
      <w:r w:rsidRPr="00FA6E10">
        <w:rPr>
          <w:rFonts w:ascii="Times New Roman" w:eastAsia="TTD3Ao00" w:hAnsi="Times New Roman" w:cs="Times New Roman"/>
          <w:sz w:val="24"/>
          <w:szCs w:val="24"/>
          <w:vertAlign w:val="subscript"/>
        </w:rPr>
        <w:t>Б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=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</w:t>
      </w:r>
      <w:r w:rsidRPr="00FA6E10">
        <w:rPr>
          <w:rFonts w:ascii="Times New Roman" w:eastAsia="TTD3Ao00" w:hAnsi="Times New Roman" w:cs="Times New Roman"/>
          <w:i/>
          <w:iCs/>
          <w:sz w:val="24"/>
          <w:szCs w:val="24"/>
          <w:vertAlign w:val="subscript"/>
        </w:rPr>
        <w:t>0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-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</w:t>
      </w:r>
      <w:r w:rsidRPr="00FA6E10">
        <w:rPr>
          <w:rFonts w:ascii="Times New Roman" w:eastAsia="TTD3Ao00" w:hAnsi="Times New Roman" w:cs="Times New Roman"/>
          <w:sz w:val="24"/>
          <w:szCs w:val="24"/>
          <w:vertAlign w:val="subscript"/>
        </w:rPr>
        <w:t>С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= 531 – 354 =177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чел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.</w:t>
      </w:r>
    </w:p>
    <w:p w:rsidR="00111C7F" w:rsidRPr="00A250E4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6. Определяем количество заваленных убежищ:</w:t>
      </w:r>
    </w:p>
    <w:p w:rsidR="00111C7F" w:rsidRPr="00A250E4" w:rsidRDefault="00111C7F" w:rsidP="00FA6E10">
      <w:pPr>
        <w:jc w:val="center"/>
        <w:rPr>
          <w:rFonts w:ascii="Times New Roman" w:eastAsia="TTD3Ao00" w:hAnsi="Times New Roman" w:cs="Times New Roman"/>
          <w:i/>
          <w:iCs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Р</w:t>
      </w:r>
      <w:r w:rsidRPr="00FA6E10">
        <w:rPr>
          <w:rFonts w:ascii="Times New Roman" w:eastAsia="TTD3Ao00" w:hAnsi="Times New Roman" w:cs="Times New Roman"/>
          <w:i/>
          <w:iCs/>
          <w:sz w:val="24"/>
          <w:szCs w:val="24"/>
          <w:vertAlign w:val="superscript"/>
        </w:rPr>
        <w:t>3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уб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.=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К×С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=0</w:t>
      </w:r>
      <w:r w:rsidRPr="00A250E4">
        <w:rPr>
          <w:rFonts w:ascii="Times New Roman" w:eastAsia="TTD3Ao00" w:hAnsi="Times New Roman" w:cs="Times New Roman"/>
          <w:sz w:val="24"/>
          <w:szCs w:val="24"/>
        </w:rPr>
        <w:t>×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0,35=0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уб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.</w:t>
      </w:r>
    </w:p>
    <w:p w:rsidR="00111C7F" w:rsidRPr="00A250E4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7. Определяем количество разрушенных убежищ:</w:t>
      </w:r>
    </w:p>
    <w:p w:rsidR="00111C7F" w:rsidRPr="00A250E4" w:rsidRDefault="00111C7F" w:rsidP="006439DF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r w:rsidRPr="00FA6E10">
        <w:rPr>
          <w:rFonts w:ascii="Times New Roman" w:eastAsia="TTD3Ao00" w:hAnsi="Times New Roman" w:cs="Times New Roman"/>
          <w:sz w:val="24"/>
          <w:szCs w:val="24"/>
          <w:vertAlign w:val="superscript"/>
        </w:rPr>
        <w:t>р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уб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.=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r w:rsidRPr="00FA6E10">
        <w:rPr>
          <w:rFonts w:ascii="Times New Roman" w:eastAsia="TTD3Ao00" w:hAnsi="Times New Roman" w:cs="Times New Roman"/>
          <w:i/>
          <w:iCs/>
          <w:sz w:val="24"/>
          <w:szCs w:val="24"/>
          <w:vertAlign w:val="superscript"/>
        </w:rPr>
        <w:t>3</w:t>
      </w:r>
      <w:r w:rsidR="00FA6E10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уб×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0,2=0</w:t>
      </w:r>
      <w:r w:rsidRPr="00A250E4">
        <w:rPr>
          <w:rFonts w:ascii="Times New Roman" w:eastAsia="TTD3Ao00" w:hAnsi="Times New Roman" w:cs="Times New Roman"/>
          <w:sz w:val="24"/>
          <w:szCs w:val="24"/>
        </w:rPr>
        <w:t>×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0,2=0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убежищ.</w:t>
      </w:r>
    </w:p>
    <w:p w:rsidR="00111C7F" w:rsidRPr="00A250E4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8. Количество заваленных укрытий (подвалов, погребов):</w:t>
      </w:r>
    </w:p>
    <w:p w:rsidR="00111C7F" w:rsidRPr="00A250E4" w:rsidRDefault="00111C7F" w:rsidP="006439DF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r w:rsidRPr="00FA6E10">
        <w:rPr>
          <w:rFonts w:ascii="Times New Roman" w:eastAsia="TTD3Ao00" w:hAnsi="Times New Roman" w:cs="Times New Roman"/>
          <w:sz w:val="24"/>
          <w:szCs w:val="24"/>
          <w:vertAlign w:val="superscript"/>
        </w:rPr>
        <w:t>з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z w:val="24"/>
          <w:szCs w:val="24"/>
          <w:vertAlign w:val="subscript"/>
        </w:rPr>
        <w:t>уб</w:t>
      </w:r>
      <w:r w:rsidRPr="00A250E4">
        <w:rPr>
          <w:rFonts w:ascii="Times New Roman" w:eastAsia="TTD3Ao00" w:hAnsi="Times New Roman" w:cs="Times New Roman"/>
          <w:sz w:val="24"/>
          <w:szCs w:val="24"/>
        </w:rPr>
        <w:t>= Р</w:t>
      </w:r>
      <w:r w:rsidRPr="00FA6E10">
        <w:rPr>
          <w:rFonts w:ascii="Times New Roman" w:eastAsia="TTD3Ao00" w:hAnsi="Times New Roman" w:cs="Times New Roman"/>
          <w:sz w:val="24"/>
          <w:szCs w:val="24"/>
          <w:vertAlign w:val="subscript"/>
        </w:rPr>
        <w:t>ук</w:t>
      </w:r>
      <w:r w:rsidRPr="00A250E4">
        <w:rPr>
          <w:rFonts w:ascii="Times New Roman" w:eastAsia="TTD3Ao00" w:hAnsi="Times New Roman" w:cs="Times New Roman"/>
          <w:sz w:val="24"/>
          <w:szCs w:val="24"/>
        </w:rPr>
        <w:t>.×С = 334×0,7 »234 укрытий (подвалов, подвалов)..</w:t>
      </w:r>
    </w:p>
    <w:p w:rsidR="00111C7F" w:rsidRPr="00A250E4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9. Количество разрушенных укрытий:</w:t>
      </w:r>
    </w:p>
    <w:p w:rsidR="00111C7F" w:rsidRPr="00A250E4" w:rsidRDefault="00111C7F" w:rsidP="006439DF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Рр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ук= Р3ук×0,25=234×0,25»59 укрытия (подвала).</w:t>
      </w:r>
    </w:p>
    <w:p w:rsidR="00111C7F" w:rsidRPr="00A250E4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10. Протяженность завалов на маршрутах:</w:t>
      </w:r>
    </w:p>
    <w:p w:rsidR="00111C7F" w:rsidRPr="00A250E4" w:rsidRDefault="00111C7F" w:rsidP="006439DF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Рм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зав= </w:t>
      </w:r>
      <w:proofErr w:type="gramStart"/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S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ж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.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.</w:t>
      </w:r>
      <w:r w:rsidRPr="00A250E4">
        <w:rPr>
          <w:rFonts w:ascii="Times New Roman" w:eastAsia="TTD3Ao00" w:hAnsi="Times New Roman" w:cs="Times New Roman"/>
          <w:sz w:val="24"/>
          <w:szCs w:val="24"/>
        </w:rPr>
        <w:t>×С×КП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,</w:t>
      </w:r>
      <w:r w:rsidRPr="00A250E4">
        <w:rPr>
          <w:rFonts w:ascii="Times New Roman" w:eastAsia="TTD3Ao00" w:hAnsi="Times New Roman" w:cs="Times New Roman"/>
          <w:sz w:val="24"/>
          <w:szCs w:val="24"/>
        </w:rPr>
        <w:t>=0,45×0,18×1=0,081 км =81 м.</w:t>
      </w:r>
    </w:p>
    <w:p w:rsidR="00111C7F" w:rsidRPr="00A250E4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11. Количество аварий на КЭС:</w:t>
      </w:r>
    </w:p>
    <w:p w:rsidR="00111C7F" w:rsidRPr="00A250E4" w:rsidRDefault="00111C7F" w:rsidP="006439DF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РКЭС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ав= </w:t>
      </w:r>
      <w:proofErr w:type="gramStart"/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S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ж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.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.</w:t>
      </w:r>
      <w:r w:rsidRPr="00A250E4">
        <w:rPr>
          <w:rFonts w:ascii="Times New Roman" w:eastAsia="TTD3Ao00" w:hAnsi="Times New Roman" w:cs="Times New Roman"/>
          <w:sz w:val="24"/>
          <w:szCs w:val="24"/>
        </w:rPr>
        <w:t>×С×КП = 0,45×1,4×1= 0,63 » 6 аварий</w:t>
      </w:r>
    </w:p>
    <w:p w:rsidR="00111C7F" w:rsidRPr="00FA6E10" w:rsidRDefault="00111C7F" w:rsidP="00FA6E10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FA6E10">
        <w:rPr>
          <w:rFonts w:ascii="Times New Roman" w:eastAsia="TTD3Ao00" w:hAnsi="Times New Roman" w:cs="Times New Roman"/>
          <w:b/>
          <w:sz w:val="24"/>
          <w:szCs w:val="24"/>
        </w:rPr>
        <w:t>б</w:t>
      </w:r>
      <w:r w:rsidRPr="00FA6E10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) </w:t>
      </w:r>
      <w:r w:rsidRPr="00FA6E10">
        <w:rPr>
          <w:rFonts w:ascii="Times New Roman" w:eastAsia="TTD3Ao00" w:hAnsi="Times New Roman" w:cs="Times New Roman"/>
          <w:b/>
          <w:sz w:val="24"/>
          <w:szCs w:val="24"/>
        </w:rPr>
        <w:t>при планомерном выполнении мероприятий ГО</w:t>
      </w:r>
      <w:r w:rsidRPr="00FA6E10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FA6E10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Исходные данные:</w:t>
      </w:r>
    </w:p>
    <w:p w:rsidR="00111C7F" w:rsidRPr="00A250E4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 г. Ейску нанесен удар авиацией с использованием авиабомб ФАБ 500. Степень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поражения жилой зоны (D) – 0.7.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Площадь жилой зоны (S) 0,45 км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 площадь застройки – 0,1 км2, плотность застройки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43%. Количество зданий (сооружений) и других объектов различного типа – 335 ед.</w:t>
      </w:r>
    </w:p>
    <w:p w:rsidR="00111C7F" w:rsidRPr="00A250E4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Оставшегося населения после завершения эвакомероприятий (НРС и линейного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персонала объектов, обеспечивающих жизнедеятельность – нет.</w:t>
      </w:r>
      <w:proofErr w:type="gramEnd"/>
    </w:p>
    <w:p w:rsidR="00111C7F" w:rsidRPr="00A250E4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Определить показатели обстановки при условии, что здания и сооружения на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территории жилой зоны – панельные и кирпичные.</w:t>
      </w:r>
    </w:p>
    <w:p w:rsidR="00111C7F" w:rsidRPr="006439DF" w:rsidRDefault="00111C7F" w:rsidP="006439DF">
      <w:pPr>
        <w:jc w:val="center"/>
        <w:rPr>
          <w:rFonts w:ascii="Times New Roman" w:eastAsia="TTD3Ao00" w:hAnsi="Times New Roman" w:cs="Times New Roman"/>
          <w:sz w:val="24"/>
          <w:szCs w:val="24"/>
          <w:u w:val="single"/>
        </w:rPr>
      </w:pPr>
      <w:r w:rsidRPr="006439DF">
        <w:rPr>
          <w:rFonts w:ascii="Times New Roman" w:eastAsia="TTD3Ao00" w:hAnsi="Times New Roman" w:cs="Times New Roman"/>
          <w:sz w:val="24"/>
          <w:szCs w:val="24"/>
          <w:u w:val="single"/>
        </w:rPr>
        <w:t>Решение:</w:t>
      </w:r>
    </w:p>
    <w:p w:rsidR="00111C7F" w:rsidRPr="00A250E4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1. Определим радиус разрушения одной бомбой указанного калибра:</w:t>
      </w:r>
    </w:p>
    <w:p w:rsidR="00111C7F" w:rsidRPr="00FA6E10" w:rsidRDefault="00111C7F" w:rsidP="006439DF">
      <w:pPr>
        <w:jc w:val="center"/>
        <w:rPr>
          <w:rFonts w:ascii="Times New Roman" w:eastAsia="TTD3Ao00" w:hAnsi="Times New Roman" w:cs="Times New Roman"/>
          <w:strike/>
          <w:sz w:val="24"/>
          <w:szCs w:val="24"/>
        </w:rPr>
      </w:pP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15,4 м,</w:t>
      </w:r>
      <w:r w:rsidR="00FA6E10"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0,5</w:t>
      </w:r>
      <w:r w:rsidR="00FA6E10"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215 1,53</w:t>
      </w:r>
      <w:r w:rsidR="00FA6E10"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0,6</w:t>
      </w:r>
      <w:r w:rsidR="00FA6E10"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d</w:t>
      </w:r>
      <w:r w:rsidR="00FA6E10"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G</w:t>
      </w:r>
      <w:r w:rsidR="00FA6E10"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R 0,6 эф</w:t>
      </w:r>
      <w:r w:rsidR="00FA6E10"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p = = × = ×</w:t>
      </w:r>
    </w:p>
    <w:p w:rsidR="00111C7F" w:rsidRPr="00A250E4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где: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d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– толщина стены;</w:t>
      </w:r>
    </w:p>
    <w:p w:rsidR="00111C7F" w:rsidRPr="00A250E4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G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эф – вес заряда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ВВ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в боеприпасе, приведенный к весу тротила.</w:t>
      </w:r>
    </w:p>
    <w:p w:rsidR="00111C7F" w:rsidRPr="00A250E4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2. Определим площадь разрушения от одной бомбы:</w:t>
      </w:r>
    </w:p>
    <w:p w:rsidR="00111C7F" w:rsidRPr="00FA6E10" w:rsidRDefault="00111C7F" w:rsidP="006439DF">
      <w:pPr>
        <w:jc w:val="center"/>
        <w:rPr>
          <w:rFonts w:ascii="Times New Roman" w:eastAsia="TTD3Ao00" w:hAnsi="Times New Roman" w:cs="Times New Roman"/>
          <w:i/>
          <w:iCs/>
          <w:strike/>
          <w:sz w:val="24"/>
          <w:szCs w:val="24"/>
        </w:rPr>
      </w:pP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S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фаб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500=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p×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Rp</w:t>
      </w:r>
      <w:r w:rsidR="00FA6E10"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2=3,14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×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15,42=745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м</w:t>
      </w:r>
      <w:proofErr w:type="gramStart"/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2</w:t>
      </w:r>
      <w:proofErr w:type="gramEnd"/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.</w:t>
      </w:r>
    </w:p>
    <w:p w:rsidR="00111C7F" w:rsidRPr="00A250E4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3. Определим суммарную площадь поражения жилой зоны:</w:t>
      </w:r>
    </w:p>
    <w:p w:rsidR="00111C7F" w:rsidRPr="00FA6E10" w:rsidRDefault="00111C7F" w:rsidP="006439DF">
      <w:pPr>
        <w:jc w:val="center"/>
        <w:rPr>
          <w:rFonts w:ascii="Times New Roman" w:eastAsia="TTD3Ao00" w:hAnsi="Times New Roman" w:cs="Times New Roman"/>
          <w:i/>
          <w:iCs/>
          <w:strike/>
          <w:sz w:val="24"/>
          <w:szCs w:val="24"/>
        </w:rPr>
      </w:pP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lastRenderedPageBreak/>
        <w:t>Sp</w:t>
      </w:r>
      <w:r w:rsidR="00FA6E10"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фаб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500= S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ж</w:t>
      </w:r>
      <w:proofErr w:type="gramStart"/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.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з</w:t>
      </w:r>
      <w:proofErr w:type="gramEnd"/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* D =0,45*0,7=0,315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км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2= 315000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м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2</w:t>
      </w:r>
    </w:p>
    <w:p w:rsidR="00111C7F" w:rsidRPr="00A250E4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4. Определим количество авиабомб ФАБ 500 (Q):</w:t>
      </w:r>
    </w:p>
    <w:p w:rsidR="00111C7F" w:rsidRPr="00FA6E10" w:rsidRDefault="00111C7F" w:rsidP="006439DF">
      <w:pPr>
        <w:jc w:val="center"/>
        <w:rPr>
          <w:rFonts w:ascii="Times New Roman" w:eastAsia="TTD3Ao00" w:hAnsi="Times New Roman" w:cs="Times New Roman"/>
          <w:i/>
          <w:iCs/>
          <w:strike/>
          <w:sz w:val="24"/>
          <w:szCs w:val="24"/>
        </w:rPr>
      </w:pP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Q = Sp</w:t>
      </w:r>
      <w:r w:rsidR="00FA6E10"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фаб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500 / S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фаб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500 =315000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м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2/ 745=422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ФАБ 500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.</w:t>
      </w:r>
    </w:p>
    <w:p w:rsidR="00111C7F" w:rsidRPr="00A250E4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5. Определяем потери:</w:t>
      </w:r>
    </w:p>
    <w:p w:rsidR="00111C7F" w:rsidRPr="00A250E4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а) общие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N</w:t>
      </w:r>
      <w:proofErr w:type="gramStart"/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;</w:t>
      </w:r>
      <w:proofErr w:type="gramEnd"/>
      <w:r w:rsidR="00FA6E10"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1</w:t>
      </w:r>
      <w:r w:rsidR="00FA6E10"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0 i</w:t>
      </w:r>
      <w:r w:rsidR="00FA6E10"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М 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C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нет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i</w:t>
      </w:r>
      <w:r w:rsidR="00FA6E10"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i</w:t>
      </w:r>
      <w:r w:rsidR="00FA6E10"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= × =_=</w:t>
      </w:r>
    </w:p>
    <w:p w:rsidR="00111C7F" w:rsidRPr="00A250E4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б) санитарные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N</w:t>
      </w:r>
      <w:proofErr w:type="gramStart"/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;</w:t>
      </w:r>
      <w:proofErr w:type="gramEnd"/>
      <w:r w:rsidR="00FA6E10"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1</w:t>
      </w:r>
      <w:r w:rsidR="00FA6E10"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i</w:t>
      </w:r>
      <w:r w:rsidR="00FA6E10"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М 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C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нет</w:t>
      </w:r>
      <w:r w:rsidR="00FA6E10"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i</w:t>
      </w:r>
      <w:r w:rsidR="00FA6E10"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i</w:t>
      </w:r>
      <w:r w:rsidR="00FA6E10" w:rsidRPr="00FA6E10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с = × =_</w:t>
      </w:r>
      <w:r w:rsidR="00FA6E10" w:rsidRPr="00FA6E10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6E10">
        <w:rPr>
          <w:rFonts w:ascii="Times New Roman" w:eastAsia="TTD3Ao00" w:hAnsi="Times New Roman" w:cs="Times New Roman"/>
          <w:strike/>
          <w:sz w:val="24"/>
          <w:szCs w:val="24"/>
        </w:rPr>
        <w:t>=</w:t>
      </w:r>
    </w:p>
    <w:p w:rsidR="00111C7F" w:rsidRPr="00A250E4" w:rsidRDefault="00111C7F" w:rsidP="006439DF">
      <w:pPr>
        <w:ind w:firstLine="708"/>
        <w:jc w:val="both"/>
        <w:rPr>
          <w:rFonts w:ascii="Times New Roman" w:eastAsia="TTD3Ao00" w:hAnsi="Times New Roman" w:cs="Times New Roman"/>
          <w:i/>
          <w:iCs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в) безвозвратные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</w:t>
      </w:r>
      <w:r w:rsidRPr="00FA6E10">
        <w:rPr>
          <w:rFonts w:ascii="Times New Roman" w:eastAsia="TTD3Ao00" w:hAnsi="Times New Roman" w:cs="Times New Roman"/>
          <w:sz w:val="24"/>
          <w:szCs w:val="24"/>
          <w:vertAlign w:val="subscript"/>
        </w:rPr>
        <w:t>Б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=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</w:t>
      </w:r>
      <w:r w:rsidRPr="00FA6E10">
        <w:rPr>
          <w:rFonts w:ascii="Times New Roman" w:eastAsia="TTD3Ao00" w:hAnsi="Times New Roman" w:cs="Times New Roman"/>
          <w:i/>
          <w:iCs/>
          <w:sz w:val="24"/>
          <w:szCs w:val="24"/>
          <w:vertAlign w:val="subscript"/>
        </w:rPr>
        <w:t>0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-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</w:t>
      </w:r>
      <w:r w:rsidRPr="00FA6E10">
        <w:rPr>
          <w:rFonts w:ascii="Times New Roman" w:eastAsia="TTD3Ao00" w:hAnsi="Times New Roman" w:cs="Times New Roman"/>
          <w:sz w:val="24"/>
          <w:szCs w:val="24"/>
          <w:vertAlign w:val="subscript"/>
        </w:rPr>
        <w:t>С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=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нет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.</w:t>
      </w:r>
    </w:p>
    <w:p w:rsidR="006439DF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7. Определяем количество заваленных убежищ: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</w:p>
    <w:p w:rsidR="00111C7F" w:rsidRPr="00A250E4" w:rsidRDefault="00111C7F" w:rsidP="006439DF">
      <w:pPr>
        <w:ind w:firstLine="708"/>
        <w:jc w:val="center"/>
        <w:rPr>
          <w:rFonts w:ascii="Times New Roman" w:eastAsia="TTD3Ao00" w:hAnsi="Times New Roman" w:cs="Times New Roman"/>
          <w:i/>
          <w:iCs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3</w:t>
      </w:r>
      <w:r w:rsidR="00FA6E10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уб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.=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К×С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=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нет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.</w:t>
      </w:r>
    </w:p>
    <w:p w:rsidR="006439DF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8. Определяем количество разрушенных убежищ: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</w:p>
    <w:p w:rsidR="00111C7F" w:rsidRPr="00A250E4" w:rsidRDefault="00111C7F" w:rsidP="006439DF">
      <w:pPr>
        <w:ind w:firstLine="708"/>
        <w:jc w:val="center"/>
        <w:rPr>
          <w:rFonts w:ascii="Times New Roman" w:eastAsia="TTD3Ao00" w:hAnsi="Times New Roman" w:cs="Times New Roman"/>
          <w:i/>
          <w:iCs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Рр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уб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.=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3</w:t>
      </w:r>
      <w:r w:rsidR="00FA6E10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уб×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0,2=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нет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.</w:t>
      </w:r>
    </w:p>
    <w:p w:rsidR="006439DF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9. Количество заваленных укрытий (подвалов):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</w:p>
    <w:p w:rsidR="00111C7F" w:rsidRPr="00A250E4" w:rsidRDefault="00111C7F" w:rsidP="006439DF">
      <w:pPr>
        <w:ind w:firstLine="708"/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Рз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уб=Рук.×С = нет..</w:t>
      </w:r>
    </w:p>
    <w:p w:rsidR="006439DF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10. Количество разрушенных укрытий: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</w:p>
    <w:p w:rsidR="00111C7F" w:rsidRPr="00A250E4" w:rsidRDefault="00111C7F" w:rsidP="006439DF">
      <w:pPr>
        <w:ind w:firstLine="708"/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Рр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ук= Р3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ук×0,25=нет</w:t>
      </w:r>
    </w:p>
    <w:p w:rsidR="006439DF" w:rsidRDefault="00111C7F" w:rsidP="006439D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11. Протяженность завалов на маршрутах:</w:t>
      </w:r>
    </w:p>
    <w:p w:rsidR="00111C7F" w:rsidRPr="00A250E4" w:rsidRDefault="00111C7F" w:rsidP="006439DF">
      <w:pPr>
        <w:ind w:firstLine="708"/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Рм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зав= </w:t>
      </w:r>
      <w:proofErr w:type="gramStart"/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S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ж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.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.</w:t>
      </w:r>
      <w:r w:rsidRPr="00A250E4">
        <w:rPr>
          <w:rFonts w:ascii="Times New Roman" w:eastAsia="TTD3Ao00" w:hAnsi="Times New Roman" w:cs="Times New Roman"/>
          <w:sz w:val="24"/>
          <w:szCs w:val="24"/>
        </w:rPr>
        <w:t>×С×КП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,</w:t>
      </w:r>
      <w:r w:rsidRPr="00A250E4">
        <w:rPr>
          <w:rFonts w:ascii="Times New Roman" w:eastAsia="TTD3Ao00" w:hAnsi="Times New Roman" w:cs="Times New Roman"/>
          <w:sz w:val="24"/>
          <w:szCs w:val="24"/>
        </w:rPr>
        <w:t>=0,45×0,18×1=0,081 км =81 м.</w:t>
      </w:r>
    </w:p>
    <w:p w:rsidR="006439DF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12. Количество аварий на КЭС: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</w:p>
    <w:p w:rsidR="00111C7F" w:rsidRPr="00A250E4" w:rsidRDefault="00111C7F" w:rsidP="006439DF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r w:rsidRPr="006439DF">
        <w:rPr>
          <w:rFonts w:ascii="Times New Roman" w:eastAsia="TTD3Ao00" w:hAnsi="Times New Roman" w:cs="Times New Roman"/>
          <w:sz w:val="24"/>
          <w:szCs w:val="24"/>
          <w:vertAlign w:val="superscript"/>
        </w:rPr>
        <w:t>КЭС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ав= </w:t>
      </w:r>
      <w:proofErr w:type="gramStart"/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S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ж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.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.</w:t>
      </w:r>
      <w:r w:rsidRPr="00A250E4">
        <w:rPr>
          <w:rFonts w:ascii="Times New Roman" w:eastAsia="TTD3Ao00" w:hAnsi="Times New Roman" w:cs="Times New Roman"/>
          <w:sz w:val="24"/>
          <w:szCs w:val="24"/>
        </w:rPr>
        <w:t>×С×КП = 0,45×1,4×1= 0,63 » 6 аварий</w:t>
      </w:r>
    </w:p>
    <w:p w:rsidR="008F4E68" w:rsidRPr="00A250E4" w:rsidRDefault="008F4E68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111C7F" w:rsidRPr="00A250E4" w:rsidRDefault="00111C7F" w:rsidP="00FA6E10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sz w:val="24"/>
          <w:szCs w:val="24"/>
        </w:rPr>
        <w:t>Выводы из оценки возможной обстановки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Таким образом, в результате нападения противника на территорию проектируемой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восточной части п. Морской, находящейся в границах города Ейска может сложиться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сложная обстановка, характеризующаяся нарушением централизованного водоснабжения,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электро-, тепло-, газоснабжения, перебоями в работе транспортной сети и сети связи,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образованием завалов, пожаров.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применении противником ядерного оружия вся территория окажется в зоне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полного и сильного разрушения, а также в зоне чрезвычайно опасного радиоактивного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заражения.</w:t>
      </w:r>
    </w:p>
    <w:p w:rsidR="00111C7F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Объемы разрушений и особенно потери среди населения будут в значительной степени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снижены при своевременном выполнении мероприятий ГО, защиты населения и </w:t>
      </w: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повышения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устойчивости функционирования объектов экономики в военное время: рассредоточении,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эвакуации, строительстве защитных сооружений, выносе объектов экономики за городскую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черту.</w:t>
      </w:r>
    </w:p>
    <w:p w:rsidR="006439DF" w:rsidRPr="00A250E4" w:rsidRDefault="006439D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111C7F" w:rsidRPr="00A250E4" w:rsidRDefault="00111C7F" w:rsidP="00FA6E10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2.2.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 xml:space="preserve">Основные результаты </w:t>
      </w:r>
      <w:proofErr w:type="gramStart"/>
      <w:r w:rsidRPr="00A250E4">
        <w:rPr>
          <w:rFonts w:ascii="Times New Roman" w:eastAsia="TTD3Ao00" w:hAnsi="Times New Roman" w:cs="Times New Roman"/>
          <w:b/>
          <w:sz w:val="24"/>
          <w:szCs w:val="24"/>
        </w:rPr>
        <w:t>анализа возможных последствий воздействия</w:t>
      </w:r>
      <w:r w:rsidR="008F4E68" w:rsidRPr="00A250E4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чрезвычайных ситуаций техногенного характера</w:t>
      </w:r>
      <w:proofErr w:type="gramEnd"/>
    </w:p>
    <w:p w:rsidR="008F4E68" w:rsidRPr="00A250E4" w:rsidRDefault="00111C7F" w:rsidP="00FA6E10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2.2.1.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Общие положения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6439DF">
        <w:rPr>
          <w:rFonts w:ascii="Times New Roman" w:eastAsia="TTD3Ao00" w:hAnsi="Times New Roman" w:cs="Times New Roman"/>
          <w:b/>
          <w:sz w:val="24"/>
          <w:szCs w:val="24"/>
        </w:rPr>
        <w:t xml:space="preserve">Радиационно опасный объект </w:t>
      </w:r>
      <w:r w:rsidRPr="006439DF">
        <w:rPr>
          <w:rFonts w:ascii="Times New Roman" w:eastAsia="TTD3Ao00" w:hAnsi="Times New Roman" w:cs="Times New Roman"/>
          <w:b/>
          <w:bCs/>
          <w:sz w:val="24"/>
          <w:szCs w:val="24"/>
        </w:rPr>
        <w:t>(</w:t>
      </w:r>
      <w:r w:rsidRPr="006439DF">
        <w:rPr>
          <w:rFonts w:ascii="Times New Roman" w:eastAsia="TTD3Ao00" w:hAnsi="Times New Roman" w:cs="Times New Roman"/>
          <w:b/>
          <w:sz w:val="24"/>
          <w:szCs w:val="24"/>
        </w:rPr>
        <w:t>РОО</w:t>
      </w:r>
      <w:r w:rsidRPr="006439DF">
        <w:rPr>
          <w:rFonts w:ascii="Times New Roman" w:eastAsia="TTD3Ao00" w:hAnsi="Times New Roman" w:cs="Times New Roman"/>
          <w:b/>
          <w:bCs/>
          <w:sz w:val="24"/>
          <w:szCs w:val="24"/>
        </w:rPr>
        <w:t>)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– это объект, на котором перерабатывают или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транспортируют радиоактивные вещества, при аварии или разрушении которого может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произойти облучение или радиоактивное загрязнение людей, сельскохозяйственных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животных, растений, радиоактивное загрязнение объектов экономики и природной среды.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 радиационно опасным объектам относятся: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– предприятия ядерного топливного цикла (ЯТЦ): урановой промышленности,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радиохимической промышленности, места переработки и захоронения радиоактивных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отходов;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– атомные станции (АС): атомные электрические станции (АЭС), атомные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теплоэлектроцентрали (АТЭЦ), атомные станции теплоснабжения (АСТ);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– объекты с ядерными энергетическими установками (ЯЭУ): корабельными ЯЭУ,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космическими ЯЭУ, войсковыми атомными электростанциями (ВАЭС);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– ядерные боеприпасы (ЯБ) и склады для их хранения.</w:t>
      </w:r>
    </w:p>
    <w:p w:rsidR="008F4E68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6439DF">
        <w:rPr>
          <w:rFonts w:ascii="Times New Roman" w:eastAsia="TTD3Ao00" w:hAnsi="Times New Roman" w:cs="Times New Roman"/>
          <w:b/>
          <w:sz w:val="24"/>
          <w:szCs w:val="24"/>
        </w:rPr>
        <w:t>Химически опасный объект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– объект на котором хранят,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перерабатывают</w:t>
      </w:r>
      <w:proofErr w:type="gramEnd"/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используют или транспортируют опасные химические вещества, при аварии на котором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или при разрушении которого может произойти гибель или химическое заражение людей,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сельскохозяйственных животных и растений, а также химическое заражение окружающей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природной среды. (ГОСТ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22.0.05-94).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Все аварийно химически опасные вещества (АХОВ)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по характеру воздействия на ор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ганизм человека подразделяются на группы: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6439DF">
        <w:rPr>
          <w:rFonts w:ascii="Times New Roman" w:eastAsia="TTD3Ao00" w:hAnsi="Times New Roman" w:cs="Times New Roman"/>
          <w:b/>
          <w:sz w:val="24"/>
          <w:szCs w:val="24"/>
        </w:rPr>
        <w:t>первая группа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– вещества с преимущественно удушающим действием: с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выраженным прижигающим действием (хлор, треххлористый фосфор, оксихлорид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фосфора); со слабым прижигающим действием (фосген, хлорнитрин, хлорид серы);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6439DF">
        <w:rPr>
          <w:rFonts w:ascii="Times New Roman" w:eastAsia="TTD3Ao00" w:hAnsi="Times New Roman" w:cs="Times New Roman"/>
          <w:b/>
          <w:sz w:val="24"/>
          <w:szCs w:val="24"/>
        </w:rPr>
        <w:t>вторая группа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– вещества преимущественно общеядовитого действия (оксид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углерода, синильная кислота, динитрофен, динитроортокрезон, этиленхлоргидрин,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этиленфтортизрин);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6439DF">
        <w:rPr>
          <w:rFonts w:ascii="Times New Roman" w:eastAsia="TTD3Ao00" w:hAnsi="Times New Roman" w:cs="Times New Roman"/>
          <w:b/>
          <w:sz w:val="24"/>
          <w:szCs w:val="24"/>
        </w:rPr>
        <w:t>третья группа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– вещества, обладающие удушающим и обшеядовитым действием: с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выраженным прижигающим действием (акрилонитрил), со слабым прижигающим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действием (сернистый антидрид, сероводород, оксиды азота);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6439DF">
        <w:rPr>
          <w:rFonts w:ascii="Times New Roman" w:eastAsia="TTD3Ao00" w:hAnsi="Times New Roman" w:cs="Times New Roman"/>
          <w:b/>
          <w:sz w:val="24"/>
          <w:szCs w:val="24"/>
        </w:rPr>
        <w:lastRenderedPageBreak/>
        <w:t>четвертая группа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– нейротропные яды, вещества, действующие на генерацию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(образование), проведение и передачу нервного импульса (сероуглерод,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фосфорорганические соединения);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6439DF">
        <w:rPr>
          <w:rFonts w:ascii="Times New Roman" w:eastAsia="TTD3Ao00" w:hAnsi="Times New Roman" w:cs="Times New Roman"/>
          <w:b/>
          <w:sz w:val="24"/>
          <w:szCs w:val="24"/>
        </w:rPr>
        <w:t>пятая группа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– вещества, обладающие удушающ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>им нейротропным действием (амми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ак);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6439DF">
        <w:rPr>
          <w:rFonts w:ascii="Times New Roman" w:eastAsia="TTD3Ao00" w:hAnsi="Times New Roman" w:cs="Times New Roman"/>
          <w:b/>
          <w:sz w:val="24"/>
          <w:szCs w:val="24"/>
        </w:rPr>
        <w:t>шестая группа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– метаболические яды, (этиленоксид, метилбромид, диметилсульфат).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зависимости от физико-химических свойств АХОВ, условий их транспортировки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 авариях на транспортных магистралях могут возникнуть чрезвычайные ситуации (ЧС)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 химической обстановкой четырех основных типов: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6439DF">
        <w:rPr>
          <w:rFonts w:ascii="Times New Roman" w:eastAsia="TTD3Ao00" w:hAnsi="Times New Roman" w:cs="Times New Roman"/>
          <w:b/>
          <w:sz w:val="24"/>
          <w:szCs w:val="24"/>
        </w:rPr>
        <w:t>Первый тип.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ЧС возникают в случае мгновенной разгерметизации (взрыве) емкостей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или цистерн, содержащих газообразные (под давлением), криогенные перегретые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сжиженные АХОВ. При такой ЧС образуется первичное парогазовое или аэрозольное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облако с высокой концентрацией АХОВ, распространяющихся по ветру.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6439DF">
        <w:rPr>
          <w:rFonts w:ascii="Times New Roman" w:eastAsia="TTD3Ao00" w:hAnsi="Times New Roman" w:cs="Times New Roman"/>
          <w:b/>
          <w:sz w:val="24"/>
          <w:szCs w:val="24"/>
        </w:rPr>
        <w:t>Второй тип</w:t>
      </w:r>
      <w:r w:rsidRPr="006439DF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ЧС возникают при аварийных выбросах или проливах,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транспортируемых сжиженных ядовитых газов (аммиак, хлор и др.), перегретых летучих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токсических жидкостей с температурой кипения ниже температуры окружающей среды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(окись этилена, фосген, окислы азота, сернистый ангидрит, синильная кислота и др.). При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такой ЧС часть АХОВ (не более 10%) мгновенно испаряется, образуя первичное облако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паров смертельной концентрации; другая часть выливается на подстилающую поверхность,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постепенно испаряется, образуя вторичное облако с поражающими концентрациями.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6439DF">
        <w:rPr>
          <w:rFonts w:ascii="Times New Roman" w:eastAsia="TTD3Ao00" w:hAnsi="Times New Roman" w:cs="Times New Roman"/>
          <w:b/>
          <w:sz w:val="24"/>
          <w:szCs w:val="24"/>
        </w:rPr>
        <w:t>Третий тип</w:t>
      </w:r>
      <w:r w:rsidRPr="006439DF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ЧС возникают при проливе на подстилающую поверхность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значительного количества сжиженных (при изотермическом хранении) или жидких АХОВ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 температурой кипения ниже или близкой к температуре окружающей среды (фосген,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четырехокись азота и др.), а также при горении большого количества удобрений (например,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нитрофоски) или комовой серы. При этом образуется вторичное облако паров АХОВ с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поражающими концентрациями, которое может распространяться на большие расстояния.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6439DF">
        <w:rPr>
          <w:rFonts w:ascii="Times New Roman" w:eastAsia="TTD3Ao00" w:hAnsi="Times New Roman" w:cs="Times New Roman"/>
          <w:b/>
          <w:sz w:val="24"/>
          <w:szCs w:val="24"/>
        </w:rPr>
        <w:t>Четвертый тип</w:t>
      </w:r>
      <w:r w:rsidRPr="006439DF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ЧС возникают при аварийном выбросе (проливе) значительного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количества малолетучих жидких АХОВ, с температурой кипения значительно выше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температуры окружающей среды или твердых (несимметричный диметил-гидразин, фенол,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сероуглерод, диоксин, соли синильной кислоты). При этом происходит заражение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местности (грунта, воды, растительности) в опасных концентрациях.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Указанные типы химической обстановки при ЧС, вызванных авариями на 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>транспорт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ных магистралях особенно второй и третий, могут сопровождаться пожарами и взрывами,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что осложняет обстановку, повышает концентрацию поражающих веществ,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сопровождается образованием токсичных продуктов горения, увеличивает потери и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затрудняет проведение аварийно-спасательных работ.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 xml:space="preserve">Характерными особенностями химически опасных 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>аварий являются внезапность воз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никновения ЧС, быстрое распространение поражающих факторов (особенно при ЧС с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8F4E68" w:rsidRPr="00A250E4">
        <w:rPr>
          <w:rFonts w:ascii="Times New Roman" w:eastAsia="TTD33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обстановкой первого и второго типов), опасность тяжелого массового поражения людей и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сельскохозяйственных животных, попавших в зону заражения, необходимость проведения</w:t>
      </w:r>
      <w:r w:rsidR="008F4E68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аварийно - спасательных и других неотложных работ в короткие сроки.</w:t>
      </w:r>
    </w:p>
    <w:p w:rsidR="00111C7F" w:rsidRPr="00FA6E10" w:rsidRDefault="00111C7F" w:rsidP="00FA6E10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FA6E10">
        <w:rPr>
          <w:rFonts w:ascii="Times New Roman" w:eastAsia="TTD3Ao00" w:hAnsi="Times New Roman" w:cs="Times New Roman"/>
          <w:b/>
          <w:sz w:val="24"/>
          <w:szCs w:val="24"/>
        </w:rPr>
        <w:t>Характеристики основных опасных веществ</w:t>
      </w:r>
      <w:r w:rsidRPr="00FA6E10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FA6E10" w:rsidRDefault="00111C7F" w:rsidP="00FA6E10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FA6E10">
        <w:rPr>
          <w:rFonts w:ascii="Times New Roman" w:eastAsia="TTD3Ao00" w:hAnsi="Times New Roman" w:cs="Times New Roman"/>
          <w:b/>
          <w:sz w:val="24"/>
          <w:szCs w:val="24"/>
        </w:rPr>
        <w:t xml:space="preserve">ЛВЖ </w:t>
      </w:r>
      <w:r w:rsidRPr="00FA6E10">
        <w:rPr>
          <w:rFonts w:ascii="Times New Roman" w:eastAsia="TTD3Ao00" w:hAnsi="Times New Roman" w:cs="Times New Roman"/>
          <w:b/>
          <w:bCs/>
          <w:sz w:val="24"/>
          <w:szCs w:val="24"/>
        </w:rPr>
        <w:t>(</w:t>
      </w:r>
      <w:r w:rsidRPr="00FA6E10">
        <w:rPr>
          <w:rFonts w:ascii="Times New Roman" w:eastAsia="TTD3Ao00" w:hAnsi="Times New Roman" w:cs="Times New Roman"/>
          <w:b/>
          <w:sz w:val="24"/>
          <w:szCs w:val="24"/>
        </w:rPr>
        <w:t>ГСМ</w:t>
      </w:r>
      <w:r w:rsidRPr="00FA6E10">
        <w:rPr>
          <w:rFonts w:ascii="Times New Roman" w:eastAsia="TTD3Ao00" w:hAnsi="Times New Roman" w:cs="Times New Roman"/>
          <w:b/>
          <w:bCs/>
          <w:sz w:val="24"/>
          <w:szCs w:val="24"/>
        </w:rPr>
        <w:t>):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6439DF">
        <w:rPr>
          <w:rFonts w:ascii="Times New Roman" w:eastAsia="TTD3Ao00" w:hAnsi="Times New Roman" w:cs="Times New Roman"/>
          <w:b/>
          <w:sz w:val="24"/>
          <w:szCs w:val="24"/>
          <w:u w:val="single"/>
        </w:rPr>
        <w:t>Бензин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- бесцветная легковоспламеняющаяся жидкость, представляющая собой смесь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легких углеводородов, по степени воздействия на организм относятся к веществам 4-го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класса опасности. Бензин при горении прогревается на всю глубину, образуя все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возрастающий гомотермический слой. Скорость нарастания прогретого слоя 0,7 м/ч,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температура прогретого слоя 80 - 100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°С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 температура пламени 1200°С. Температура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вспышки около -30°С, температура самовоспламенения около +350°С, плотность 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>–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730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кг/м3. Пары бензина обладают высокими токсическими свойствами, и при длительном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вдыхании могут вызвать сильное отравление человека. Пары бензина образуют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взрывоопасные смеси с воздухом. Взрывоопасные концентрации паров составляют 0,93 -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5,1%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об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.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6439DF">
        <w:rPr>
          <w:rFonts w:ascii="Times New Roman" w:eastAsia="TTD3Ao00" w:hAnsi="Times New Roman" w:cs="Times New Roman"/>
          <w:b/>
          <w:sz w:val="24"/>
          <w:szCs w:val="24"/>
          <w:u w:val="single"/>
        </w:rPr>
        <w:t>Дизельное топливо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-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легковоспламеняющаяся и горючая жидкость, по степени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воздействия на организм относится к веществам 4-го класса опасности. Температура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вспышки около 40</w:t>
      </w:r>
      <w:proofErr w:type="gramStart"/>
      <w:r w:rsidR="004F248C" w:rsidRPr="00A250E4">
        <w:rPr>
          <w:rFonts w:ascii="Times New Roman" w:eastAsia="TTD3Ao00" w:hAnsi="Times New Roman" w:cs="Times New Roman"/>
          <w:sz w:val="24"/>
          <w:szCs w:val="24"/>
        </w:rPr>
        <w:t>°С</w:t>
      </w:r>
      <w:proofErr w:type="gramEnd"/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, температура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самовоспламенения около +210°С, плотность 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>–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840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кг/м3. Пары образуют взрывоопасные смеси с воздухом. Нижний концентрационный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предел распространения пламени 0,52%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об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.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6439DF">
        <w:rPr>
          <w:rFonts w:ascii="Times New Roman" w:eastAsia="TTD3Ao00" w:hAnsi="Times New Roman" w:cs="Times New Roman"/>
          <w:b/>
          <w:i/>
          <w:sz w:val="24"/>
          <w:szCs w:val="24"/>
        </w:rPr>
        <w:t>Меры первой помощи</w:t>
      </w:r>
      <w:r w:rsidRPr="00A250E4">
        <w:rPr>
          <w:rFonts w:ascii="Times New Roman" w:eastAsia="TTD3Ao00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Обеспечение перемещения пострадавших в безопасное место.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Доврачебная помощь может быть выполнена в виде: искусственного дыхания, остановки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кровотечения, перевязки ран, наложения неподвижных повязок при переломах и т.д.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Светлые нефтепродукты перевозят в автоцистернах грузоподъемность 5, 6, 8, 10, 15,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17 и 20 тонн.</w:t>
      </w:r>
    </w:p>
    <w:p w:rsidR="004F248C" w:rsidRPr="00A250E4" w:rsidRDefault="00111C7F" w:rsidP="00FA6E10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sz w:val="24"/>
          <w:szCs w:val="24"/>
        </w:rPr>
        <w:t>СУГ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6439DF">
        <w:rPr>
          <w:rFonts w:ascii="Times New Roman" w:eastAsia="TTD3Ao00" w:hAnsi="Times New Roman" w:cs="Times New Roman"/>
          <w:b/>
          <w:sz w:val="24"/>
          <w:szCs w:val="24"/>
          <w:u w:val="single"/>
        </w:rPr>
        <w:t>Сжиженные углеводородные газы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- пожар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о-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и взрывоопасны, малотоксичны, имеют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специфический характерный запах, по степени воздействия на организм относятся к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веществам 4-го класса опасности ГОСТ 12.1.007. Сжиженные газы образуют с воздухом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взрывоопасные смеси при концентрации паров пропана от 2,3% до 9,5%, нормального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бутана от 1,8% до 9,1% (по объему), при давлении 0,1 МПа (1 атм.) и температуре 15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°С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-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20°С. Температура самовоспламенения пропана в воздухе составляет 470°С, нормального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бутана - 405°С. Предельно допустимая концентрация в воздухе рабочей зоны (в пересчете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 углерод) предельных углеводородов (пропан, нормальный бутан) - 300 мг/м3,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непредельных углеводородов (пропилен, бутилен) -100 мг/м3.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6439DF">
        <w:rPr>
          <w:rFonts w:ascii="Times New Roman" w:eastAsia="TTD3Ao00" w:hAnsi="Times New Roman" w:cs="Times New Roman"/>
          <w:b/>
          <w:i/>
          <w:sz w:val="24"/>
          <w:szCs w:val="24"/>
        </w:rPr>
        <w:t>Действие на организм</w:t>
      </w:r>
      <w:r w:rsidRPr="00A250E4">
        <w:rPr>
          <w:rFonts w:ascii="Times New Roman" w:eastAsia="TTD3Ao00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Сжиженные газы, попадая на тело человека, вызывают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обморожение, напоминающее ожог. Пары сжиженного газа тяжелее воздуха и могут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скапливаться в низких непроветриваемых местах. Человек, находящийся в атмосфере с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незначительным превышением ПДК паров сжиженного газа в воздухе, испытывает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кислородное голодание, а при значительных концентрациях в воздухе может погибнуть от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удушья.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СУГ перевозят в автоцистернах грузоподъемность 5, 6, 8, 10, 15, 17 и 20 тонн.</w:t>
      </w:r>
    </w:p>
    <w:p w:rsidR="00111C7F" w:rsidRPr="00A250E4" w:rsidRDefault="00111C7F" w:rsidP="00FA6E10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sz w:val="24"/>
          <w:szCs w:val="24"/>
        </w:rPr>
        <w:t xml:space="preserve">АХОВ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(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ОХВ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):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6439DF">
        <w:rPr>
          <w:rFonts w:ascii="Times New Roman" w:eastAsia="TTD3Ao00" w:hAnsi="Times New Roman" w:cs="Times New Roman"/>
          <w:b/>
          <w:sz w:val="24"/>
          <w:szCs w:val="24"/>
          <w:u w:val="single"/>
        </w:rPr>
        <w:t>Аммиак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- бесцветный газ с резким запахом нашатырного спирта, в 1,7 раза легче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воздуха, хорошо растворяется в воде. Температура кипения сжиженного аммиака –33,35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°С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 так что даже зимой аммиак находится в газообразном состоянии. При температуре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минус 77,7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°С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аммиак затвердевает. При выходе в атмосферу из сжиженного состояния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дымит. Облако аммиака распространяется в верхние слои приземного слоя атмосферы.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Поражающее действие в атмосфере и на поверхности объектов сохраняется в течение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одного часа.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6439DF">
        <w:rPr>
          <w:rFonts w:ascii="Times New Roman" w:eastAsia="TTD3Ao00" w:hAnsi="Times New Roman" w:cs="Times New Roman"/>
          <w:b/>
          <w:i/>
          <w:sz w:val="24"/>
          <w:szCs w:val="24"/>
        </w:rPr>
        <w:t>Действие на организм</w:t>
      </w:r>
      <w:r w:rsidRPr="00A250E4">
        <w:rPr>
          <w:rFonts w:ascii="Times New Roman" w:eastAsia="TTD3Ao00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 физиологическому действию на организм относится к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группе веществ удушающего и нейротропного действия, способных при ингаляционном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поражении вызвать токсический отёк лёгких и тяжёлое поражение нервной системы.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Аммиак обладает как местным, так и резорбтивным действием. Пары аммиака сильно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раздражают слизистые оболочки глаз и органов дыхания, а также кожные покровы.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Вызывают при этом обильное слезотечение, боль в глазах, химический ожог конъюктивы и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роговицы, потерю зрения, приступы кашля, покраснение и зуд кожи. При соприкосновении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сжиженного аммиака и его растворов с кожей возникает жжение, возможен химический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ожог с пузырями, изъязвлениями. Признаки поражения аммиаком: обильное слезотечение,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боль в глазах, потеря зрения, приступообразный кашель; при поражении кожи химический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ожог 1 й или 2 й степени.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6439DF">
        <w:rPr>
          <w:rFonts w:ascii="Times New Roman" w:eastAsia="TTD3Ao00" w:hAnsi="Times New Roman" w:cs="Times New Roman"/>
          <w:b/>
          <w:sz w:val="24"/>
          <w:szCs w:val="24"/>
          <w:u w:val="single"/>
        </w:rPr>
        <w:t>Хлор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– зеленовато желтый газ с резким удушающим запахом. Плохо растворяется в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воде, хорошо – в некоторых органических растворителях. В практических условиях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растворимость хлора в воде незначительна и составляет 3 кг на 1 т воды. При обычном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давлении сжижается при температуре – 34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°С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 образуя маслянистую жидкость желтовато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зелёного цвета, затвердевающую при минус 101°С. Твёрдый хлор это бледно жёлтые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кристаллы. Под давлением хлор сжижается уже при обычных температурах. Температура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кипения сжиженного хлора –34,1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°С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 следовательно, даже зимой хлор находится в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газообразном состоянии. При испарении образует с водяными парами белый туман. Один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килограмм жидкого хлора дает 0,315 м3 газа.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Хорошо адсорбируется активным углём. Химически очень активен.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6439DF">
        <w:rPr>
          <w:rFonts w:ascii="Times New Roman" w:eastAsia="TTD3Ao00" w:hAnsi="Times New Roman" w:cs="Times New Roman"/>
          <w:b/>
          <w:i/>
          <w:sz w:val="24"/>
          <w:szCs w:val="24"/>
        </w:rPr>
        <w:t>Действие хлора на организм</w:t>
      </w:r>
      <w:r w:rsidRPr="00A250E4">
        <w:rPr>
          <w:rFonts w:ascii="Times New Roman" w:eastAsia="TTD3Ao00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 физиологическому действию на организм хлор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относится к группе веществ удушающего действия. В момент контакта он оказывает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сильное раздражающее действие на слизистую оболочку дыхательных путей и глаза.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Признаки поражения наступают сразу после воздействия, поэтому хлор является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быстродействующим АХОВ. Проникая в глубокие дыхательные пути, хлор разрушает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лёгочную ткань, вызывая отёк лёгких. При вдыхании хлора в очень высоких </w:t>
      </w: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концентрациях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смерть наступает в течение нескольких минут из-за паралича дыхательного центра.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Антидота против хлора не существует.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6439DF">
        <w:rPr>
          <w:rFonts w:ascii="Times New Roman" w:eastAsia="TTD3Ao00" w:hAnsi="Times New Roman" w:cs="Times New Roman"/>
          <w:b/>
          <w:i/>
          <w:sz w:val="24"/>
          <w:szCs w:val="24"/>
        </w:rPr>
        <w:t>Защита от поражения аммиака и хлора</w:t>
      </w:r>
      <w:r w:rsidRPr="00A250E4">
        <w:rPr>
          <w:rFonts w:ascii="Times New Roman" w:eastAsia="TTD3Ao00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Защитой от АХОВ служат фильтрующие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промышленные и гражданские противогазы, промышленные респираторы, изолирующие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противогазы, убежища ГО (ПРУ). Если состав газов и паров неизвестен или их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концентрация выше максимально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допустимой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 применяются только изолирующие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противогазы (ИП-4, ИП-5).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6439DF">
        <w:rPr>
          <w:rFonts w:ascii="Times New Roman" w:eastAsia="TTD3Ao00" w:hAnsi="Times New Roman" w:cs="Times New Roman"/>
          <w:b/>
          <w:i/>
          <w:sz w:val="24"/>
          <w:szCs w:val="24"/>
        </w:rPr>
        <w:t>Меры первой помощи</w:t>
      </w:r>
      <w:r w:rsidRPr="00A250E4">
        <w:rPr>
          <w:rFonts w:ascii="Times New Roman" w:eastAsia="TTD3Ao00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Надо как можно скорее прекратить воздействия АХОВ. Для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этого необходимо надеть на пострадавшего противогаз и вынести его на свежий воздух,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обеспечить полный покой и создать тепло. Расстегнуть ворог, ослабить поясной ремень.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 возможности снять верхнюю одежду, которая может быть заражена парами хлора,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аммиака или другого вещества.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поражении хлором, чтобы смягчить раздражение дыхательных путей, следует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дать вдыхать аэрозоль 0,5%-го раствора питьевой соды. Полезно также вдыхать кислород.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Кожу и слизистые промывать 2%-м содовым раствором не менее 15 мин. Из-за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удушающего действия хлора пострадавшему передвигаться самостоятельно нельзя.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Транспортируют его только в лежачем положении. Если человек перестал дышать, надо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немедленно сделать искусственное дыхание методом "изо рта в рот".</w:t>
      </w:r>
    </w:p>
    <w:p w:rsidR="00111C7F" w:rsidRPr="00A250E4" w:rsidRDefault="00111C7F" w:rsidP="00FA6E1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поражении аммиаком пострадавшему следует дышать теплыми водяными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парами 10%-го раствора ментола в хлороформе, дать теплое молоко с боржоми или содой.</w:t>
      </w:r>
      <w:r w:rsidR="00FA6E1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 удушье необходим кислород, при спазме голосовой щели - тепло на область шеи,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тёплые водяные ингаляции. Если произошел отёк лёгких, искусственное дыхание делать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нельзя. Слизистые и глаза промывать не менее 15 мин водой или 2%-м раствором борной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кислоты. В глаза закапать 2-3 капли 3,0 %-го раствора альбуцида, в нос - тёплое оливковое,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персиковое или вазелиновое масло. При поражении кожи обливают чистой водой,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накладывают примочки из 5%-го раствора уксусной, лимонной или соляной кислоты.</w:t>
      </w:r>
    </w:p>
    <w:p w:rsidR="00111C7F" w:rsidRPr="00A250E4" w:rsidRDefault="00111C7F" w:rsidP="00102DA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Аммиак и хлор перевозится в автоцистернах грузоподъемность 6, 10, 15, 17 и 20 тонн.</w:t>
      </w:r>
    </w:p>
    <w:p w:rsidR="00111C7F" w:rsidRPr="00A250E4" w:rsidRDefault="00111C7F" w:rsidP="00102DA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Наиболее частым техногенным бедствием для людей являются пожары. Пожары зданий и сооружений производственного, жилого, социально-бытового и культурного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назначения остаются самым распространенным бедствием. Порой они являются причиной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гибели значительного числа людей и больших материальных ущербов.</w:t>
      </w:r>
    </w:p>
    <w:p w:rsidR="00111C7F" w:rsidRPr="00A250E4" w:rsidRDefault="00111C7F" w:rsidP="00102DA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Особую опасность в осенне-зимний отопительный период создают аварии на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системах отопления и теплоснабжения. Это происходит из-за того, что объемы предзимних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работ из-за нехватки средств систематически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недовыполняются, а также вследствие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нехватки топлива. Каждую зиму без центрального отопления остаются целые жилые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кварталы с десятками тысяч жителей. В наиболее тяжелых случаях, население приходится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эвакуировать из мест постоянного проживания.</w:t>
      </w:r>
    </w:p>
    <w:p w:rsidR="00111C7F" w:rsidRPr="00A250E4" w:rsidRDefault="00111C7F" w:rsidP="00102DA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В настоящее время наибольшую опасность в техногенной сфере для проектируемой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территории представляют пожары и чрезвычайные ситуации, вызванные авариями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на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:</w:t>
      </w:r>
    </w:p>
    <w:p w:rsidR="00111C7F" w:rsidRPr="00A250E4" w:rsidRDefault="00111C7F" w:rsidP="00102DA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-транспортных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коммуникациях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(железнодорожном, морском и автомобильном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транспорте, перевозящем химически опасные вещества (аммиак, хлор),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легковоспламеняющиеся и горючие жидкости (бензин, дизельное топливо));</w:t>
      </w:r>
    </w:p>
    <w:p w:rsidR="00111C7F" w:rsidRPr="00A250E4" w:rsidRDefault="00111C7F" w:rsidP="00102DA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-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объектах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газового хозяйства;</w:t>
      </w:r>
    </w:p>
    <w:p w:rsidR="00111C7F" w:rsidRPr="00A250E4" w:rsidRDefault="00111C7F" w:rsidP="00102DA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-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объектах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жилищно-коммунального назначения и коммунально-энергетических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сетях.</w:t>
      </w:r>
    </w:p>
    <w:p w:rsidR="00111C7F" w:rsidRPr="00A250E4" w:rsidRDefault="00111C7F" w:rsidP="00102DA4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2.2.2.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Анализ возможных последствий аварий на радиационно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-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опасных объектах</w:t>
      </w:r>
    </w:p>
    <w:p w:rsidR="00111C7F" w:rsidRPr="00A250E4" w:rsidRDefault="00111C7F" w:rsidP="00102DA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Ростовская атомная электростанция — расположена в Ростовской области на берегу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Цимлянского водохранилища на расстоянии в 308 км от города Ейска.</w:t>
      </w:r>
    </w:p>
    <w:p w:rsidR="00111C7F" w:rsidRPr="00A250E4" w:rsidRDefault="00111C7F" w:rsidP="00102DA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 "Алмаз" (добыча и обогащение ураново-молибденовой руды) в г. Лермонтов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(Ставропольский край) на расстоянии 468 км юго-восточнее от проектируемой территории.</w:t>
      </w:r>
    </w:p>
    <w:p w:rsidR="00111C7F" w:rsidRPr="00A250E4" w:rsidRDefault="00111C7F" w:rsidP="00102DA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Проектируемый жилой район г. Ейска расположен за пределами 30 км зоны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наблюдения, поэтому в данном проекте анализ возможных последствий аварий на выше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перечисленных объектах атомной промышленности не рассматривается.</w:t>
      </w:r>
    </w:p>
    <w:p w:rsidR="00111C7F" w:rsidRPr="00A250E4" w:rsidRDefault="00111C7F" w:rsidP="00102DA4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2.2.3.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Анализ возможных последствий аварий на объектах с АХОВ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341EB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 территории проектируемого жилого района и в непосредственной близости от неё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потенциально-опасных (химически опасных) объектов нет.</w:t>
      </w:r>
    </w:p>
    <w:p w:rsidR="00111C7F" w:rsidRPr="00A250E4" w:rsidRDefault="00111C7F" w:rsidP="00341EB7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2.2.4.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Анализ возможных последствий аварий в случае разрушения ёмкостей с</w:t>
      </w:r>
      <w:r w:rsidR="004F248C" w:rsidRPr="00A250E4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АХОВ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ЛВЖ и СУГ на транспортных коммуникациях</w:t>
      </w:r>
    </w:p>
    <w:p w:rsidR="00111C7F" w:rsidRPr="00A250E4" w:rsidRDefault="00111C7F" w:rsidP="00341EB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Оценка риска от возможных ЧС на транспортных коммуникациях проведена по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укрупнённым показателям применительно к железнодорожному и автомобильному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транспорту, перевозящему взрывоопасные (бензин, сжиженные углеводородные газы) и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химически опасные вещества.</w:t>
      </w:r>
    </w:p>
    <w:p w:rsidR="00111C7F" w:rsidRPr="00A250E4" w:rsidRDefault="00111C7F" w:rsidP="00341EB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Уровни риска вовлечения опасных грузов в аварийные ситуации на автомобильном и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железнодорожном транспорте приведены в таблице 4.</w:t>
      </w:r>
    </w:p>
    <w:p w:rsidR="00111C7F" w:rsidRPr="006439DF" w:rsidRDefault="00111C7F" w:rsidP="007B54CA">
      <w:pPr>
        <w:jc w:val="both"/>
        <w:rPr>
          <w:rFonts w:ascii="Times New Roman" w:eastAsia="TTD3Ao00" w:hAnsi="Times New Roman" w:cs="Times New Roman"/>
          <w:b/>
          <w:bCs/>
          <w:sz w:val="20"/>
          <w:szCs w:val="20"/>
        </w:rPr>
      </w:pPr>
      <w:r w:rsidRPr="006439DF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6439DF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4 - </w:t>
      </w:r>
      <w:r w:rsidRPr="006439DF">
        <w:rPr>
          <w:rFonts w:ascii="Times New Roman" w:eastAsia="TTD3Ao00" w:hAnsi="Times New Roman" w:cs="Times New Roman"/>
          <w:b/>
          <w:sz w:val="20"/>
          <w:szCs w:val="20"/>
        </w:rPr>
        <w:t>Уровни риска вовлечения опасных грузов в аварийную ситуацию на</w:t>
      </w:r>
      <w:r w:rsidR="006439DF" w:rsidRPr="006439DF">
        <w:rPr>
          <w:rFonts w:ascii="Times New Roman" w:eastAsia="TTD3Ao00" w:hAnsi="Times New Roman" w:cs="Times New Roman"/>
          <w:b/>
          <w:sz w:val="20"/>
          <w:szCs w:val="20"/>
        </w:rPr>
        <w:t xml:space="preserve"> </w:t>
      </w:r>
      <w:r w:rsidRPr="006439DF">
        <w:rPr>
          <w:rFonts w:ascii="Times New Roman" w:eastAsia="TTD3Ao00" w:hAnsi="Times New Roman" w:cs="Times New Roman"/>
          <w:b/>
          <w:sz w:val="20"/>
          <w:szCs w:val="20"/>
        </w:rPr>
        <w:t>транспорте</w:t>
      </w:r>
      <w:r w:rsidRPr="006439DF">
        <w:rPr>
          <w:rFonts w:ascii="Times New Roman" w:eastAsia="TTD3Ao00" w:hAnsi="Times New Roman" w:cs="Times New Roman"/>
          <w:b/>
          <w:bCs/>
          <w:sz w:val="20"/>
          <w:szCs w:val="20"/>
        </w:rPr>
        <w:t>:</w:t>
      </w:r>
    </w:p>
    <w:p w:rsidR="00111C7F" w:rsidRPr="00A250E4" w:rsidRDefault="00111C7F" w:rsidP="006439DF">
      <w:pPr>
        <w:pStyle w:val="a3"/>
      </w:pPr>
      <w:r w:rsidRPr="00A250E4">
        <w:t>Опасное событие</w:t>
      </w:r>
      <w:r w:rsidR="00341EB7">
        <w:t xml:space="preserve">                       </w:t>
      </w:r>
      <w:r w:rsidR="006439DF">
        <w:t xml:space="preserve">                    </w:t>
      </w:r>
      <w:r w:rsidR="00341EB7">
        <w:t xml:space="preserve">       </w:t>
      </w:r>
      <w:r w:rsidRPr="00A250E4">
        <w:t xml:space="preserve">Интенсивность аварийных ситуаций,1/(транспорт * </w:t>
      </w:r>
      <w:proofErr w:type="gramStart"/>
      <w:r w:rsidRPr="00A250E4">
        <w:t>км</w:t>
      </w:r>
      <w:proofErr w:type="gramEnd"/>
      <w:r w:rsidRPr="00A250E4">
        <w:t>)</w:t>
      </w:r>
    </w:p>
    <w:p w:rsidR="006439DF" w:rsidRDefault="00111C7F" w:rsidP="006439DF">
      <w:pPr>
        <w:pStyle w:val="a3"/>
      </w:pPr>
      <w:r w:rsidRPr="00A250E4">
        <w:t xml:space="preserve">Аварии автомобиля при перевозке </w:t>
      </w:r>
    </w:p>
    <w:p w:rsidR="00111C7F" w:rsidRPr="00A250E4" w:rsidRDefault="00111C7F" w:rsidP="006439DF">
      <w:pPr>
        <w:pStyle w:val="a3"/>
      </w:pPr>
      <w:r w:rsidRPr="00A250E4">
        <w:t>опасных</w:t>
      </w:r>
      <w:r w:rsidR="00341EB7">
        <w:t xml:space="preserve">  </w:t>
      </w:r>
      <w:r w:rsidRPr="00A250E4">
        <w:t>грузов</w:t>
      </w:r>
      <w:r w:rsidR="00341EB7">
        <w:t xml:space="preserve">          </w:t>
      </w:r>
      <w:r w:rsidR="006439DF">
        <w:t xml:space="preserve">    </w:t>
      </w:r>
      <w:r w:rsidR="00341EB7">
        <w:t xml:space="preserve">   </w:t>
      </w:r>
      <w:r w:rsidR="006439DF">
        <w:t xml:space="preserve">    </w:t>
      </w:r>
      <w:r w:rsidR="00341EB7">
        <w:t xml:space="preserve">             </w:t>
      </w:r>
      <w:r w:rsidR="006439DF">
        <w:t xml:space="preserve">                                                             </w:t>
      </w:r>
      <w:r w:rsidRPr="00A250E4">
        <w:t>1,2*10</w:t>
      </w:r>
      <w:r w:rsidRPr="006439DF">
        <w:rPr>
          <w:vertAlign w:val="superscript"/>
        </w:rPr>
        <w:t>-6</w:t>
      </w:r>
    </w:p>
    <w:p w:rsidR="006439DF" w:rsidRDefault="00111C7F" w:rsidP="006439DF">
      <w:pPr>
        <w:pStyle w:val="a3"/>
      </w:pPr>
      <w:r w:rsidRPr="00A250E4">
        <w:t xml:space="preserve">Аварии железнодорожного транспорта </w:t>
      </w:r>
    </w:p>
    <w:p w:rsidR="00111C7F" w:rsidRPr="00A250E4" w:rsidRDefault="00111C7F" w:rsidP="006439DF">
      <w:pPr>
        <w:pStyle w:val="a3"/>
      </w:pPr>
      <w:r w:rsidRPr="00A250E4">
        <w:t>в</w:t>
      </w:r>
      <w:r w:rsidR="00341EB7">
        <w:t xml:space="preserve"> </w:t>
      </w:r>
      <w:r w:rsidRPr="00A250E4">
        <w:t xml:space="preserve">расчёте на вагон </w:t>
      </w:r>
      <w:r w:rsidR="00341EB7">
        <w:t xml:space="preserve">   </w:t>
      </w:r>
      <w:r w:rsidR="006439DF">
        <w:t xml:space="preserve"> </w:t>
      </w:r>
      <w:r w:rsidR="00341EB7">
        <w:t xml:space="preserve">               </w:t>
      </w:r>
      <w:r w:rsidR="006439DF">
        <w:t xml:space="preserve">                                                                   </w:t>
      </w:r>
      <w:r w:rsidR="00341EB7">
        <w:t xml:space="preserve">    </w:t>
      </w:r>
      <w:r w:rsidRPr="00A250E4">
        <w:t>3,8*10</w:t>
      </w:r>
      <w:r w:rsidRPr="00341EB7">
        <w:rPr>
          <w:vertAlign w:val="superscript"/>
        </w:rPr>
        <w:t>-7</w:t>
      </w:r>
    </w:p>
    <w:p w:rsidR="006439DF" w:rsidRDefault="006439DF" w:rsidP="00341EB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111C7F" w:rsidRPr="00A250E4" w:rsidRDefault="00111C7F" w:rsidP="00341EB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 xml:space="preserve">По статистическим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данным ж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/д транспортом перевозится 40% , а автотранспортом -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60% опасных грузов, среднее расстояние перевозок для бензовозов составляет 450 км, а для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грузовиков с химическими веществами – 420 км. Важной характеристикой является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распределение аварий по величине ущерба. Как показывает практика, к выбросам под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давлением, проливам или утечкам приводят около 0,5 всех аварийных ситуаций. Доля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значимых утечек (аварий) составляет 0,2 случаев аварийных ситуаций.</w:t>
      </w:r>
    </w:p>
    <w:p w:rsidR="00341EB7" w:rsidRDefault="00111C7F" w:rsidP="00341EB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Относительная доля повреждаемости грузов при перевозках в зависимости от типа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груза составляет:</w:t>
      </w:r>
      <w:r w:rsidR="00341EB7">
        <w:rPr>
          <w:rFonts w:ascii="Times New Roman" w:eastAsia="TTD3Ao00" w:hAnsi="Times New Roman" w:cs="Times New Roman"/>
          <w:sz w:val="24"/>
          <w:szCs w:val="24"/>
        </w:rPr>
        <w:t xml:space="preserve"> </w:t>
      </w:r>
    </w:p>
    <w:p w:rsidR="00111C7F" w:rsidRPr="00A250E4" w:rsidRDefault="00111C7F" w:rsidP="00341EB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легковоспламеняющиеся жидкости – 60,5%;</w:t>
      </w:r>
    </w:p>
    <w:p w:rsidR="00111C7F" w:rsidRPr="00A250E4" w:rsidRDefault="00111C7F" w:rsidP="00341EB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горючие жидкости – 16,3%;</w:t>
      </w:r>
    </w:p>
    <w:p w:rsidR="00111C7F" w:rsidRPr="00A250E4" w:rsidRDefault="00111C7F" w:rsidP="00341EB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воспламеняющиеся сжатые газы – 3,2%;</w:t>
      </w:r>
    </w:p>
    <w:p w:rsidR="00111C7F" w:rsidRPr="00A250E4" w:rsidRDefault="00111C7F" w:rsidP="00341EB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ядовитые вещества – 2,1%;</w:t>
      </w:r>
    </w:p>
    <w:p w:rsidR="00111C7F" w:rsidRPr="00A250E4" w:rsidRDefault="00111C7F" w:rsidP="00341EB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невоспламеняющиеся сжатые газы – 1,9%.</w:t>
      </w:r>
    </w:p>
    <w:p w:rsidR="00111C7F" w:rsidRPr="00A250E4" w:rsidRDefault="00111C7F" w:rsidP="00341EB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Расчет аварий с АХОВ выполнен в соответствии с «Методикой оценки последствий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химических аварий (Методика «ТОКСИ».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Редакция 2.2)» (Утверждена директором НТЦ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«Промышленная безопасность») и «Методикой прогнозирования масштабов заражения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сильнодействующими ядовитыми веществами при авариях (разрушениях) на химически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опасных объектах и транспорте» РД 52.04.253-90 (Госгидромет СССР, 1991).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Авторы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Овсяник А.И., Чинюк М.В., Макеев А.И.</w:t>
      </w:r>
    </w:p>
    <w:p w:rsidR="00111C7F" w:rsidRPr="00A250E4" w:rsidRDefault="00111C7F" w:rsidP="00341EB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Данные по зонам поражения при авариях с утечкой АХОВ на железнодорожном и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автомобильном транспорте приведены в таблицах 5 – 8.</w:t>
      </w:r>
    </w:p>
    <w:p w:rsidR="00111C7F" w:rsidRPr="00A250E4" w:rsidRDefault="00111C7F" w:rsidP="00341EB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оценки последствий аварий с технологической емкостью с бензином, выполнены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расчеты с использованием программы "Факел". Программа разработана в соответствии с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НПБ 107-97 и лицензирована факультетом Гражданской обороны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Военно – инженерного</w:t>
      </w:r>
      <w:proofErr w:type="gramEnd"/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университета. Авторы: Чурбанов О.И., Домрачев К.В.</w:t>
      </w:r>
    </w:p>
    <w:p w:rsidR="00111C7F" w:rsidRPr="00A250E4" w:rsidRDefault="00111C7F" w:rsidP="00341EB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Данные по зонам поражения при авариях с ЛВЖ (бензин) на железнодорожном и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автомобильном транспорте приведены в таблицах 9 – 18.</w:t>
      </w:r>
    </w:p>
    <w:p w:rsidR="00111C7F" w:rsidRPr="00A250E4" w:rsidRDefault="00111C7F" w:rsidP="00341EB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оценки последствий аварий с технологической емкостью с СУГ, выполнены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расчеты с использованием по методики, приведенной в ГОСТ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12.3.047-98. Прогноз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границ зон разрушений и возгорания зданий и поражения людей проведен в соответствии с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«Методикой оценки последствий аварий на пожар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о-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 взрывоопасных объектах» (Сборник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методик по прогнозированию возможных аварий, катастроф, стихийных бедствий в РСЧС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(книги 1 и 2), М., МЧС России, 1994 г.).</w:t>
      </w:r>
    </w:p>
    <w:p w:rsidR="00111C7F" w:rsidRPr="00A250E4" w:rsidRDefault="00111C7F" w:rsidP="00341EB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Данные по зонам поражения при авариях с СУГ на железнодорожном и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автомобильном транспорте приведены в таблицах 20 – 21.</w:t>
      </w:r>
    </w:p>
    <w:p w:rsidR="004F248C" w:rsidRDefault="004F248C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6439DF" w:rsidRPr="00A250E4" w:rsidRDefault="006439D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111C7F" w:rsidRPr="00A250E4" w:rsidRDefault="00111C7F" w:rsidP="00341EB7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sz w:val="24"/>
          <w:szCs w:val="24"/>
        </w:rPr>
        <w:lastRenderedPageBreak/>
        <w:t>Анализ возможных последствий аварий в случае разрушения ёмкостей с</w:t>
      </w:r>
      <w:r w:rsidR="006439DF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АХОВ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ЛВЖ и СУГ при авариях на железнодорожном транспорте</w:t>
      </w:r>
    </w:p>
    <w:p w:rsidR="00111C7F" w:rsidRPr="00A250E4" w:rsidRDefault="00111C7F" w:rsidP="00341EB7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sz w:val="24"/>
          <w:szCs w:val="24"/>
        </w:rPr>
        <w:t>а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)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аварии на железнодорожном транспорте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b/>
          <w:sz w:val="24"/>
          <w:szCs w:val="24"/>
        </w:rPr>
        <w:t>перевозящем АХОВ</w:t>
      </w:r>
    </w:p>
    <w:p w:rsidR="00111C7F" w:rsidRPr="00A250E4" w:rsidRDefault="00111C7F" w:rsidP="00341EB7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Исходные данные:</w:t>
      </w:r>
    </w:p>
    <w:p w:rsidR="00111C7F" w:rsidRPr="006439DF" w:rsidRDefault="00111C7F" w:rsidP="006439D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6439DF">
        <w:rPr>
          <w:rFonts w:ascii="Times New Roman" w:hAnsi="Times New Roman" w:cs="Times New Roman"/>
          <w:sz w:val="24"/>
          <w:szCs w:val="24"/>
        </w:rPr>
        <w:t>АХОВ – аммиак;</w:t>
      </w:r>
    </w:p>
    <w:p w:rsidR="00111C7F" w:rsidRPr="006439DF" w:rsidRDefault="00111C7F" w:rsidP="006439D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6439DF">
        <w:rPr>
          <w:rFonts w:ascii="Times New Roman" w:hAnsi="Times New Roman" w:cs="Times New Roman"/>
          <w:sz w:val="24"/>
          <w:szCs w:val="24"/>
        </w:rPr>
        <w:t>Время прошедшее после начала аварии – N = 1 ч.</w:t>
      </w:r>
    </w:p>
    <w:p w:rsidR="00111C7F" w:rsidRPr="006439DF" w:rsidRDefault="00111C7F" w:rsidP="006439D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6439DF">
        <w:rPr>
          <w:rFonts w:ascii="Times New Roman" w:hAnsi="Times New Roman" w:cs="Times New Roman"/>
          <w:sz w:val="24"/>
          <w:szCs w:val="24"/>
        </w:rPr>
        <w:t>Агрегатное состояние – сжиженный газ (плотность – d = 0,681 т/ м3);</w:t>
      </w:r>
    </w:p>
    <w:p w:rsidR="00111C7F" w:rsidRPr="006439DF" w:rsidRDefault="00111C7F" w:rsidP="006439D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6439DF">
        <w:rPr>
          <w:rFonts w:ascii="Times New Roman" w:hAnsi="Times New Roman" w:cs="Times New Roman"/>
          <w:sz w:val="24"/>
          <w:szCs w:val="24"/>
        </w:rPr>
        <w:t>Разлив АХОВ – свободный;</w:t>
      </w:r>
    </w:p>
    <w:p w:rsidR="00111C7F" w:rsidRPr="006439DF" w:rsidRDefault="00111C7F" w:rsidP="006439D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6439DF">
        <w:rPr>
          <w:rFonts w:ascii="Times New Roman" w:hAnsi="Times New Roman" w:cs="Times New Roman"/>
          <w:sz w:val="24"/>
          <w:szCs w:val="24"/>
        </w:rPr>
        <w:t xml:space="preserve">Количество </w:t>
      </w:r>
      <w:proofErr w:type="gramStart"/>
      <w:r w:rsidRPr="006439DF">
        <w:rPr>
          <w:rFonts w:ascii="Times New Roman" w:hAnsi="Times New Roman" w:cs="Times New Roman"/>
          <w:sz w:val="24"/>
          <w:szCs w:val="24"/>
        </w:rPr>
        <w:t>разлившегося</w:t>
      </w:r>
      <w:proofErr w:type="gramEnd"/>
      <w:r w:rsidRPr="006439DF">
        <w:rPr>
          <w:rFonts w:ascii="Times New Roman" w:hAnsi="Times New Roman" w:cs="Times New Roman"/>
          <w:sz w:val="24"/>
          <w:szCs w:val="24"/>
        </w:rPr>
        <w:t xml:space="preserve"> АХОВ – Q0 = 30; 32; 43 и 92т.</w:t>
      </w:r>
    </w:p>
    <w:p w:rsidR="00111C7F" w:rsidRPr="006439DF" w:rsidRDefault="00111C7F" w:rsidP="006439D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6439DF">
        <w:rPr>
          <w:rFonts w:ascii="Times New Roman" w:hAnsi="Times New Roman" w:cs="Times New Roman"/>
          <w:sz w:val="24"/>
          <w:szCs w:val="24"/>
        </w:rPr>
        <w:t>Степень вертикальной устойчивости воздуха – инверсия;</w:t>
      </w:r>
    </w:p>
    <w:p w:rsidR="00111C7F" w:rsidRPr="006439DF" w:rsidRDefault="00111C7F" w:rsidP="006439D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6439DF">
        <w:rPr>
          <w:rFonts w:ascii="Times New Roman" w:hAnsi="Times New Roman" w:cs="Times New Roman"/>
          <w:sz w:val="24"/>
          <w:szCs w:val="24"/>
        </w:rPr>
        <w:t>Температура воздуха – 20 0С;</w:t>
      </w:r>
    </w:p>
    <w:p w:rsidR="00111C7F" w:rsidRDefault="00111C7F" w:rsidP="006439D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6439DF">
        <w:rPr>
          <w:rFonts w:ascii="Times New Roman" w:hAnsi="Times New Roman" w:cs="Times New Roman"/>
          <w:sz w:val="24"/>
          <w:szCs w:val="24"/>
        </w:rPr>
        <w:t>Скорость приземного ветра – 1 м/</w:t>
      </w:r>
      <w:proofErr w:type="gramStart"/>
      <w:r w:rsidRPr="006439D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439DF">
        <w:rPr>
          <w:rFonts w:ascii="Times New Roman" w:hAnsi="Times New Roman" w:cs="Times New Roman"/>
          <w:sz w:val="24"/>
          <w:szCs w:val="24"/>
        </w:rPr>
        <w:t>;</w:t>
      </w:r>
    </w:p>
    <w:p w:rsidR="006439DF" w:rsidRPr="006439DF" w:rsidRDefault="006439DF" w:rsidP="006439D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111C7F" w:rsidRPr="006439DF" w:rsidRDefault="00111C7F" w:rsidP="007B54CA">
      <w:pPr>
        <w:jc w:val="both"/>
        <w:rPr>
          <w:rFonts w:ascii="Times New Roman" w:eastAsia="TTD3Ao00" w:hAnsi="Times New Roman" w:cs="Times New Roman"/>
          <w:b/>
          <w:bCs/>
          <w:sz w:val="20"/>
          <w:szCs w:val="20"/>
        </w:rPr>
      </w:pPr>
      <w:r w:rsidRPr="006439DF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6439DF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5 - </w:t>
      </w:r>
      <w:r w:rsidRPr="006439DF">
        <w:rPr>
          <w:rFonts w:ascii="Times New Roman" w:eastAsia="TTD3Ao00" w:hAnsi="Times New Roman" w:cs="Times New Roman"/>
          <w:b/>
          <w:sz w:val="20"/>
          <w:szCs w:val="20"/>
        </w:rPr>
        <w:t>Результаты глубины зоны возможного заражения в случае разрушения</w:t>
      </w:r>
      <w:r w:rsidR="006439DF" w:rsidRPr="006439DF">
        <w:rPr>
          <w:rFonts w:ascii="Times New Roman" w:eastAsia="TTD3Ao00" w:hAnsi="Times New Roman" w:cs="Times New Roman"/>
          <w:b/>
          <w:sz w:val="20"/>
          <w:szCs w:val="20"/>
        </w:rPr>
        <w:t xml:space="preserve"> </w:t>
      </w:r>
      <w:r w:rsidRPr="006439DF">
        <w:rPr>
          <w:rFonts w:ascii="Times New Roman" w:eastAsia="TTD3Ao00" w:hAnsi="Times New Roman" w:cs="Times New Roman"/>
          <w:b/>
          <w:sz w:val="20"/>
          <w:szCs w:val="20"/>
        </w:rPr>
        <w:t>цистерны с АХОВ</w:t>
      </w:r>
      <w:r w:rsidRPr="006439DF">
        <w:rPr>
          <w:rFonts w:ascii="Times New Roman" w:eastAsia="TTD3Ao00" w:hAnsi="Times New Roman" w:cs="Times New Roman"/>
          <w:b/>
          <w:bCs/>
          <w:sz w:val="20"/>
          <w:szCs w:val="20"/>
        </w:rPr>
        <w:t>.</w:t>
      </w:r>
    </w:p>
    <w:p w:rsidR="0070789D" w:rsidRDefault="00111C7F" w:rsidP="0070789D">
      <w:pPr>
        <w:pStyle w:val="a3"/>
        <w:rPr>
          <w:rFonts w:ascii="Times New Roman" w:hAnsi="Times New Roman" w:cs="Times New Roman"/>
          <w:sz w:val="20"/>
          <w:szCs w:val="20"/>
        </w:rPr>
      </w:pPr>
      <w:r w:rsidRPr="0070789D">
        <w:rPr>
          <w:rFonts w:ascii="Times New Roman" w:hAnsi="Times New Roman" w:cs="Times New Roman"/>
          <w:sz w:val="20"/>
          <w:szCs w:val="20"/>
        </w:rPr>
        <w:t>№</w:t>
      </w:r>
      <w:r w:rsidR="0070789D">
        <w:rPr>
          <w:rFonts w:ascii="Times New Roman" w:hAnsi="Times New Roman" w:cs="Times New Roman"/>
          <w:sz w:val="20"/>
          <w:szCs w:val="20"/>
        </w:rPr>
        <w:t xml:space="preserve">  </w:t>
      </w:r>
      <w:r w:rsidR="00341EB7" w:rsidRPr="0070789D">
        <w:rPr>
          <w:rFonts w:ascii="Times New Roman" w:hAnsi="Times New Roman" w:cs="Times New Roman"/>
          <w:sz w:val="20"/>
          <w:szCs w:val="20"/>
        </w:rPr>
        <w:t xml:space="preserve"> </w:t>
      </w:r>
      <w:r w:rsidRPr="0070789D">
        <w:rPr>
          <w:rFonts w:ascii="Times New Roman" w:hAnsi="Times New Roman" w:cs="Times New Roman"/>
          <w:sz w:val="20"/>
          <w:szCs w:val="20"/>
        </w:rPr>
        <w:t>Наименование</w:t>
      </w:r>
      <w:r w:rsidR="00341EB7" w:rsidRPr="0070789D">
        <w:rPr>
          <w:rFonts w:ascii="Times New Roman" w:hAnsi="Times New Roman" w:cs="Times New Roman"/>
          <w:sz w:val="20"/>
          <w:szCs w:val="20"/>
        </w:rPr>
        <w:t xml:space="preserve"> </w:t>
      </w:r>
      <w:r w:rsidR="006439DF" w:rsidRPr="0070789D">
        <w:rPr>
          <w:rFonts w:ascii="Times New Roman" w:hAnsi="Times New Roman" w:cs="Times New Roman"/>
          <w:sz w:val="20"/>
          <w:szCs w:val="20"/>
        </w:rPr>
        <w:t xml:space="preserve">   </w:t>
      </w:r>
      <w:r w:rsidRPr="0070789D">
        <w:rPr>
          <w:rFonts w:ascii="Times New Roman" w:hAnsi="Times New Roman" w:cs="Times New Roman"/>
          <w:sz w:val="20"/>
          <w:szCs w:val="20"/>
        </w:rPr>
        <w:t>Количество</w:t>
      </w:r>
      <w:r w:rsidR="00341EB7" w:rsidRPr="0070789D">
        <w:rPr>
          <w:rFonts w:ascii="Times New Roman" w:hAnsi="Times New Roman" w:cs="Times New Roman"/>
          <w:sz w:val="20"/>
          <w:szCs w:val="20"/>
        </w:rPr>
        <w:t xml:space="preserve"> </w:t>
      </w:r>
      <w:r w:rsidR="006439DF" w:rsidRPr="0070789D">
        <w:rPr>
          <w:rFonts w:ascii="Times New Roman" w:hAnsi="Times New Roman" w:cs="Times New Roman"/>
          <w:sz w:val="20"/>
          <w:szCs w:val="20"/>
        </w:rPr>
        <w:t xml:space="preserve">    </w:t>
      </w:r>
      <w:r w:rsidRPr="0070789D">
        <w:rPr>
          <w:rFonts w:ascii="Times New Roman" w:hAnsi="Times New Roman" w:cs="Times New Roman"/>
          <w:sz w:val="20"/>
          <w:szCs w:val="20"/>
        </w:rPr>
        <w:t>Глубина</w:t>
      </w:r>
      <w:r w:rsidR="00341EB7" w:rsidRPr="0070789D">
        <w:rPr>
          <w:rFonts w:ascii="Times New Roman" w:hAnsi="Times New Roman" w:cs="Times New Roman"/>
          <w:sz w:val="20"/>
          <w:szCs w:val="20"/>
        </w:rPr>
        <w:t xml:space="preserve"> </w:t>
      </w:r>
      <w:r w:rsidRPr="0070789D">
        <w:rPr>
          <w:rFonts w:ascii="Times New Roman" w:hAnsi="Times New Roman" w:cs="Times New Roman"/>
          <w:sz w:val="20"/>
          <w:szCs w:val="20"/>
        </w:rPr>
        <w:t>распространения</w:t>
      </w:r>
      <w:r w:rsidR="0070789D">
        <w:rPr>
          <w:rFonts w:ascii="Times New Roman" w:hAnsi="Times New Roman" w:cs="Times New Roman"/>
          <w:sz w:val="20"/>
          <w:szCs w:val="20"/>
        </w:rPr>
        <w:t xml:space="preserve"> </w:t>
      </w:r>
      <w:r w:rsidR="0070789D" w:rsidRPr="0070789D">
        <w:rPr>
          <w:rFonts w:ascii="Times New Roman" w:hAnsi="Times New Roman" w:cs="Times New Roman"/>
          <w:sz w:val="20"/>
          <w:szCs w:val="20"/>
        </w:rPr>
        <w:t xml:space="preserve"> </w:t>
      </w:r>
      <w:r w:rsidR="006439DF" w:rsidRPr="0070789D">
        <w:rPr>
          <w:rFonts w:ascii="Times New Roman" w:hAnsi="Times New Roman" w:cs="Times New Roman"/>
          <w:sz w:val="20"/>
          <w:szCs w:val="20"/>
        </w:rPr>
        <w:t xml:space="preserve"> </w:t>
      </w:r>
      <w:r w:rsidRPr="0070789D">
        <w:rPr>
          <w:rFonts w:ascii="Times New Roman" w:hAnsi="Times New Roman" w:cs="Times New Roman"/>
          <w:sz w:val="20"/>
          <w:szCs w:val="20"/>
        </w:rPr>
        <w:t>Площадь</w:t>
      </w:r>
      <w:r w:rsidR="00341EB7" w:rsidRPr="0070789D">
        <w:rPr>
          <w:rFonts w:ascii="Times New Roman" w:hAnsi="Times New Roman" w:cs="Times New Roman"/>
          <w:sz w:val="20"/>
          <w:szCs w:val="20"/>
        </w:rPr>
        <w:t xml:space="preserve"> </w:t>
      </w:r>
      <w:r w:rsidRPr="0070789D">
        <w:rPr>
          <w:rFonts w:ascii="Times New Roman" w:hAnsi="Times New Roman" w:cs="Times New Roman"/>
          <w:sz w:val="20"/>
          <w:szCs w:val="20"/>
        </w:rPr>
        <w:t>зоны</w:t>
      </w:r>
      <w:r w:rsidR="0070789D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341EB7" w:rsidRPr="0070789D">
        <w:rPr>
          <w:rFonts w:ascii="Times New Roman" w:hAnsi="Times New Roman" w:cs="Times New Roman"/>
          <w:sz w:val="20"/>
          <w:szCs w:val="20"/>
        </w:rPr>
        <w:t xml:space="preserve"> </w:t>
      </w:r>
      <w:r w:rsidRPr="0070789D">
        <w:rPr>
          <w:rFonts w:ascii="Times New Roman" w:hAnsi="Times New Roman" w:cs="Times New Roman"/>
          <w:sz w:val="20"/>
          <w:szCs w:val="20"/>
        </w:rPr>
        <w:t>Время</w:t>
      </w:r>
      <w:r w:rsidR="0070789D" w:rsidRPr="0070789D">
        <w:rPr>
          <w:rFonts w:ascii="Times New Roman" w:hAnsi="Times New Roman" w:cs="Times New Roman"/>
          <w:sz w:val="20"/>
          <w:szCs w:val="20"/>
        </w:rPr>
        <w:t xml:space="preserve"> </w:t>
      </w:r>
      <w:r w:rsidR="0070789D">
        <w:rPr>
          <w:rFonts w:ascii="Times New Roman" w:hAnsi="Times New Roman" w:cs="Times New Roman"/>
          <w:sz w:val="20"/>
          <w:szCs w:val="20"/>
        </w:rPr>
        <w:t xml:space="preserve">                 </w:t>
      </w:r>
      <w:proofErr w:type="gramStart"/>
      <w:r w:rsidR="0070789D" w:rsidRPr="0070789D">
        <w:rPr>
          <w:rFonts w:ascii="Times New Roman" w:hAnsi="Times New Roman" w:cs="Times New Roman"/>
          <w:sz w:val="20"/>
          <w:szCs w:val="20"/>
        </w:rPr>
        <w:t>Время</w:t>
      </w:r>
      <w:proofErr w:type="gramEnd"/>
      <w:r w:rsidR="0070789D" w:rsidRPr="0070789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0789D" w:rsidRDefault="0070789D" w:rsidP="0070789D">
      <w:pPr>
        <w:pStyle w:val="a3"/>
        <w:rPr>
          <w:rFonts w:ascii="Times New Roman" w:hAnsi="Times New Roman" w:cs="Times New Roman"/>
          <w:sz w:val="20"/>
          <w:szCs w:val="20"/>
        </w:rPr>
      </w:pPr>
      <w:r w:rsidRPr="0070789D">
        <w:rPr>
          <w:rFonts w:ascii="Times New Roman" w:hAnsi="Times New Roman" w:cs="Times New Roman"/>
          <w:sz w:val="20"/>
          <w:szCs w:val="20"/>
        </w:rPr>
        <w:t xml:space="preserve">п/п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6439DF" w:rsidRPr="0070789D">
        <w:rPr>
          <w:rFonts w:ascii="Times New Roman" w:hAnsi="Times New Roman" w:cs="Times New Roman"/>
          <w:sz w:val="20"/>
          <w:szCs w:val="20"/>
        </w:rPr>
        <w:t xml:space="preserve">АХОВ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6439DF" w:rsidRPr="0070789D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6439DF" w:rsidRPr="0070789D">
        <w:rPr>
          <w:rFonts w:ascii="Times New Roman" w:hAnsi="Times New Roman" w:cs="Times New Roman"/>
          <w:sz w:val="20"/>
          <w:szCs w:val="20"/>
        </w:rPr>
        <w:t>АХОВ</w:t>
      </w:r>
      <w:proofErr w:type="gramEnd"/>
      <w:r w:rsidR="006439DF" w:rsidRPr="0070789D">
        <w:rPr>
          <w:rFonts w:ascii="Times New Roman" w:hAnsi="Times New Roman" w:cs="Times New Roman"/>
          <w:sz w:val="20"/>
          <w:szCs w:val="20"/>
        </w:rPr>
        <w:t xml:space="preserve"> (тонн)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6439DF" w:rsidRPr="0070789D">
        <w:rPr>
          <w:rFonts w:ascii="Times New Roman" w:hAnsi="Times New Roman" w:cs="Times New Roman"/>
          <w:sz w:val="20"/>
          <w:szCs w:val="20"/>
        </w:rPr>
        <w:t xml:space="preserve">АХОВ (Г, км)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6439DF" w:rsidRPr="0070789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439DF" w:rsidRPr="0070789D">
        <w:rPr>
          <w:rFonts w:ascii="Times New Roman" w:hAnsi="Times New Roman" w:cs="Times New Roman"/>
          <w:sz w:val="20"/>
          <w:szCs w:val="20"/>
        </w:rPr>
        <w:t xml:space="preserve">ВХЗ (Sв, км2)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70789D">
        <w:rPr>
          <w:rFonts w:ascii="Times New Roman" w:hAnsi="Times New Roman" w:cs="Times New Roman"/>
          <w:sz w:val="20"/>
          <w:szCs w:val="20"/>
        </w:rPr>
        <w:t>самоиспарения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70789D">
        <w:rPr>
          <w:rFonts w:ascii="Times New Roman" w:hAnsi="Times New Roman" w:cs="Times New Roman"/>
          <w:sz w:val="20"/>
          <w:szCs w:val="20"/>
        </w:rPr>
        <w:t>подхода</w:t>
      </w:r>
    </w:p>
    <w:p w:rsidR="0070789D" w:rsidRDefault="0070789D" w:rsidP="0070789D">
      <w:pPr>
        <w:pStyle w:val="a3"/>
        <w:ind w:firstLine="38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Pr="0070789D">
        <w:rPr>
          <w:rFonts w:ascii="Times New Roman" w:hAnsi="Times New Roman" w:cs="Times New Roman"/>
          <w:sz w:val="20"/>
          <w:szCs w:val="20"/>
        </w:rPr>
        <w:t xml:space="preserve"> </w:t>
      </w:r>
      <w:r w:rsidR="006439DF" w:rsidRPr="0070789D">
        <w:rPr>
          <w:rFonts w:ascii="Times New Roman" w:hAnsi="Times New Roman" w:cs="Times New Roman"/>
          <w:sz w:val="20"/>
          <w:szCs w:val="20"/>
        </w:rPr>
        <w:t>АХОВ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439DF" w:rsidRPr="0070789D">
        <w:rPr>
          <w:rFonts w:ascii="Times New Roman" w:hAnsi="Times New Roman" w:cs="Times New Roman"/>
          <w:sz w:val="20"/>
          <w:szCs w:val="20"/>
        </w:rPr>
        <w:t>(tисп</w:t>
      </w:r>
      <w:proofErr w:type="gramStart"/>
      <w:r w:rsidR="006439DF" w:rsidRPr="0070789D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="006439DF" w:rsidRPr="0070789D">
        <w:rPr>
          <w:rFonts w:ascii="Times New Roman" w:hAnsi="Times New Roman" w:cs="Times New Roman"/>
          <w:sz w:val="20"/>
          <w:szCs w:val="20"/>
        </w:rPr>
        <w:t>час)</w:t>
      </w:r>
      <w:r w:rsidRPr="0070789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41EB7" w:rsidRPr="0070789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111C7F" w:rsidRPr="0070789D">
        <w:rPr>
          <w:rFonts w:ascii="Times New Roman" w:hAnsi="Times New Roman" w:cs="Times New Roman"/>
          <w:sz w:val="20"/>
          <w:szCs w:val="20"/>
        </w:rPr>
        <w:t>облака</w:t>
      </w:r>
      <w:r>
        <w:rPr>
          <w:rFonts w:ascii="Times New Roman" w:hAnsi="Times New Roman" w:cs="Times New Roman"/>
          <w:sz w:val="20"/>
          <w:szCs w:val="20"/>
        </w:rPr>
        <w:t xml:space="preserve">,  </w:t>
      </w:r>
    </w:p>
    <w:p w:rsidR="00111C7F" w:rsidRPr="0070789D" w:rsidRDefault="0070789D" w:rsidP="0070789D">
      <w:pPr>
        <w:pStyle w:val="a3"/>
        <w:ind w:firstLine="38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</w:t>
      </w:r>
      <w:r w:rsidR="00111C7F" w:rsidRPr="0070789D">
        <w:rPr>
          <w:rFonts w:ascii="Times New Roman" w:hAnsi="Times New Roman" w:cs="Times New Roman"/>
          <w:sz w:val="20"/>
          <w:szCs w:val="20"/>
        </w:rPr>
        <w:t>(час)</w:t>
      </w:r>
    </w:p>
    <w:p w:rsidR="00111C7F" w:rsidRPr="00A250E4" w:rsidRDefault="00111C7F" w:rsidP="0070789D">
      <w:pPr>
        <w:pStyle w:val="a3"/>
      </w:pPr>
      <w:r w:rsidRPr="00A250E4">
        <w:t>1</w:t>
      </w:r>
      <w:r w:rsidR="0070789D">
        <w:t xml:space="preserve">       </w:t>
      </w:r>
      <w:r w:rsidRPr="00A250E4">
        <w:t xml:space="preserve"> </w:t>
      </w:r>
      <w:r w:rsidRPr="00A250E4">
        <w:rPr>
          <w:rFonts w:eastAsia="TTD33o00"/>
        </w:rPr>
        <w:t xml:space="preserve">Аммиак </w:t>
      </w:r>
      <w:r w:rsidR="0070789D" w:rsidRPr="00A250E4">
        <w:t xml:space="preserve"> </w:t>
      </w:r>
      <w:r w:rsidR="0070789D">
        <w:t xml:space="preserve">                </w:t>
      </w:r>
      <w:r w:rsidRPr="00A250E4">
        <w:t xml:space="preserve">30 </w:t>
      </w:r>
      <w:r w:rsidR="0070789D">
        <w:t xml:space="preserve">                           </w:t>
      </w:r>
      <w:r w:rsidRPr="00A250E4">
        <w:t>4,545</w:t>
      </w:r>
      <w:r w:rsidR="0070789D">
        <w:t xml:space="preserve">                             </w:t>
      </w:r>
      <w:r w:rsidRPr="00A250E4">
        <w:t>32,455</w:t>
      </w:r>
      <w:r w:rsidR="0070789D">
        <w:t xml:space="preserve">                   </w:t>
      </w:r>
      <w:r w:rsidRPr="00A250E4">
        <w:t xml:space="preserve"> 1,36 </w:t>
      </w:r>
      <w:r w:rsidR="0070789D">
        <w:t xml:space="preserve">                     </w:t>
      </w:r>
      <w:r w:rsidRPr="00A250E4">
        <w:t>0,25</w:t>
      </w:r>
    </w:p>
    <w:p w:rsidR="00111C7F" w:rsidRPr="00A250E4" w:rsidRDefault="00111C7F" w:rsidP="0070789D">
      <w:pPr>
        <w:pStyle w:val="a3"/>
      </w:pPr>
      <w:r w:rsidRPr="00A250E4">
        <w:t xml:space="preserve">2 </w:t>
      </w:r>
      <w:r w:rsidR="0070789D">
        <w:t xml:space="preserve">       </w:t>
      </w:r>
      <w:r w:rsidRPr="00A250E4">
        <w:rPr>
          <w:rFonts w:eastAsia="TTD33o00"/>
        </w:rPr>
        <w:t xml:space="preserve">Аммиак </w:t>
      </w:r>
      <w:r w:rsidR="0070789D">
        <w:rPr>
          <w:rFonts w:eastAsia="TTD33o00"/>
        </w:rPr>
        <w:t xml:space="preserve">                 </w:t>
      </w:r>
      <w:r w:rsidRPr="00A250E4">
        <w:t xml:space="preserve">32 </w:t>
      </w:r>
      <w:r w:rsidR="0070789D">
        <w:t xml:space="preserve">                           </w:t>
      </w:r>
      <w:r w:rsidRPr="00A250E4">
        <w:t xml:space="preserve">4,735 </w:t>
      </w:r>
      <w:r w:rsidR="0070789D">
        <w:t xml:space="preserve">                            </w:t>
      </w:r>
      <w:r w:rsidRPr="00A250E4">
        <w:t xml:space="preserve">35,219 </w:t>
      </w:r>
      <w:r w:rsidR="0070789D">
        <w:t xml:space="preserve">                   </w:t>
      </w:r>
      <w:r w:rsidRPr="00A250E4">
        <w:t>1,36</w:t>
      </w:r>
      <w:r w:rsidR="0070789D">
        <w:t xml:space="preserve">                     </w:t>
      </w:r>
      <w:r w:rsidRPr="00A250E4">
        <w:t xml:space="preserve"> 0,26</w:t>
      </w:r>
    </w:p>
    <w:p w:rsidR="00111C7F" w:rsidRPr="00A250E4" w:rsidRDefault="00111C7F" w:rsidP="0070789D">
      <w:pPr>
        <w:pStyle w:val="a3"/>
      </w:pPr>
      <w:r w:rsidRPr="00A250E4">
        <w:t xml:space="preserve">3 </w:t>
      </w:r>
      <w:r w:rsidR="0070789D" w:rsidRPr="00A250E4">
        <w:t xml:space="preserve"> </w:t>
      </w:r>
      <w:r w:rsidR="0070789D">
        <w:t xml:space="preserve">      </w:t>
      </w:r>
      <w:r w:rsidRPr="00A250E4">
        <w:rPr>
          <w:rFonts w:eastAsia="TTD33o00"/>
        </w:rPr>
        <w:t xml:space="preserve">Аммиак </w:t>
      </w:r>
      <w:r w:rsidR="0070789D">
        <w:rPr>
          <w:rFonts w:eastAsia="TTD33o00"/>
        </w:rPr>
        <w:t xml:space="preserve">                 </w:t>
      </w:r>
      <w:r w:rsidRPr="00A250E4">
        <w:t>43</w:t>
      </w:r>
      <w:r w:rsidR="0070789D">
        <w:t xml:space="preserve">                           </w:t>
      </w:r>
      <w:r w:rsidRPr="00A250E4">
        <w:t xml:space="preserve"> 5,000</w:t>
      </w:r>
      <w:r w:rsidR="0070789D">
        <w:t xml:space="preserve">                            </w:t>
      </w:r>
      <w:r w:rsidRPr="00A250E4">
        <w:t xml:space="preserve"> 39,270</w:t>
      </w:r>
      <w:r w:rsidR="0070789D">
        <w:t xml:space="preserve">                   </w:t>
      </w:r>
      <w:r w:rsidRPr="00A250E4">
        <w:t xml:space="preserve"> 1,36</w:t>
      </w:r>
      <w:r w:rsidR="0070789D">
        <w:t xml:space="preserve">                     </w:t>
      </w:r>
      <w:r w:rsidRPr="00A250E4">
        <w:t xml:space="preserve"> 0,28</w:t>
      </w:r>
    </w:p>
    <w:p w:rsidR="00111C7F" w:rsidRDefault="00111C7F" w:rsidP="0070789D">
      <w:pPr>
        <w:pStyle w:val="a3"/>
      </w:pPr>
      <w:r w:rsidRPr="00A250E4">
        <w:t xml:space="preserve">4 </w:t>
      </w:r>
      <w:r w:rsidR="0070789D" w:rsidRPr="00A250E4">
        <w:t xml:space="preserve"> </w:t>
      </w:r>
      <w:r w:rsidR="0070789D">
        <w:t xml:space="preserve">       </w:t>
      </w:r>
      <w:r w:rsidRPr="00A250E4">
        <w:rPr>
          <w:rFonts w:eastAsia="TTD33o00"/>
        </w:rPr>
        <w:t>Аммиак</w:t>
      </w:r>
      <w:r w:rsidR="0070789D">
        <w:rPr>
          <w:rFonts w:eastAsia="TTD33o00"/>
        </w:rPr>
        <w:t xml:space="preserve">                 </w:t>
      </w:r>
      <w:r w:rsidRPr="00A250E4">
        <w:t xml:space="preserve">92 </w:t>
      </w:r>
      <w:r w:rsidR="0070789D">
        <w:t xml:space="preserve">                           </w:t>
      </w:r>
      <w:r w:rsidRPr="00A250E4">
        <w:t xml:space="preserve">5,000 </w:t>
      </w:r>
      <w:r w:rsidR="0070789D">
        <w:t xml:space="preserve">                            </w:t>
      </w:r>
      <w:r w:rsidRPr="00A250E4">
        <w:t xml:space="preserve">39,270 </w:t>
      </w:r>
      <w:r w:rsidR="0070789D">
        <w:t xml:space="preserve">                   </w:t>
      </w:r>
      <w:r w:rsidRPr="00A250E4">
        <w:t xml:space="preserve">1,36 </w:t>
      </w:r>
      <w:r w:rsidR="0070789D">
        <w:t xml:space="preserve">                     </w:t>
      </w:r>
      <w:r w:rsidRPr="00A250E4">
        <w:t>0,28</w:t>
      </w:r>
    </w:p>
    <w:p w:rsidR="0070789D" w:rsidRPr="00A250E4" w:rsidRDefault="0070789D" w:rsidP="0070789D">
      <w:pPr>
        <w:pStyle w:val="a3"/>
      </w:pPr>
    </w:p>
    <w:p w:rsidR="00111C7F" w:rsidRPr="00A250E4" w:rsidRDefault="00111C7F" w:rsidP="0070789D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Исходные данные:</w:t>
      </w:r>
    </w:p>
    <w:p w:rsidR="00111C7F" w:rsidRPr="0070789D" w:rsidRDefault="00111C7F" w:rsidP="0070789D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70789D">
        <w:rPr>
          <w:rFonts w:ascii="Times New Roman" w:hAnsi="Times New Roman" w:cs="Times New Roman"/>
          <w:sz w:val="24"/>
          <w:szCs w:val="24"/>
        </w:rPr>
        <w:t>АХОВ – хлор;</w:t>
      </w:r>
    </w:p>
    <w:p w:rsidR="00111C7F" w:rsidRPr="0070789D" w:rsidRDefault="00111C7F" w:rsidP="0070789D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70789D">
        <w:rPr>
          <w:rFonts w:ascii="Times New Roman" w:hAnsi="Times New Roman" w:cs="Times New Roman"/>
          <w:sz w:val="24"/>
          <w:szCs w:val="24"/>
        </w:rPr>
        <w:t>Время прошедшее после начала аварии – N = 1 ч.</w:t>
      </w:r>
    </w:p>
    <w:p w:rsidR="00111C7F" w:rsidRPr="0070789D" w:rsidRDefault="00111C7F" w:rsidP="0070789D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70789D">
        <w:rPr>
          <w:rFonts w:ascii="Times New Roman" w:hAnsi="Times New Roman" w:cs="Times New Roman"/>
          <w:sz w:val="24"/>
          <w:szCs w:val="24"/>
        </w:rPr>
        <w:t>Агрегатное состояние – сжиженный газ (плотность – d = 1,553 т/ м3);</w:t>
      </w:r>
    </w:p>
    <w:p w:rsidR="00111C7F" w:rsidRPr="0070789D" w:rsidRDefault="00111C7F" w:rsidP="0070789D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70789D">
        <w:rPr>
          <w:rFonts w:ascii="Times New Roman" w:hAnsi="Times New Roman" w:cs="Times New Roman"/>
          <w:sz w:val="24"/>
          <w:szCs w:val="24"/>
        </w:rPr>
        <w:t>Разлив АХОВ – свободный;</w:t>
      </w:r>
    </w:p>
    <w:p w:rsidR="00111C7F" w:rsidRPr="0070789D" w:rsidRDefault="00111C7F" w:rsidP="0070789D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70789D">
        <w:rPr>
          <w:rFonts w:ascii="Times New Roman" w:hAnsi="Times New Roman" w:cs="Times New Roman"/>
          <w:sz w:val="24"/>
          <w:szCs w:val="24"/>
        </w:rPr>
        <w:t xml:space="preserve">Количество </w:t>
      </w:r>
      <w:proofErr w:type="gramStart"/>
      <w:r w:rsidRPr="0070789D">
        <w:rPr>
          <w:rFonts w:ascii="Times New Roman" w:hAnsi="Times New Roman" w:cs="Times New Roman"/>
          <w:sz w:val="24"/>
          <w:szCs w:val="24"/>
        </w:rPr>
        <w:t>разлившегося</w:t>
      </w:r>
      <w:proofErr w:type="gramEnd"/>
      <w:r w:rsidRPr="0070789D">
        <w:rPr>
          <w:rFonts w:ascii="Times New Roman" w:hAnsi="Times New Roman" w:cs="Times New Roman"/>
          <w:sz w:val="24"/>
          <w:szCs w:val="24"/>
        </w:rPr>
        <w:t xml:space="preserve"> АХОВ – Q</w:t>
      </w:r>
      <w:r w:rsidRPr="0070789D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70789D">
        <w:rPr>
          <w:rFonts w:ascii="Times New Roman" w:hAnsi="Times New Roman" w:cs="Times New Roman"/>
          <w:sz w:val="24"/>
          <w:szCs w:val="24"/>
        </w:rPr>
        <w:t xml:space="preserve"> = 48 и 58т;</w:t>
      </w:r>
    </w:p>
    <w:p w:rsidR="00111C7F" w:rsidRPr="0070789D" w:rsidRDefault="00111C7F" w:rsidP="0070789D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70789D">
        <w:rPr>
          <w:rFonts w:ascii="Times New Roman" w:hAnsi="Times New Roman" w:cs="Times New Roman"/>
          <w:sz w:val="24"/>
          <w:szCs w:val="24"/>
        </w:rPr>
        <w:t>Степень вертикальной устойчивости воздуха – инверсия;</w:t>
      </w:r>
    </w:p>
    <w:p w:rsidR="00111C7F" w:rsidRPr="0070789D" w:rsidRDefault="00111C7F" w:rsidP="0070789D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70789D">
        <w:rPr>
          <w:rFonts w:ascii="Times New Roman" w:hAnsi="Times New Roman" w:cs="Times New Roman"/>
          <w:sz w:val="24"/>
          <w:szCs w:val="24"/>
        </w:rPr>
        <w:t>Температура воздуха – 20 0С;</w:t>
      </w:r>
    </w:p>
    <w:p w:rsidR="00111C7F" w:rsidRDefault="00111C7F" w:rsidP="0070789D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70789D">
        <w:rPr>
          <w:rFonts w:ascii="Times New Roman" w:hAnsi="Times New Roman" w:cs="Times New Roman"/>
          <w:sz w:val="24"/>
          <w:szCs w:val="24"/>
        </w:rPr>
        <w:t>Скорость приземного ветра – 1 м/</w:t>
      </w:r>
      <w:proofErr w:type="gramStart"/>
      <w:r w:rsidRPr="0070789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0789D">
        <w:rPr>
          <w:rFonts w:ascii="Times New Roman" w:hAnsi="Times New Roman" w:cs="Times New Roman"/>
          <w:sz w:val="24"/>
          <w:szCs w:val="24"/>
        </w:rPr>
        <w:t>.</w:t>
      </w:r>
    </w:p>
    <w:p w:rsidR="0070789D" w:rsidRPr="0070789D" w:rsidRDefault="0070789D" w:rsidP="0070789D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111C7F" w:rsidRPr="0070789D" w:rsidRDefault="00111C7F" w:rsidP="007B54CA">
      <w:pPr>
        <w:jc w:val="both"/>
        <w:rPr>
          <w:rFonts w:ascii="Times New Roman" w:eastAsia="TTD3Ao00" w:hAnsi="Times New Roman" w:cs="Times New Roman"/>
          <w:b/>
          <w:bCs/>
          <w:sz w:val="20"/>
          <w:szCs w:val="20"/>
        </w:rPr>
      </w:pPr>
      <w:r w:rsidRPr="0070789D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70789D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6 - </w:t>
      </w:r>
      <w:r w:rsidRPr="0070789D">
        <w:rPr>
          <w:rFonts w:ascii="Times New Roman" w:eastAsia="TTD3Ao00" w:hAnsi="Times New Roman" w:cs="Times New Roman"/>
          <w:b/>
          <w:sz w:val="20"/>
          <w:szCs w:val="20"/>
        </w:rPr>
        <w:t>Результаты глубины зоны возможного заражения в случае разрушения</w:t>
      </w:r>
      <w:r w:rsidR="0070789D" w:rsidRPr="0070789D">
        <w:rPr>
          <w:rFonts w:ascii="Times New Roman" w:eastAsia="TTD3Ao00" w:hAnsi="Times New Roman" w:cs="Times New Roman"/>
          <w:b/>
          <w:sz w:val="20"/>
          <w:szCs w:val="20"/>
        </w:rPr>
        <w:t xml:space="preserve"> </w:t>
      </w:r>
      <w:r w:rsidRPr="0070789D">
        <w:rPr>
          <w:rFonts w:ascii="Times New Roman" w:eastAsia="TTD3Ao00" w:hAnsi="Times New Roman" w:cs="Times New Roman"/>
          <w:b/>
          <w:sz w:val="20"/>
          <w:szCs w:val="20"/>
        </w:rPr>
        <w:t>цистерны с АХОВ</w:t>
      </w:r>
      <w:r w:rsidRPr="0070789D">
        <w:rPr>
          <w:rFonts w:ascii="Times New Roman" w:eastAsia="TTD3Ao00" w:hAnsi="Times New Roman" w:cs="Times New Roman"/>
          <w:b/>
          <w:bCs/>
          <w:sz w:val="20"/>
          <w:szCs w:val="20"/>
        </w:rPr>
        <w:t>.</w:t>
      </w:r>
    </w:p>
    <w:p w:rsidR="00B056EC" w:rsidRPr="0070789D" w:rsidRDefault="00111C7F" w:rsidP="00B056EC">
      <w:pPr>
        <w:pStyle w:val="a3"/>
        <w:rPr>
          <w:sz w:val="20"/>
          <w:szCs w:val="20"/>
        </w:rPr>
      </w:pPr>
      <w:r w:rsidRPr="0070789D">
        <w:rPr>
          <w:sz w:val="20"/>
          <w:szCs w:val="20"/>
        </w:rPr>
        <w:t>№</w:t>
      </w:r>
      <w:r w:rsidR="0070789D">
        <w:rPr>
          <w:sz w:val="20"/>
          <w:szCs w:val="20"/>
        </w:rPr>
        <w:t xml:space="preserve">     </w:t>
      </w:r>
      <w:r w:rsidR="0070789D" w:rsidRPr="0070789D">
        <w:rPr>
          <w:sz w:val="20"/>
          <w:szCs w:val="20"/>
        </w:rPr>
        <w:t>Наименование</w:t>
      </w:r>
      <w:r w:rsidR="0070789D">
        <w:rPr>
          <w:sz w:val="20"/>
          <w:szCs w:val="20"/>
        </w:rPr>
        <w:t xml:space="preserve">     </w:t>
      </w:r>
      <w:r w:rsidR="0070789D" w:rsidRPr="0070789D">
        <w:rPr>
          <w:sz w:val="20"/>
          <w:szCs w:val="20"/>
        </w:rPr>
        <w:t>Количество</w:t>
      </w:r>
      <w:r w:rsidR="00B056EC">
        <w:rPr>
          <w:sz w:val="20"/>
          <w:szCs w:val="20"/>
        </w:rPr>
        <w:t xml:space="preserve">                 </w:t>
      </w:r>
      <w:r w:rsidR="00B056EC" w:rsidRPr="0070789D">
        <w:rPr>
          <w:sz w:val="20"/>
          <w:szCs w:val="20"/>
        </w:rPr>
        <w:t>Глубина</w:t>
      </w:r>
      <w:r w:rsidR="00B056EC">
        <w:rPr>
          <w:sz w:val="20"/>
          <w:szCs w:val="20"/>
        </w:rPr>
        <w:t xml:space="preserve">                </w:t>
      </w:r>
      <w:r w:rsidR="00B056EC" w:rsidRPr="0070789D">
        <w:rPr>
          <w:sz w:val="20"/>
          <w:szCs w:val="20"/>
        </w:rPr>
        <w:t>Площадь</w:t>
      </w:r>
      <w:r w:rsidR="00B056EC">
        <w:rPr>
          <w:sz w:val="20"/>
          <w:szCs w:val="20"/>
        </w:rPr>
        <w:t xml:space="preserve">           Время                        </w:t>
      </w:r>
      <w:proofErr w:type="gramStart"/>
      <w:r w:rsidR="00B056EC" w:rsidRPr="0070789D">
        <w:rPr>
          <w:sz w:val="20"/>
          <w:szCs w:val="20"/>
        </w:rPr>
        <w:t>Время</w:t>
      </w:r>
      <w:proofErr w:type="gramEnd"/>
      <w:r w:rsidR="00B056EC">
        <w:rPr>
          <w:sz w:val="20"/>
          <w:szCs w:val="20"/>
        </w:rPr>
        <w:t xml:space="preserve"> подхода</w:t>
      </w:r>
    </w:p>
    <w:p w:rsidR="00B056EC" w:rsidRPr="0070789D" w:rsidRDefault="00111C7F" w:rsidP="00B056EC">
      <w:pPr>
        <w:pStyle w:val="a3"/>
        <w:rPr>
          <w:sz w:val="20"/>
          <w:szCs w:val="20"/>
        </w:rPr>
      </w:pPr>
      <w:r w:rsidRPr="0070789D">
        <w:rPr>
          <w:sz w:val="20"/>
          <w:szCs w:val="20"/>
        </w:rPr>
        <w:t>п/п</w:t>
      </w:r>
      <w:r w:rsidR="0070789D">
        <w:rPr>
          <w:sz w:val="20"/>
          <w:szCs w:val="20"/>
        </w:rPr>
        <w:t xml:space="preserve">         </w:t>
      </w:r>
      <w:r w:rsidRPr="0070789D">
        <w:rPr>
          <w:sz w:val="20"/>
          <w:szCs w:val="20"/>
        </w:rPr>
        <w:t>АХОВ</w:t>
      </w:r>
      <w:r w:rsidR="00B056EC">
        <w:rPr>
          <w:sz w:val="20"/>
          <w:szCs w:val="20"/>
        </w:rPr>
        <w:t xml:space="preserve">                 </w:t>
      </w:r>
      <w:proofErr w:type="gramStart"/>
      <w:r w:rsidR="00B056EC" w:rsidRPr="0070789D">
        <w:rPr>
          <w:sz w:val="20"/>
          <w:szCs w:val="20"/>
        </w:rPr>
        <w:t>АХОВ</w:t>
      </w:r>
      <w:proofErr w:type="gramEnd"/>
      <w:r w:rsidR="00B056EC">
        <w:rPr>
          <w:sz w:val="20"/>
          <w:szCs w:val="20"/>
        </w:rPr>
        <w:t xml:space="preserve">(тонн)        </w:t>
      </w:r>
      <w:r w:rsidRPr="0070789D">
        <w:rPr>
          <w:sz w:val="20"/>
          <w:szCs w:val="20"/>
        </w:rPr>
        <w:t>распространения</w:t>
      </w:r>
      <w:r w:rsidR="00B056EC">
        <w:rPr>
          <w:sz w:val="20"/>
          <w:szCs w:val="20"/>
        </w:rPr>
        <w:t xml:space="preserve">           </w:t>
      </w:r>
      <w:r w:rsidR="00B056EC" w:rsidRPr="0070789D">
        <w:rPr>
          <w:sz w:val="20"/>
          <w:szCs w:val="20"/>
        </w:rPr>
        <w:t>зоны</w:t>
      </w:r>
      <w:r w:rsidR="00B056EC">
        <w:rPr>
          <w:sz w:val="20"/>
          <w:szCs w:val="20"/>
        </w:rPr>
        <w:t xml:space="preserve">            самоиспарения            </w:t>
      </w:r>
      <w:r w:rsidR="00B056EC" w:rsidRPr="0070789D">
        <w:rPr>
          <w:sz w:val="20"/>
          <w:szCs w:val="20"/>
        </w:rPr>
        <w:t>облака ,</w:t>
      </w:r>
      <w:r w:rsidR="00B056EC">
        <w:rPr>
          <w:sz w:val="20"/>
          <w:szCs w:val="20"/>
        </w:rPr>
        <w:t xml:space="preserve"> (час)</w:t>
      </w:r>
    </w:p>
    <w:p w:rsidR="00111C7F" w:rsidRPr="0070789D" w:rsidRDefault="00111C7F" w:rsidP="00B056EC">
      <w:pPr>
        <w:pStyle w:val="a3"/>
        <w:ind w:left="2832" w:firstLine="708"/>
        <w:rPr>
          <w:sz w:val="20"/>
          <w:szCs w:val="20"/>
        </w:rPr>
      </w:pPr>
      <w:r w:rsidRPr="0070789D">
        <w:rPr>
          <w:sz w:val="20"/>
          <w:szCs w:val="20"/>
        </w:rPr>
        <w:t>АХОВ (Г, км)</w:t>
      </w:r>
      <w:r w:rsidR="00B056EC">
        <w:rPr>
          <w:sz w:val="20"/>
          <w:szCs w:val="20"/>
        </w:rPr>
        <w:t xml:space="preserve">         </w:t>
      </w:r>
      <w:r w:rsidRPr="0070789D">
        <w:rPr>
          <w:sz w:val="20"/>
          <w:szCs w:val="20"/>
        </w:rPr>
        <w:t>ВХЗ(</w:t>
      </w:r>
      <w:r w:rsidRPr="0070789D">
        <w:rPr>
          <w:i/>
          <w:iCs/>
          <w:sz w:val="20"/>
          <w:szCs w:val="20"/>
        </w:rPr>
        <w:t>S</w:t>
      </w:r>
      <w:r w:rsidRPr="0070789D">
        <w:rPr>
          <w:sz w:val="20"/>
          <w:szCs w:val="20"/>
        </w:rPr>
        <w:t>в, км2)</w:t>
      </w:r>
      <w:r w:rsidR="00B056EC">
        <w:rPr>
          <w:sz w:val="20"/>
          <w:szCs w:val="20"/>
        </w:rPr>
        <w:t xml:space="preserve">   </w:t>
      </w:r>
      <w:r w:rsidRPr="0070789D">
        <w:rPr>
          <w:sz w:val="20"/>
          <w:szCs w:val="20"/>
        </w:rPr>
        <w:t>АХОВ</w:t>
      </w:r>
      <w:r w:rsidR="00B056EC">
        <w:rPr>
          <w:sz w:val="20"/>
          <w:szCs w:val="20"/>
        </w:rPr>
        <w:t xml:space="preserve"> </w:t>
      </w:r>
      <w:r w:rsidRPr="0070789D">
        <w:rPr>
          <w:sz w:val="20"/>
          <w:szCs w:val="20"/>
        </w:rPr>
        <w:t>(</w:t>
      </w:r>
      <w:r w:rsidRPr="0070789D">
        <w:rPr>
          <w:i/>
          <w:iCs/>
          <w:sz w:val="20"/>
          <w:szCs w:val="20"/>
        </w:rPr>
        <w:t>t</w:t>
      </w:r>
      <w:r w:rsidRPr="0070789D">
        <w:rPr>
          <w:sz w:val="20"/>
          <w:szCs w:val="20"/>
        </w:rPr>
        <w:t>исп</w:t>
      </w:r>
      <w:proofErr w:type="gramStart"/>
      <w:r w:rsidRPr="0070789D">
        <w:rPr>
          <w:sz w:val="20"/>
          <w:szCs w:val="20"/>
        </w:rPr>
        <w:t xml:space="preserve"> ,</w:t>
      </w:r>
      <w:proofErr w:type="gramEnd"/>
      <w:r w:rsidRPr="0070789D">
        <w:rPr>
          <w:sz w:val="20"/>
          <w:szCs w:val="20"/>
        </w:rPr>
        <w:t>час)</w:t>
      </w:r>
    </w:p>
    <w:p w:rsidR="00111C7F" w:rsidRPr="0070789D" w:rsidRDefault="00111C7F" w:rsidP="0070789D">
      <w:pPr>
        <w:pStyle w:val="a3"/>
        <w:rPr>
          <w:sz w:val="20"/>
          <w:szCs w:val="20"/>
        </w:rPr>
      </w:pPr>
      <w:r w:rsidRPr="0070789D">
        <w:rPr>
          <w:sz w:val="20"/>
          <w:szCs w:val="20"/>
        </w:rPr>
        <w:t xml:space="preserve">1 </w:t>
      </w:r>
      <w:r w:rsidR="00B056EC">
        <w:rPr>
          <w:sz w:val="20"/>
          <w:szCs w:val="20"/>
        </w:rPr>
        <w:t xml:space="preserve">            </w:t>
      </w:r>
      <w:r w:rsidRPr="0070789D">
        <w:rPr>
          <w:rFonts w:eastAsia="TTD33o00"/>
          <w:sz w:val="20"/>
          <w:szCs w:val="20"/>
        </w:rPr>
        <w:t>Хлор</w:t>
      </w:r>
      <w:r w:rsidR="00B056EC">
        <w:rPr>
          <w:rFonts w:eastAsia="TTD33o00"/>
          <w:sz w:val="20"/>
          <w:szCs w:val="20"/>
        </w:rPr>
        <w:t xml:space="preserve">                        </w:t>
      </w:r>
      <w:r w:rsidRPr="0070789D">
        <w:rPr>
          <w:rFonts w:eastAsia="TTD33o00"/>
          <w:sz w:val="20"/>
          <w:szCs w:val="20"/>
        </w:rPr>
        <w:t xml:space="preserve"> </w:t>
      </w:r>
      <w:r w:rsidRPr="0070789D">
        <w:rPr>
          <w:sz w:val="20"/>
          <w:szCs w:val="20"/>
        </w:rPr>
        <w:t>48</w:t>
      </w:r>
      <w:r w:rsidR="00B056EC">
        <w:rPr>
          <w:sz w:val="20"/>
          <w:szCs w:val="20"/>
        </w:rPr>
        <w:t xml:space="preserve">                              </w:t>
      </w:r>
      <w:r w:rsidRPr="0070789D">
        <w:rPr>
          <w:sz w:val="20"/>
          <w:szCs w:val="20"/>
        </w:rPr>
        <w:t xml:space="preserve">5,000 </w:t>
      </w:r>
      <w:r w:rsidR="00B056EC">
        <w:rPr>
          <w:sz w:val="20"/>
          <w:szCs w:val="20"/>
        </w:rPr>
        <w:t xml:space="preserve">                    </w:t>
      </w:r>
      <w:r w:rsidRPr="0070789D">
        <w:rPr>
          <w:sz w:val="20"/>
          <w:szCs w:val="20"/>
        </w:rPr>
        <w:t>39,270</w:t>
      </w:r>
      <w:r w:rsidR="00B056EC">
        <w:rPr>
          <w:sz w:val="20"/>
          <w:szCs w:val="20"/>
        </w:rPr>
        <w:t xml:space="preserve">                 </w:t>
      </w:r>
      <w:r w:rsidRPr="0070789D">
        <w:rPr>
          <w:sz w:val="20"/>
          <w:szCs w:val="20"/>
        </w:rPr>
        <w:t xml:space="preserve"> 1,49 </w:t>
      </w:r>
      <w:r w:rsidR="00B056EC">
        <w:rPr>
          <w:sz w:val="20"/>
          <w:szCs w:val="20"/>
        </w:rPr>
        <w:t xml:space="preserve">                                   </w:t>
      </w:r>
      <w:r w:rsidRPr="0070789D">
        <w:rPr>
          <w:sz w:val="20"/>
          <w:szCs w:val="20"/>
        </w:rPr>
        <w:t>0,28</w:t>
      </w:r>
    </w:p>
    <w:p w:rsidR="00111C7F" w:rsidRDefault="00111C7F" w:rsidP="0070789D">
      <w:pPr>
        <w:pStyle w:val="a3"/>
        <w:rPr>
          <w:sz w:val="20"/>
          <w:szCs w:val="20"/>
        </w:rPr>
      </w:pPr>
      <w:r w:rsidRPr="0070789D">
        <w:rPr>
          <w:sz w:val="20"/>
          <w:szCs w:val="20"/>
        </w:rPr>
        <w:t xml:space="preserve">2 </w:t>
      </w:r>
      <w:r w:rsidR="00B056EC">
        <w:rPr>
          <w:sz w:val="20"/>
          <w:szCs w:val="20"/>
        </w:rPr>
        <w:t xml:space="preserve">            </w:t>
      </w:r>
      <w:r w:rsidRPr="0070789D">
        <w:rPr>
          <w:rFonts w:eastAsia="TTD33o00"/>
          <w:sz w:val="20"/>
          <w:szCs w:val="20"/>
        </w:rPr>
        <w:t xml:space="preserve">Хлор </w:t>
      </w:r>
      <w:r w:rsidR="00B056EC">
        <w:rPr>
          <w:rFonts w:eastAsia="TTD33o00"/>
          <w:sz w:val="20"/>
          <w:szCs w:val="20"/>
        </w:rPr>
        <w:t xml:space="preserve">                        </w:t>
      </w:r>
      <w:r w:rsidRPr="0070789D">
        <w:rPr>
          <w:sz w:val="20"/>
          <w:szCs w:val="20"/>
        </w:rPr>
        <w:t xml:space="preserve">58 </w:t>
      </w:r>
      <w:r w:rsidR="00B056EC">
        <w:rPr>
          <w:sz w:val="20"/>
          <w:szCs w:val="20"/>
        </w:rPr>
        <w:t xml:space="preserve">                             </w:t>
      </w:r>
      <w:r w:rsidRPr="0070789D">
        <w:rPr>
          <w:sz w:val="20"/>
          <w:szCs w:val="20"/>
        </w:rPr>
        <w:t xml:space="preserve">5,000 </w:t>
      </w:r>
      <w:r w:rsidR="00B056EC">
        <w:rPr>
          <w:sz w:val="20"/>
          <w:szCs w:val="20"/>
        </w:rPr>
        <w:t xml:space="preserve">                    </w:t>
      </w:r>
      <w:r w:rsidRPr="0070789D">
        <w:rPr>
          <w:sz w:val="20"/>
          <w:szCs w:val="20"/>
        </w:rPr>
        <w:t xml:space="preserve">39,270 </w:t>
      </w:r>
      <w:r w:rsidR="00B056EC">
        <w:rPr>
          <w:sz w:val="20"/>
          <w:szCs w:val="20"/>
        </w:rPr>
        <w:t xml:space="preserve">                 </w:t>
      </w:r>
      <w:r w:rsidRPr="0070789D">
        <w:rPr>
          <w:sz w:val="20"/>
          <w:szCs w:val="20"/>
        </w:rPr>
        <w:t xml:space="preserve">1,49 </w:t>
      </w:r>
      <w:r w:rsidR="00B056EC">
        <w:rPr>
          <w:sz w:val="20"/>
          <w:szCs w:val="20"/>
        </w:rPr>
        <w:t xml:space="preserve">                                   </w:t>
      </w:r>
      <w:r w:rsidRPr="0070789D">
        <w:rPr>
          <w:sz w:val="20"/>
          <w:szCs w:val="20"/>
        </w:rPr>
        <w:t>0,28</w:t>
      </w:r>
    </w:p>
    <w:p w:rsidR="00B056EC" w:rsidRPr="0070789D" w:rsidRDefault="00B056EC" w:rsidP="0070789D">
      <w:pPr>
        <w:pStyle w:val="a3"/>
        <w:rPr>
          <w:sz w:val="20"/>
          <w:szCs w:val="20"/>
        </w:rPr>
      </w:pPr>
    </w:p>
    <w:p w:rsidR="00111C7F" w:rsidRPr="00A250E4" w:rsidRDefault="00111C7F" w:rsidP="00B056E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Из результатов проведенного расчета можно сделать вывод, что площадь зоны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заражения облаком АХОВ, при количестве пролитой жидкости от 40 т и выше не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увеличивается. Площадь заражения будет расти с увеличением времени прошедшего с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момента аварии.</w:t>
      </w:r>
    </w:p>
    <w:p w:rsidR="00111C7F" w:rsidRPr="00A250E4" w:rsidRDefault="00111C7F" w:rsidP="00B056EC">
      <w:pPr>
        <w:ind w:firstLine="708"/>
        <w:jc w:val="both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B056EC">
        <w:rPr>
          <w:rFonts w:ascii="Times New Roman" w:eastAsia="TTD3Ao00" w:hAnsi="Times New Roman" w:cs="Times New Roman"/>
          <w:b/>
          <w:sz w:val="24"/>
          <w:szCs w:val="24"/>
        </w:rPr>
        <w:t>Выводы</w:t>
      </w:r>
      <w:r w:rsidRPr="00B056EC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 результате приведенных расчетов видно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что при авариях с утечкой АХОВ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(ОХВ) на железнодорожном транспорте максимальное количество опасных веществ,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участвующих в аварии составит: </w:t>
      </w:r>
      <w:r w:rsidRPr="00B056EC">
        <w:rPr>
          <w:rFonts w:ascii="Times New Roman" w:eastAsia="TTD3Ao00" w:hAnsi="Times New Roman" w:cs="Times New Roman"/>
          <w:b/>
          <w:sz w:val="24"/>
          <w:szCs w:val="24"/>
        </w:rPr>
        <w:t xml:space="preserve">хлора </w:t>
      </w:r>
      <w:r w:rsidRPr="00B056EC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– 58 </w:t>
      </w:r>
      <w:r w:rsidRPr="00B056EC">
        <w:rPr>
          <w:rFonts w:ascii="Times New Roman" w:eastAsia="TTD3Ao00" w:hAnsi="Times New Roman" w:cs="Times New Roman"/>
          <w:b/>
          <w:sz w:val="24"/>
          <w:szCs w:val="24"/>
        </w:rPr>
        <w:t>тонн</w:t>
      </w:r>
      <w:r w:rsidRPr="00B056EC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B056EC">
        <w:rPr>
          <w:rFonts w:ascii="Times New Roman" w:eastAsia="TTD3Ao00" w:hAnsi="Times New Roman" w:cs="Times New Roman"/>
          <w:b/>
          <w:sz w:val="24"/>
          <w:szCs w:val="24"/>
        </w:rPr>
        <w:t xml:space="preserve">аммиака </w:t>
      </w:r>
      <w:r w:rsidRPr="00B056EC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- 92 </w:t>
      </w:r>
      <w:r w:rsidRPr="00B056EC">
        <w:rPr>
          <w:rFonts w:ascii="Times New Roman" w:eastAsia="TTD3Ao00" w:hAnsi="Times New Roman" w:cs="Times New Roman"/>
          <w:b/>
          <w:sz w:val="24"/>
          <w:szCs w:val="24"/>
        </w:rPr>
        <w:t>тонн</w:t>
      </w:r>
      <w:r w:rsidRPr="00B056EC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Радиус </w:t>
      </w: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зоны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возможного заражения может составить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5,0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км.; площадь зоны –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39,27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км</w:t>
      </w:r>
      <w:proofErr w:type="gramStart"/>
      <w:r w:rsidRPr="00A250E4">
        <w:rPr>
          <w:rFonts w:ascii="Times New Roman" w:eastAsia="TTD3Ao00" w:hAnsi="Times New Roman" w:cs="Times New Roman"/>
          <w:b/>
          <w:bCs/>
          <w:sz w:val="24"/>
          <w:szCs w:val="24"/>
          <w:vertAlign w:val="superscript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. Расстояние от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границы жилой зоны проектируемого микрорайона до места аварии – от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5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6,5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км.</w:t>
      </w:r>
      <w:r w:rsidR="00B056E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Норматив времени оповещения населения –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5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мин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 наиболее опасных направлении и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скорости ветра в зоне возможного заражения может оказаться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90%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проектируемой части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города, с населением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9260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человек</w:t>
      </w:r>
      <w:proofErr w:type="gramStart"/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.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С учётом времени подхода облака (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1000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сек),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защитных свойств зданий, сооружений, автомобильной техники и того, что население не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имеет СИЗ возможное количество поражённых может составить от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196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895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человек, в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том числе: погибших – от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58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186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человек; легко пострадавших -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63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–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286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человек,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средней тяжести –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49 – 384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человек и тяжело пострадавших –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39 – 358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человек. Ущерб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может составить более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200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млн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рублей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</w:p>
    <w:p w:rsidR="00111C7F" w:rsidRPr="00B056EC" w:rsidRDefault="00111C7F" w:rsidP="00B056EC">
      <w:pPr>
        <w:ind w:firstLine="708"/>
        <w:jc w:val="both"/>
        <w:rPr>
          <w:rFonts w:ascii="Times New Roman" w:eastAsia="TTD3Ao00" w:hAnsi="Times New Roman" w:cs="Times New Roman"/>
          <w:b/>
          <w:sz w:val="24"/>
          <w:szCs w:val="24"/>
        </w:rPr>
      </w:pPr>
      <w:r w:rsidRPr="00B056EC">
        <w:rPr>
          <w:rFonts w:ascii="Times New Roman" w:eastAsia="TTD3Ao00" w:hAnsi="Times New Roman" w:cs="Times New Roman"/>
          <w:b/>
          <w:sz w:val="24"/>
          <w:szCs w:val="24"/>
        </w:rPr>
        <w:t>б</w:t>
      </w:r>
      <w:r w:rsidRPr="00B056EC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) </w:t>
      </w:r>
      <w:r w:rsidRPr="00B056EC">
        <w:rPr>
          <w:rFonts w:ascii="Times New Roman" w:eastAsia="TTD3Ao00" w:hAnsi="Times New Roman" w:cs="Times New Roman"/>
          <w:b/>
          <w:sz w:val="24"/>
          <w:szCs w:val="24"/>
        </w:rPr>
        <w:t>аварии на автомобильном транспорте</w:t>
      </w:r>
      <w:r w:rsidRPr="00B056EC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B056EC">
        <w:rPr>
          <w:rFonts w:ascii="Times New Roman" w:eastAsia="TTD3Ao00" w:hAnsi="Times New Roman" w:cs="Times New Roman"/>
          <w:b/>
          <w:sz w:val="24"/>
          <w:szCs w:val="24"/>
        </w:rPr>
        <w:t>перевозящем АХОВ</w:t>
      </w:r>
    </w:p>
    <w:p w:rsidR="00111C7F" w:rsidRPr="00A250E4" w:rsidRDefault="00111C7F" w:rsidP="00B056EC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Исходные данные:</w:t>
      </w:r>
    </w:p>
    <w:p w:rsidR="00111C7F" w:rsidRPr="00B056EC" w:rsidRDefault="00111C7F" w:rsidP="00B056EC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B056EC">
        <w:rPr>
          <w:rFonts w:ascii="Times New Roman" w:hAnsi="Times New Roman" w:cs="Times New Roman"/>
          <w:sz w:val="24"/>
          <w:szCs w:val="24"/>
        </w:rPr>
        <w:t>АХОВ – аммиак;</w:t>
      </w:r>
    </w:p>
    <w:p w:rsidR="00111C7F" w:rsidRPr="00B056EC" w:rsidRDefault="00111C7F" w:rsidP="00B056EC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B056EC">
        <w:rPr>
          <w:rFonts w:ascii="Times New Roman" w:hAnsi="Times New Roman" w:cs="Times New Roman"/>
          <w:sz w:val="24"/>
          <w:szCs w:val="24"/>
        </w:rPr>
        <w:t>Время прошедшее после начала аварии – N = 1 ч.</w:t>
      </w:r>
    </w:p>
    <w:p w:rsidR="00111C7F" w:rsidRPr="00B056EC" w:rsidRDefault="00111C7F" w:rsidP="00B056EC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B056EC">
        <w:rPr>
          <w:rFonts w:ascii="Times New Roman" w:hAnsi="Times New Roman" w:cs="Times New Roman"/>
          <w:sz w:val="24"/>
          <w:szCs w:val="24"/>
        </w:rPr>
        <w:t>Агрегатное состояние – сжиженный газ (плотность – d = 0,681 т/ м3);</w:t>
      </w:r>
    </w:p>
    <w:p w:rsidR="00111C7F" w:rsidRPr="00B056EC" w:rsidRDefault="00111C7F" w:rsidP="00B056EC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B056EC">
        <w:rPr>
          <w:rFonts w:ascii="Times New Roman" w:hAnsi="Times New Roman" w:cs="Times New Roman"/>
          <w:sz w:val="24"/>
          <w:szCs w:val="24"/>
        </w:rPr>
        <w:t>Разлив АХОВ – свободный;</w:t>
      </w:r>
    </w:p>
    <w:p w:rsidR="00111C7F" w:rsidRPr="00B056EC" w:rsidRDefault="00111C7F" w:rsidP="00B056EC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B056EC">
        <w:rPr>
          <w:rFonts w:ascii="Times New Roman" w:hAnsi="Times New Roman" w:cs="Times New Roman"/>
          <w:sz w:val="24"/>
          <w:szCs w:val="24"/>
        </w:rPr>
        <w:t xml:space="preserve">Количество </w:t>
      </w:r>
      <w:proofErr w:type="gramStart"/>
      <w:r w:rsidRPr="00B056EC">
        <w:rPr>
          <w:rFonts w:ascii="Times New Roman" w:hAnsi="Times New Roman" w:cs="Times New Roman"/>
          <w:sz w:val="24"/>
          <w:szCs w:val="24"/>
        </w:rPr>
        <w:t>разлившегося</w:t>
      </w:r>
      <w:proofErr w:type="gramEnd"/>
      <w:r w:rsidRPr="00B056EC">
        <w:rPr>
          <w:rFonts w:ascii="Times New Roman" w:hAnsi="Times New Roman" w:cs="Times New Roman"/>
          <w:sz w:val="24"/>
          <w:szCs w:val="24"/>
        </w:rPr>
        <w:t xml:space="preserve"> АХОВ – Q0 = 6; 10; 15; 17 и 20т.</w:t>
      </w:r>
    </w:p>
    <w:p w:rsidR="00111C7F" w:rsidRPr="00B056EC" w:rsidRDefault="00111C7F" w:rsidP="00B056EC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B056EC">
        <w:rPr>
          <w:rFonts w:ascii="Times New Roman" w:hAnsi="Times New Roman" w:cs="Times New Roman"/>
          <w:sz w:val="24"/>
          <w:szCs w:val="24"/>
        </w:rPr>
        <w:t>Степень вертикальной устойчивости воздуха – инверсия;</w:t>
      </w:r>
    </w:p>
    <w:p w:rsidR="00111C7F" w:rsidRPr="00B056EC" w:rsidRDefault="00111C7F" w:rsidP="00B056EC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B056EC">
        <w:rPr>
          <w:rFonts w:ascii="Times New Roman" w:hAnsi="Times New Roman" w:cs="Times New Roman"/>
          <w:sz w:val="24"/>
          <w:szCs w:val="24"/>
        </w:rPr>
        <w:t>Температура воздуха – 20</w:t>
      </w:r>
      <w:r w:rsidRPr="00B056EC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B056EC">
        <w:rPr>
          <w:rFonts w:ascii="Times New Roman" w:hAnsi="Times New Roman" w:cs="Times New Roman"/>
          <w:sz w:val="24"/>
          <w:szCs w:val="24"/>
        </w:rPr>
        <w:t>С;</w:t>
      </w:r>
    </w:p>
    <w:p w:rsidR="00111C7F" w:rsidRDefault="00111C7F" w:rsidP="00B056EC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B056EC">
        <w:rPr>
          <w:rFonts w:ascii="Times New Roman" w:hAnsi="Times New Roman" w:cs="Times New Roman"/>
          <w:sz w:val="24"/>
          <w:szCs w:val="24"/>
        </w:rPr>
        <w:t>Скорость приземного ветра – 1 м/</w:t>
      </w:r>
      <w:proofErr w:type="gramStart"/>
      <w:r w:rsidRPr="00B056E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056EC">
        <w:rPr>
          <w:rFonts w:ascii="Times New Roman" w:hAnsi="Times New Roman" w:cs="Times New Roman"/>
          <w:sz w:val="24"/>
          <w:szCs w:val="24"/>
        </w:rPr>
        <w:t>;</w:t>
      </w:r>
    </w:p>
    <w:p w:rsidR="00B056EC" w:rsidRPr="00B056EC" w:rsidRDefault="00B056EC" w:rsidP="00B056EC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111C7F" w:rsidRPr="00B056EC" w:rsidRDefault="00111C7F" w:rsidP="00B056EC">
      <w:pPr>
        <w:jc w:val="both"/>
        <w:rPr>
          <w:rFonts w:ascii="Times New Roman" w:eastAsia="TTD3Ao00" w:hAnsi="Times New Roman" w:cs="Times New Roman"/>
          <w:b/>
          <w:bCs/>
          <w:sz w:val="20"/>
          <w:szCs w:val="20"/>
        </w:rPr>
      </w:pPr>
      <w:r w:rsidRPr="00B056EC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B056EC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7 - </w:t>
      </w:r>
      <w:r w:rsidRPr="00B056EC">
        <w:rPr>
          <w:rFonts w:ascii="Times New Roman" w:eastAsia="TTD3Ao00" w:hAnsi="Times New Roman" w:cs="Times New Roman"/>
          <w:b/>
          <w:sz w:val="20"/>
          <w:szCs w:val="20"/>
        </w:rPr>
        <w:t>Результаты глубины зоны возможного заражения в случае разрушения</w:t>
      </w:r>
      <w:r w:rsidR="00B056EC" w:rsidRPr="00B056EC">
        <w:rPr>
          <w:rFonts w:ascii="Times New Roman" w:eastAsia="TTD3Ao00" w:hAnsi="Times New Roman" w:cs="Times New Roman"/>
          <w:b/>
          <w:sz w:val="20"/>
          <w:szCs w:val="20"/>
        </w:rPr>
        <w:t xml:space="preserve"> </w:t>
      </w:r>
      <w:r w:rsidRPr="00B056EC">
        <w:rPr>
          <w:rFonts w:ascii="Times New Roman" w:eastAsia="TTD3Ao00" w:hAnsi="Times New Roman" w:cs="Times New Roman"/>
          <w:b/>
          <w:sz w:val="20"/>
          <w:szCs w:val="20"/>
        </w:rPr>
        <w:t>цистерны с АХОВ</w:t>
      </w:r>
      <w:r w:rsidRPr="00B056EC">
        <w:rPr>
          <w:rFonts w:ascii="Times New Roman" w:eastAsia="TTD3Ao00" w:hAnsi="Times New Roman" w:cs="Times New Roman"/>
          <w:b/>
          <w:bCs/>
          <w:sz w:val="20"/>
          <w:szCs w:val="20"/>
        </w:rPr>
        <w:t>.</w:t>
      </w:r>
    </w:p>
    <w:p w:rsidR="00B056EC" w:rsidRPr="00A250E4" w:rsidRDefault="00111C7F" w:rsidP="00B056EC">
      <w:pPr>
        <w:pStyle w:val="a3"/>
      </w:pPr>
      <w:r w:rsidRPr="00A250E4">
        <w:t>№</w:t>
      </w:r>
      <w:r w:rsidR="00B056EC">
        <w:t xml:space="preserve">            </w:t>
      </w:r>
      <w:r w:rsidR="00B056EC" w:rsidRPr="00A250E4">
        <w:t>Наименование</w:t>
      </w:r>
      <w:r w:rsidR="00B056EC">
        <w:t xml:space="preserve">     Количество             Глубина              </w:t>
      </w:r>
      <w:r w:rsidR="00B056EC" w:rsidRPr="00A250E4">
        <w:t>Площадь</w:t>
      </w:r>
      <w:r w:rsidR="00B056EC">
        <w:t xml:space="preserve">               Время                </w:t>
      </w:r>
      <w:proofErr w:type="gramStart"/>
      <w:r w:rsidR="00B056EC">
        <w:t>Время</w:t>
      </w:r>
      <w:proofErr w:type="gramEnd"/>
    </w:p>
    <w:p w:rsidR="00B056EC" w:rsidRPr="00A250E4" w:rsidRDefault="00111C7F" w:rsidP="00B056EC">
      <w:pPr>
        <w:pStyle w:val="a3"/>
      </w:pPr>
      <w:r w:rsidRPr="00A250E4">
        <w:t>п/п</w:t>
      </w:r>
      <w:r w:rsidR="00B056EC">
        <w:t xml:space="preserve">                 </w:t>
      </w:r>
      <w:r w:rsidRPr="00A250E4">
        <w:t>АХОВ</w:t>
      </w:r>
      <w:r w:rsidR="00B056EC">
        <w:t xml:space="preserve">               </w:t>
      </w:r>
      <w:proofErr w:type="gramStart"/>
      <w:r w:rsidRPr="00A250E4">
        <w:t>АХОВ</w:t>
      </w:r>
      <w:proofErr w:type="gramEnd"/>
      <w:r w:rsidR="00B056EC">
        <w:t xml:space="preserve"> (тонн)   </w:t>
      </w:r>
      <w:r w:rsidRPr="00A250E4">
        <w:t>распространения</w:t>
      </w:r>
      <w:r w:rsidR="00B056EC">
        <w:t xml:space="preserve">         зоны           </w:t>
      </w:r>
      <w:r w:rsidR="00B056EC" w:rsidRPr="00A250E4">
        <w:t>самоиспарения</w:t>
      </w:r>
      <w:r w:rsidR="00B056EC">
        <w:t xml:space="preserve">      подхода</w:t>
      </w:r>
    </w:p>
    <w:p w:rsidR="00B056EC" w:rsidRDefault="00B056EC" w:rsidP="00B056EC">
      <w:pPr>
        <w:pStyle w:val="a3"/>
        <w:ind w:left="3540"/>
      </w:pPr>
      <w:r>
        <w:t xml:space="preserve">        </w:t>
      </w:r>
      <w:r w:rsidR="00111C7F" w:rsidRPr="00A250E4">
        <w:t>АХОВ (Г, км)</w:t>
      </w:r>
      <w:r>
        <w:t xml:space="preserve">        </w:t>
      </w:r>
      <w:r w:rsidR="00111C7F" w:rsidRPr="00A250E4">
        <w:t>ВХЗ(</w:t>
      </w:r>
      <w:r w:rsidR="00111C7F" w:rsidRPr="00A250E4">
        <w:rPr>
          <w:i/>
          <w:iCs/>
        </w:rPr>
        <w:t>S</w:t>
      </w:r>
      <w:r w:rsidR="00111C7F" w:rsidRPr="00A250E4">
        <w:t>в</w:t>
      </w:r>
      <w:proofErr w:type="gramStart"/>
      <w:r w:rsidR="00111C7F" w:rsidRPr="00A250E4">
        <w:t>,к</w:t>
      </w:r>
      <w:proofErr w:type="gramEnd"/>
      <w:r w:rsidR="00111C7F" w:rsidRPr="00A250E4">
        <w:t>м</w:t>
      </w:r>
      <w:r w:rsidR="00111C7F" w:rsidRPr="00B056EC">
        <w:rPr>
          <w:vertAlign w:val="superscript"/>
        </w:rPr>
        <w:t>2</w:t>
      </w:r>
      <w:r w:rsidR="00111C7F" w:rsidRPr="00A250E4">
        <w:t>)</w:t>
      </w:r>
      <w:r>
        <w:t xml:space="preserve">      </w:t>
      </w:r>
      <w:r w:rsidR="00111C7F" w:rsidRPr="00A250E4">
        <w:t>АХОВ</w:t>
      </w:r>
      <w:r>
        <w:t xml:space="preserve"> </w:t>
      </w:r>
      <w:r w:rsidR="00111C7F" w:rsidRPr="00A250E4">
        <w:t>(</w:t>
      </w:r>
      <w:r w:rsidR="00111C7F" w:rsidRPr="00A250E4">
        <w:rPr>
          <w:i/>
          <w:iCs/>
        </w:rPr>
        <w:t>t</w:t>
      </w:r>
      <w:r w:rsidR="00111C7F" w:rsidRPr="00B056EC">
        <w:rPr>
          <w:vertAlign w:val="subscript"/>
        </w:rPr>
        <w:t>исп</w:t>
      </w:r>
      <w:r w:rsidR="00111C7F" w:rsidRPr="00A250E4">
        <w:t xml:space="preserve"> ,час)</w:t>
      </w:r>
      <w:r>
        <w:t xml:space="preserve">        </w:t>
      </w:r>
      <w:r w:rsidR="00111C7F" w:rsidRPr="00A250E4">
        <w:t>облака,</w:t>
      </w:r>
      <w:r>
        <w:t xml:space="preserve"> </w:t>
      </w:r>
    </w:p>
    <w:p w:rsidR="00111C7F" w:rsidRPr="00A250E4" w:rsidRDefault="00B056EC" w:rsidP="00B056EC">
      <w:pPr>
        <w:pStyle w:val="a3"/>
        <w:ind w:left="3540"/>
      </w:pPr>
      <w:r w:rsidRPr="00A250E4">
        <w:t xml:space="preserve"> </w:t>
      </w:r>
      <w:r>
        <w:t xml:space="preserve">                                                                                                       </w:t>
      </w:r>
      <w:r w:rsidR="00111C7F" w:rsidRPr="00A250E4">
        <w:t>(час)</w:t>
      </w:r>
    </w:p>
    <w:p w:rsidR="00111C7F" w:rsidRPr="00A250E4" w:rsidRDefault="00111C7F" w:rsidP="00B056EC">
      <w:pPr>
        <w:pStyle w:val="a3"/>
      </w:pPr>
      <w:r w:rsidRPr="00A250E4">
        <w:t xml:space="preserve">1 </w:t>
      </w:r>
      <w:r w:rsidR="00B056EC">
        <w:t xml:space="preserve">                </w:t>
      </w:r>
      <w:r w:rsidRPr="00A250E4">
        <w:rPr>
          <w:rFonts w:eastAsia="TTD33o00"/>
        </w:rPr>
        <w:t xml:space="preserve">Аммиак </w:t>
      </w:r>
      <w:r w:rsidR="00B056EC">
        <w:rPr>
          <w:rFonts w:eastAsia="TTD33o00"/>
        </w:rPr>
        <w:t xml:space="preserve">                  </w:t>
      </w:r>
      <w:r w:rsidRPr="00A250E4">
        <w:t>6</w:t>
      </w:r>
      <w:r w:rsidR="00B056EC">
        <w:t xml:space="preserve">                            </w:t>
      </w:r>
      <w:r w:rsidRPr="00A250E4">
        <w:t xml:space="preserve"> 1,795 </w:t>
      </w:r>
      <w:r w:rsidR="00B056EC">
        <w:t xml:space="preserve">                    </w:t>
      </w:r>
      <w:r w:rsidRPr="00A250E4">
        <w:t xml:space="preserve">5,064 </w:t>
      </w:r>
      <w:r w:rsidR="00B056EC">
        <w:t xml:space="preserve">                   </w:t>
      </w:r>
      <w:r w:rsidRPr="00A250E4">
        <w:t xml:space="preserve">1,36 </w:t>
      </w:r>
      <w:r w:rsidR="00B056EC">
        <w:t xml:space="preserve">                      </w:t>
      </w:r>
      <w:r w:rsidRPr="00A250E4">
        <w:t>0,10</w:t>
      </w:r>
    </w:p>
    <w:p w:rsidR="00111C7F" w:rsidRPr="00A250E4" w:rsidRDefault="00111C7F" w:rsidP="00B056EC">
      <w:pPr>
        <w:pStyle w:val="a3"/>
      </w:pPr>
      <w:r w:rsidRPr="00A250E4">
        <w:t xml:space="preserve">2 </w:t>
      </w:r>
      <w:r w:rsidR="00B056EC">
        <w:t xml:space="preserve">               </w:t>
      </w:r>
      <w:r w:rsidRPr="00A250E4">
        <w:rPr>
          <w:rFonts w:eastAsia="TTD33o00"/>
        </w:rPr>
        <w:t xml:space="preserve">Аммиак </w:t>
      </w:r>
      <w:r w:rsidR="00B056EC">
        <w:rPr>
          <w:rFonts w:eastAsia="TTD33o00"/>
        </w:rPr>
        <w:t xml:space="preserve">                  </w:t>
      </w:r>
      <w:r w:rsidRPr="00A250E4">
        <w:t xml:space="preserve">10 </w:t>
      </w:r>
      <w:r w:rsidR="00B056EC">
        <w:t xml:space="preserve">                           </w:t>
      </w:r>
      <w:r w:rsidRPr="00A250E4">
        <w:t xml:space="preserve">2,351 </w:t>
      </w:r>
      <w:r w:rsidR="00B056EC">
        <w:t xml:space="preserve">                    </w:t>
      </w:r>
      <w:r w:rsidRPr="00A250E4">
        <w:t xml:space="preserve">8,681 </w:t>
      </w:r>
      <w:r w:rsidR="00B056EC">
        <w:t xml:space="preserve">                   </w:t>
      </w:r>
      <w:r w:rsidRPr="00A250E4">
        <w:t xml:space="preserve">1,36 </w:t>
      </w:r>
      <w:r w:rsidR="00B056EC">
        <w:t xml:space="preserve">                      </w:t>
      </w:r>
      <w:r w:rsidRPr="00A250E4">
        <w:t>0,13</w:t>
      </w:r>
    </w:p>
    <w:p w:rsidR="00111C7F" w:rsidRPr="00A250E4" w:rsidRDefault="00111C7F" w:rsidP="00B056EC">
      <w:pPr>
        <w:pStyle w:val="a3"/>
      </w:pPr>
      <w:r w:rsidRPr="00A250E4">
        <w:t xml:space="preserve">3 </w:t>
      </w:r>
      <w:r w:rsidR="00B056EC">
        <w:t xml:space="preserve">               </w:t>
      </w:r>
      <w:r w:rsidRPr="00A250E4">
        <w:rPr>
          <w:rFonts w:eastAsia="TTD33o00"/>
        </w:rPr>
        <w:t xml:space="preserve">Аммиак </w:t>
      </w:r>
      <w:r w:rsidR="00B056EC">
        <w:rPr>
          <w:rFonts w:eastAsia="TTD33o00"/>
        </w:rPr>
        <w:t xml:space="preserve">                  </w:t>
      </w:r>
      <w:r w:rsidRPr="00A250E4">
        <w:t xml:space="preserve">15 </w:t>
      </w:r>
      <w:r w:rsidR="00B056EC">
        <w:t xml:space="preserve">                           </w:t>
      </w:r>
      <w:r w:rsidRPr="00A250E4">
        <w:t xml:space="preserve">3,045 </w:t>
      </w:r>
      <w:r w:rsidR="00B056EC">
        <w:t xml:space="preserve">                   </w:t>
      </w:r>
      <w:r w:rsidRPr="00A250E4">
        <w:t xml:space="preserve">14,564 </w:t>
      </w:r>
      <w:r w:rsidR="00B056EC">
        <w:t xml:space="preserve">                  </w:t>
      </w:r>
      <w:r w:rsidRPr="00A250E4">
        <w:t xml:space="preserve">1,36 </w:t>
      </w:r>
      <w:r w:rsidR="00B056EC">
        <w:t xml:space="preserve">                      </w:t>
      </w:r>
      <w:r w:rsidRPr="00A250E4">
        <w:t>0,17</w:t>
      </w:r>
    </w:p>
    <w:p w:rsidR="00111C7F" w:rsidRPr="00A250E4" w:rsidRDefault="00111C7F" w:rsidP="00B056EC">
      <w:pPr>
        <w:pStyle w:val="a3"/>
      </w:pPr>
      <w:r w:rsidRPr="00A250E4">
        <w:t xml:space="preserve">4 </w:t>
      </w:r>
      <w:r w:rsidR="00B056EC">
        <w:t xml:space="preserve">               </w:t>
      </w:r>
      <w:r w:rsidRPr="00A250E4">
        <w:rPr>
          <w:rFonts w:eastAsia="TTD33o00"/>
        </w:rPr>
        <w:t xml:space="preserve">Аммиак </w:t>
      </w:r>
      <w:r w:rsidR="00B056EC">
        <w:rPr>
          <w:rFonts w:eastAsia="TTD33o00"/>
        </w:rPr>
        <w:t xml:space="preserve">                  </w:t>
      </w:r>
      <w:r w:rsidRPr="00A250E4">
        <w:t xml:space="preserve">17 </w:t>
      </w:r>
      <w:r w:rsidR="00B056EC">
        <w:t xml:space="preserve">                           </w:t>
      </w:r>
      <w:r w:rsidRPr="00A250E4">
        <w:t xml:space="preserve">3,323 </w:t>
      </w:r>
      <w:r w:rsidR="00B056EC">
        <w:t xml:space="preserve">                   </w:t>
      </w:r>
      <w:r w:rsidRPr="00A250E4">
        <w:t xml:space="preserve">17,342 </w:t>
      </w:r>
      <w:r w:rsidR="00B056EC">
        <w:t xml:space="preserve">                  </w:t>
      </w:r>
      <w:r w:rsidRPr="00A250E4">
        <w:t xml:space="preserve">1,36 </w:t>
      </w:r>
      <w:r w:rsidR="00B056EC">
        <w:t xml:space="preserve">                      </w:t>
      </w:r>
      <w:r w:rsidRPr="00A250E4">
        <w:t>0,18</w:t>
      </w:r>
    </w:p>
    <w:p w:rsidR="00111C7F" w:rsidRDefault="00111C7F" w:rsidP="00B056EC">
      <w:pPr>
        <w:pStyle w:val="a3"/>
      </w:pPr>
      <w:r w:rsidRPr="00A250E4">
        <w:t>5</w:t>
      </w:r>
      <w:r w:rsidR="00B056EC">
        <w:t xml:space="preserve">               </w:t>
      </w:r>
      <w:r w:rsidRPr="00A250E4">
        <w:t xml:space="preserve"> </w:t>
      </w:r>
      <w:r w:rsidRPr="00A250E4">
        <w:rPr>
          <w:rFonts w:eastAsia="TTD33o00"/>
        </w:rPr>
        <w:t xml:space="preserve">Аммиак </w:t>
      </w:r>
      <w:r w:rsidR="00B056EC">
        <w:rPr>
          <w:rFonts w:eastAsia="TTD33o00"/>
        </w:rPr>
        <w:t xml:space="preserve">                  </w:t>
      </w:r>
      <w:r w:rsidRPr="00A250E4">
        <w:t xml:space="preserve">20 </w:t>
      </w:r>
      <w:r w:rsidR="00B056EC">
        <w:t xml:space="preserve">                           </w:t>
      </w:r>
      <w:r w:rsidRPr="00A250E4">
        <w:t xml:space="preserve">3,609 </w:t>
      </w:r>
      <w:r w:rsidR="00B056EC">
        <w:t xml:space="preserve">                   </w:t>
      </w:r>
      <w:r w:rsidRPr="00A250E4">
        <w:t xml:space="preserve">20,461 </w:t>
      </w:r>
      <w:r w:rsidR="00B056EC">
        <w:t xml:space="preserve">                  </w:t>
      </w:r>
      <w:r w:rsidRPr="00A250E4">
        <w:t xml:space="preserve">1,36 </w:t>
      </w:r>
      <w:r w:rsidR="00B056EC">
        <w:t xml:space="preserve">                      </w:t>
      </w:r>
      <w:r w:rsidRPr="00A250E4">
        <w:t>0,20</w:t>
      </w:r>
    </w:p>
    <w:p w:rsidR="00B056EC" w:rsidRPr="00A250E4" w:rsidRDefault="00B056EC" w:rsidP="00B056EC">
      <w:pPr>
        <w:pStyle w:val="a3"/>
      </w:pPr>
    </w:p>
    <w:p w:rsidR="00111C7F" w:rsidRPr="00B056EC" w:rsidRDefault="00111C7F" w:rsidP="00B056E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056EC">
        <w:rPr>
          <w:rFonts w:ascii="Times New Roman" w:hAnsi="Times New Roman" w:cs="Times New Roman"/>
          <w:sz w:val="24"/>
          <w:szCs w:val="24"/>
        </w:rPr>
        <w:t>Исходные данные:</w:t>
      </w:r>
    </w:p>
    <w:p w:rsidR="00111C7F" w:rsidRPr="00B056EC" w:rsidRDefault="00111C7F" w:rsidP="006D02A6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B056EC">
        <w:rPr>
          <w:rFonts w:ascii="Times New Roman" w:hAnsi="Times New Roman" w:cs="Times New Roman"/>
          <w:sz w:val="24"/>
          <w:szCs w:val="24"/>
        </w:rPr>
        <w:t>АХОВ – хлор;</w:t>
      </w:r>
    </w:p>
    <w:p w:rsidR="00111C7F" w:rsidRPr="00B056EC" w:rsidRDefault="00111C7F" w:rsidP="006D02A6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B056EC">
        <w:rPr>
          <w:rFonts w:ascii="Times New Roman" w:hAnsi="Times New Roman" w:cs="Times New Roman"/>
          <w:sz w:val="24"/>
          <w:szCs w:val="24"/>
        </w:rPr>
        <w:t>Время прошедшее после начала аварии – N = 1 ч.</w:t>
      </w:r>
    </w:p>
    <w:p w:rsidR="00111C7F" w:rsidRPr="00B056EC" w:rsidRDefault="00111C7F" w:rsidP="006D02A6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B056EC">
        <w:rPr>
          <w:rFonts w:ascii="Times New Roman" w:hAnsi="Times New Roman" w:cs="Times New Roman"/>
          <w:sz w:val="24"/>
          <w:szCs w:val="24"/>
        </w:rPr>
        <w:t>Агрегатное состояние – сжиженный</w:t>
      </w:r>
      <w:r w:rsidR="006D02A6">
        <w:rPr>
          <w:rFonts w:ascii="Times New Roman" w:hAnsi="Times New Roman" w:cs="Times New Roman"/>
          <w:sz w:val="24"/>
          <w:szCs w:val="24"/>
        </w:rPr>
        <w:t xml:space="preserve"> </w:t>
      </w:r>
      <w:r w:rsidRPr="00B056EC">
        <w:rPr>
          <w:rFonts w:ascii="Times New Roman" w:hAnsi="Times New Roman" w:cs="Times New Roman"/>
          <w:sz w:val="24"/>
          <w:szCs w:val="24"/>
        </w:rPr>
        <w:t>газ (плотность – d = 1,553 т/ м</w:t>
      </w:r>
      <w:r w:rsidRPr="006D02A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056EC">
        <w:rPr>
          <w:rFonts w:ascii="Times New Roman" w:hAnsi="Times New Roman" w:cs="Times New Roman"/>
          <w:sz w:val="24"/>
          <w:szCs w:val="24"/>
        </w:rPr>
        <w:t>);</w:t>
      </w:r>
    </w:p>
    <w:p w:rsidR="00111C7F" w:rsidRPr="00B056EC" w:rsidRDefault="00111C7F" w:rsidP="006D02A6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B056EC">
        <w:rPr>
          <w:rFonts w:ascii="Times New Roman" w:hAnsi="Times New Roman" w:cs="Times New Roman"/>
          <w:sz w:val="24"/>
          <w:szCs w:val="24"/>
        </w:rPr>
        <w:t>Разлив АХОВ – свободный;</w:t>
      </w:r>
    </w:p>
    <w:p w:rsidR="00111C7F" w:rsidRPr="00B056EC" w:rsidRDefault="00111C7F" w:rsidP="006D02A6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B056EC">
        <w:rPr>
          <w:rFonts w:ascii="Times New Roman" w:hAnsi="Times New Roman" w:cs="Times New Roman"/>
          <w:sz w:val="24"/>
          <w:szCs w:val="24"/>
        </w:rPr>
        <w:t xml:space="preserve">Количество </w:t>
      </w:r>
      <w:proofErr w:type="gramStart"/>
      <w:r w:rsidRPr="00B056EC">
        <w:rPr>
          <w:rFonts w:ascii="Times New Roman" w:hAnsi="Times New Roman" w:cs="Times New Roman"/>
          <w:sz w:val="24"/>
          <w:szCs w:val="24"/>
        </w:rPr>
        <w:t>разлившегося</w:t>
      </w:r>
      <w:proofErr w:type="gramEnd"/>
      <w:r w:rsidRPr="00B056EC">
        <w:rPr>
          <w:rFonts w:ascii="Times New Roman" w:hAnsi="Times New Roman" w:cs="Times New Roman"/>
          <w:sz w:val="24"/>
          <w:szCs w:val="24"/>
        </w:rPr>
        <w:t xml:space="preserve"> АХОВ – Q</w:t>
      </w:r>
      <w:r w:rsidRPr="006D02A6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B056EC">
        <w:rPr>
          <w:rFonts w:ascii="Times New Roman" w:hAnsi="Times New Roman" w:cs="Times New Roman"/>
          <w:sz w:val="24"/>
          <w:szCs w:val="24"/>
        </w:rPr>
        <w:t xml:space="preserve"> = 6;10; 15; 17 и 20т.</w:t>
      </w:r>
    </w:p>
    <w:p w:rsidR="00111C7F" w:rsidRPr="00B056EC" w:rsidRDefault="00111C7F" w:rsidP="006D02A6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B056EC">
        <w:rPr>
          <w:rFonts w:ascii="Times New Roman" w:hAnsi="Times New Roman" w:cs="Times New Roman"/>
          <w:sz w:val="24"/>
          <w:szCs w:val="24"/>
        </w:rPr>
        <w:t>Степень вертикальной устойчивости воздуха – инверсия;</w:t>
      </w:r>
    </w:p>
    <w:p w:rsidR="00111C7F" w:rsidRPr="00B056EC" w:rsidRDefault="00111C7F" w:rsidP="006D02A6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B056EC">
        <w:rPr>
          <w:rFonts w:ascii="Times New Roman" w:hAnsi="Times New Roman" w:cs="Times New Roman"/>
          <w:sz w:val="24"/>
          <w:szCs w:val="24"/>
        </w:rPr>
        <w:t>Температура воздуха – 20</w:t>
      </w:r>
      <w:r w:rsidRPr="006D02A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B056EC">
        <w:rPr>
          <w:rFonts w:ascii="Times New Roman" w:hAnsi="Times New Roman" w:cs="Times New Roman"/>
          <w:sz w:val="24"/>
          <w:szCs w:val="24"/>
        </w:rPr>
        <w:t>С;</w:t>
      </w:r>
    </w:p>
    <w:p w:rsidR="00111C7F" w:rsidRDefault="00111C7F" w:rsidP="006D02A6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B056EC">
        <w:rPr>
          <w:rFonts w:ascii="Times New Roman" w:hAnsi="Times New Roman" w:cs="Times New Roman"/>
          <w:sz w:val="24"/>
          <w:szCs w:val="24"/>
        </w:rPr>
        <w:t>Скорость приземного ветра – 1 м/</w:t>
      </w:r>
      <w:proofErr w:type="gramStart"/>
      <w:r w:rsidRPr="00B056E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056EC">
        <w:rPr>
          <w:rFonts w:ascii="Times New Roman" w:hAnsi="Times New Roman" w:cs="Times New Roman"/>
          <w:sz w:val="24"/>
          <w:szCs w:val="24"/>
        </w:rPr>
        <w:t>;</w:t>
      </w:r>
    </w:p>
    <w:p w:rsidR="006D02A6" w:rsidRPr="00B056EC" w:rsidRDefault="006D02A6" w:rsidP="006D02A6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111C7F" w:rsidRPr="006D02A6" w:rsidRDefault="00111C7F" w:rsidP="007B54CA">
      <w:pPr>
        <w:jc w:val="both"/>
        <w:rPr>
          <w:rFonts w:ascii="Times New Roman" w:eastAsia="TTD3Ao00" w:hAnsi="Times New Roman" w:cs="Times New Roman"/>
          <w:b/>
          <w:bCs/>
          <w:sz w:val="20"/>
          <w:szCs w:val="20"/>
        </w:rPr>
      </w:pPr>
      <w:r w:rsidRPr="006D02A6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6D02A6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8 - </w:t>
      </w:r>
      <w:r w:rsidRPr="006D02A6">
        <w:rPr>
          <w:rFonts w:ascii="Times New Roman" w:eastAsia="TTD3Ao00" w:hAnsi="Times New Roman" w:cs="Times New Roman"/>
          <w:b/>
          <w:sz w:val="20"/>
          <w:szCs w:val="20"/>
        </w:rPr>
        <w:t>Результаты глубины зоны возможного заражения в случае разрушения</w:t>
      </w:r>
      <w:r w:rsidR="006D02A6" w:rsidRPr="006D02A6">
        <w:rPr>
          <w:rFonts w:ascii="Times New Roman" w:eastAsia="TTD3Ao00" w:hAnsi="Times New Roman" w:cs="Times New Roman"/>
          <w:b/>
          <w:sz w:val="20"/>
          <w:szCs w:val="20"/>
        </w:rPr>
        <w:t xml:space="preserve"> </w:t>
      </w:r>
      <w:r w:rsidRPr="006D02A6">
        <w:rPr>
          <w:rFonts w:ascii="Times New Roman" w:eastAsia="TTD3Ao00" w:hAnsi="Times New Roman" w:cs="Times New Roman"/>
          <w:b/>
          <w:sz w:val="20"/>
          <w:szCs w:val="20"/>
        </w:rPr>
        <w:t>цистерны с АХОВ</w:t>
      </w:r>
      <w:r w:rsidRPr="006D02A6">
        <w:rPr>
          <w:rFonts w:ascii="Times New Roman" w:eastAsia="TTD3Ao00" w:hAnsi="Times New Roman" w:cs="Times New Roman"/>
          <w:b/>
          <w:bCs/>
          <w:sz w:val="20"/>
          <w:szCs w:val="20"/>
        </w:rPr>
        <w:t>.</w:t>
      </w:r>
    </w:p>
    <w:p w:rsidR="00111C7F" w:rsidRPr="00A250E4" w:rsidRDefault="00111C7F" w:rsidP="006D02A6">
      <w:pPr>
        <w:pStyle w:val="a3"/>
      </w:pPr>
      <w:r w:rsidRPr="00A250E4">
        <w:t>№</w:t>
      </w:r>
      <w:r w:rsidR="006D02A6">
        <w:t xml:space="preserve">          Наименование       Количество           Глубина               Площадь          Время                  </w:t>
      </w:r>
      <w:proofErr w:type="gramStart"/>
      <w:r w:rsidR="006D02A6">
        <w:t>Время</w:t>
      </w:r>
      <w:proofErr w:type="gramEnd"/>
    </w:p>
    <w:p w:rsidR="00111C7F" w:rsidRDefault="00111C7F" w:rsidP="006D02A6">
      <w:pPr>
        <w:pStyle w:val="a3"/>
      </w:pPr>
      <w:r w:rsidRPr="00A250E4">
        <w:t>п/п</w:t>
      </w:r>
      <w:r w:rsidR="006D02A6">
        <w:t xml:space="preserve">                 </w:t>
      </w:r>
      <w:r w:rsidRPr="00A250E4">
        <w:t>АХОВ</w:t>
      </w:r>
      <w:r w:rsidR="006D02A6">
        <w:t xml:space="preserve">                </w:t>
      </w:r>
      <w:proofErr w:type="gramStart"/>
      <w:r w:rsidRPr="00A250E4">
        <w:t>АХОВ</w:t>
      </w:r>
      <w:proofErr w:type="gramEnd"/>
      <w:r w:rsidRPr="00A250E4">
        <w:t>(тонн)</w:t>
      </w:r>
      <w:r w:rsidR="006D02A6">
        <w:t xml:space="preserve">   </w:t>
      </w:r>
      <w:r w:rsidRPr="00A250E4">
        <w:t>распространения</w:t>
      </w:r>
      <w:r w:rsidR="006D02A6">
        <w:t xml:space="preserve">     зоны ВХЗ    самоиспарения      подхода</w:t>
      </w:r>
    </w:p>
    <w:p w:rsidR="00111C7F" w:rsidRPr="00A250E4" w:rsidRDefault="006D02A6" w:rsidP="006D02A6">
      <w:pPr>
        <w:pStyle w:val="a3"/>
        <w:ind w:left="708" w:firstLine="708"/>
      </w:pPr>
      <w:r>
        <w:t xml:space="preserve">                                              </w:t>
      </w:r>
      <w:r w:rsidR="00111C7F" w:rsidRPr="00A250E4">
        <w:t>АХОВ (Г, км)</w:t>
      </w:r>
      <w:r>
        <w:t xml:space="preserve">             </w:t>
      </w:r>
      <w:r w:rsidRPr="00A250E4">
        <w:t xml:space="preserve"> </w:t>
      </w:r>
      <w:r w:rsidR="00111C7F" w:rsidRPr="00A250E4">
        <w:t>(</w:t>
      </w:r>
      <w:r w:rsidR="00111C7F" w:rsidRPr="00A250E4">
        <w:rPr>
          <w:i/>
          <w:iCs/>
        </w:rPr>
        <w:t>S</w:t>
      </w:r>
      <w:r w:rsidR="00111C7F" w:rsidRPr="00A250E4">
        <w:t>в, км2)</w:t>
      </w:r>
      <w:r>
        <w:t xml:space="preserve">     </w:t>
      </w:r>
      <w:r w:rsidR="00111C7F" w:rsidRPr="00A250E4">
        <w:t>АХОВ</w:t>
      </w:r>
      <w:r>
        <w:t xml:space="preserve"> </w:t>
      </w:r>
      <w:r w:rsidR="00111C7F" w:rsidRPr="00A250E4">
        <w:t>(</w:t>
      </w:r>
      <w:r w:rsidR="00111C7F" w:rsidRPr="00A250E4">
        <w:rPr>
          <w:i/>
          <w:iCs/>
        </w:rPr>
        <w:t>t</w:t>
      </w:r>
      <w:r w:rsidR="00111C7F" w:rsidRPr="00A250E4">
        <w:t>исп</w:t>
      </w:r>
      <w:proofErr w:type="gramStart"/>
      <w:r w:rsidR="00111C7F" w:rsidRPr="00A250E4">
        <w:t xml:space="preserve"> ,</w:t>
      </w:r>
      <w:proofErr w:type="gramEnd"/>
      <w:r w:rsidR="00111C7F" w:rsidRPr="00A250E4">
        <w:t>час)</w:t>
      </w:r>
      <w:r>
        <w:t xml:space="preserve">  облака</w:t>
      </w:r>
      <w:r w:rsidR="00111C7F" w:rsidRPr="00A250E4">
        <w:t>,(час)</w:t>
      </w:r>
    </w:p>
    <w:p w:rsidR="00111C7F" w:rsidRPr="00A250E4" w:rsidRDefault="00111C7F" w:rsidP="006D02A6">
      <w:pPr>
        <w:pStyle w:val="a3"/>
      </w:pPr>
      <w:r w:rsidRPr="00A250E4">
        <w:t>1</w:t>
      </w:r>
      <w:r w:rsidR="006D02A6">
        <w:t xml:space="preserve">                   </w:t>
      </w:r>
      <w:r w:rsidRPr="00A250E4">
        <w:t xml:space="preserve"> </w:t>
      </w:r>
      <w:r w:rsidRPr="00A250E4">
        <w:rPr>
          <w:rFonts w:eastAsia="TTD33o00"/>
        </w:rPr>
        <w:t xml:space="preserve">Хлор </w:t>
      </w:r>
      <w:r w:rsidR="006D02A6">
        <w:rPr>
          <w:rFonts w:eastAsia="TTD33o00"/>
        </w:rPr>
        <w:t xml:space="preserve">              </w:t>
      </w:r>
      <w:r w:rsidRPr="00A250E4">
        <w:t xml:space="preserve">6,10,15,17,20 </w:t>
      </w:r>
      <w:r w:rsidR="006D02A6">
        <w:t xml:space="preserve">          </w:t>
      </w:r>
      <w:r w:rsidRPr="00A250E4">
        <w:t xml:space="preserve">5,000 </w:t>
      </w:r>
      <w:r w:rsidR="006D02A6">
        <w:t xml:space="preserve">                    </w:t>
      </w:r>
      <w:r w:rsidRPr="00A250E4">
        <w:t xml:space="preserve">39,270 </w:t>
      </w:r>
      <w:r w:rsidR="006D02A6">
        <w:t xml:space="preserve">               </w:t>
      </w:r>
      <w:r w:rsidRPr="00A250E4">
        <w:t>1,49</w:t>
      </w:r>
      <w:r w:rsidR="006D02A6">
        <w:t xml:space="preserve">                      </w:t>
      </w:r>
      <w:r w:rsidRPr="00A250E4">
        <w:t xml:space="preserve"> 0,28</w:t>
      </w:r>
    </w:p>
    <w:p w:rsidR="00111C7F" w:rsidRPr="00A250E4" w:rsidRDefault="00111C7F" w:rsidP="006D02A6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Из результатов проведенного расчета можно сделать вывод, что площадь зоны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заражения облаком аммиака, изменяется от количества жидкости, а при проливе хлора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площадь заражения будет расти с увеличением времени прошедшего с момента аварии.</w:t>
      </w:r>
    </w:p>
    <w:p w:rsidR="00111C7F" w:rsidRPr="00A250E4" w:rsidRDefault="00111C7F" w:rsidP="006D02A6">
      <w:pPr>
        <w:ind w:firstLine="708"/>
        <w:jc w:val="both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6D02A6">
        <w:rPr>
          <w:rFonts w:ascii="Times New Roman" w:eastAsia="TTD3Ao00" w:hAnsi="Times New Roman" w:cs="Times New Roman"/>
          <w:b/>
          <w:sz w:val="24"/>
          <w:szCs w:val="24"/>
        </w:rPr>
        <w:t>Выводы</w:t>
      </w:r>
      <w:r w:rsidRPr="006D02A6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 результате приведенных расчетов видно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что при авариях с утечкой АХОВ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(ОХВ) на автомобильном транспорте максимальное количество опасных веществ,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участвующих в аварии составит: </w:t>
      </w:r>
      <w:r w:rsidRPr="006D02A6">
        <w:rPr>
          <w:rFonts w:ascii="Times New Roman" w:eastAsia="TTD3Ao00" w:hAnsi="Times New Roman" w:cs="Times New Roman"/>
          <w:b/>
          <w:sz w:val="24"/>
          <w:szCs w:val="24"/>
        </w:rPr>
        <w:t xml:space="preserve">хлора </w:t>
      </w:r>
      <w:r w:rsidRPr="006D02A6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– 20 </w:t>
      </w:r>
      <w:r w:rsidRPr="006D02A6">
        <w:rPr>
          <w:rFonts w:ascii="Times New Roman" w:eastAsia="TTD3Ao00" w:hAnsi="Times New Roman" w:cs="Times New Roman"/>
          <w:b/>
          <w:sz w:val="24"/>
          <w:szCs w:val="24"/>
        </w:rPr>
        <w:t>тонн</w:t>
      </w:r>
      <w:r w:rsidRPr="006D02A6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6D02A6">
        <w:rPr>
          <w:rFonts w:ascii="Times New Roman" w:eastAsia="TTD3Ao00" w:hAnsi="Times New Roman" w:cs="Times New Roman"/>
          <w:b/>
          <w:sz w:val="24"/>
          <w:szCs w:val="24"/>
        </w:rPr>
        <w:t xml:space="preserve">аммиака </w:t>
      </w:r>
      <w:r w:rsidRPr="006D02A6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- 20 </w:t>
      </w:r>
      <w:r w:rsidRPr="006D02A6">
        <w:rPr>
          <w:rFonts w:ascii="Times New Roman" w:eastAsia="TTD3Ao00" w:hAnsi="Times New Roman" w:cs="Times New Roman"/>
          <w:b/>
          <w:sz w:val="24"/>
          <w:szCs w:val="24"/>
        </w:rPr>
        <w:t>тонн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Радиус зоны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возможного заражения может составить от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3,61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5,0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км.; площадь зоны – от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20,46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39,27</w:t>
      </w:r>
      <w:r w:rsidR="004F248C"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км</w:t>
      </w:r>
      <w:proofErr w:type="gramStart"/>
      <w:r w:rsidRPr="00A250E4">
        <w:rPr>
          <w:rFonts w:ascii="Times New Roman" w:eastAsia="TTD3Ao00" w:hAnsi="Times New Roman" w:cs="Times New Roman"/>
          <w:b/>
          <w:bCs/>
          <w:sz w:val="24"/>
          <w:szCs w:val="24"/>
          <w:vertAlign w:val="superscript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. Расстояние от границы жилой зоны до места аварии –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0,086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км. Норматив времени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оповещения населения –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300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сек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 наиболее опасном направлении ветра (на жилую зону)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в зоне возможного заражения может оказаться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100%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проектируемой части города, с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населением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3540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человек.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 учётом времени подхода облака (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1000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сек), защитных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свойств зданий, сооружений, автомобильной техники и того, что население не имеет СИЗ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возможное количество поражённых может составить от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258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740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человек, в том числе:</w:t>
      </w:r>
      <w:r w:rsidR="006D02A6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погибших – от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64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236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человек; легко пострадавших -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62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–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231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человек, средней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тяжести –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86 – 224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человека и тяжело пострадавших –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46 – 185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человек.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Ущерб может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составить более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200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млн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рублей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</w:p>
    <w:p w:rsidR="00111C7F" w:rsidRPr="00A250E4" w:rsidRDefault="00111C7F" w:rsidP="006D02A6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Согласно постановлению главы администрации города Ейска перевозка опасных</w:t>
      </w:r>
      <w:r w:rsidR="004F248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грузов автомобильным транспортом по центральной части города Ейска запрещена.</w:t>
      </w:r>
    </w:p>
    <w:p w:rsidR="00111C7F" w:rsidRPr="006D02A6" w:rsidRDefault="00111C7F" w:rsidP="006D02A6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6D02A6">
        <w:rPr>
          <w:rFonts w:ascii="Times New Roman" w:eastAsia="TTD3Ao00" w:hAnsi="Times New Roman" w:cs="Times New Roman"/>
          <w:b/>
          <w:sz w:val="24"/>
          <w:szCs w:val="24"/>
        </w:rPr>
        <w:t>в</w:t>
      </w:r>
      <w:r w:rsidRPr="006D02A6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) </w:t>
      </w:r>
      <w:r w:rsidRPr="006D02A6">
        <w:rPr>
          <w:rFonts w:ascii="Times New Roman" w:eastAsia="TTD3Ao00" w:hAnsi="Times New Roman" w:cs="Times New Roman"/>
          <w:b/>
          <w:sz w:val="24"/>
          <w:szCs w:val="24"/>
        </w:rPr>
        <w:t>аварии на железнодорожном транспорте</w:t>
      </w:r>
      <w:r w:rsidRPr="006D02A6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6D02A6">
        <w:rPr>
          <w:rFonts w:ascii="Times New Roman" w:eastAsia="TTD3Ao00" w:hAnsi="Times New Roman" w:cs="Times New Roman"/>
          <w:b/>
          <w:sz w:val="24"/>
          <w:szCs w:val="24"/>
        </w:rPr>
        <w:t>перевозящем бензин</w:t>
      </w:r>
    </w:p>
    <w:p w:rsidR="00111C7F" w:rsidRPr="006D02A6" w:rsidRDefault="00111C7F" w:rsidP="006D02A6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6D02A6">
        <w:rPr>
          <w:rFonts w:ascii="Times New Roman" w:hAnsi="Times New Roman" w:cs="Times New Roman"/>
          <w:sz w:val="24"/>
          <w:szCs w:val="24"/>
        </w:rPr>
        <w:t>Тип резервуара: Железнодорожный</w:t>
      </w:r>
    </w:p>
    <w:p w:rsidR="00111C7F" w:rsidRPr="006D02A6" w:rsidRDefault="00111C7F" w:rsidP="006D02A6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6D02A6">
        <w:rPr>
          <w:rFonts w:ascii="Times New Roman" w:hAnsi="Times New Roman" w:cs="Times New Roman"/>
          <w:sz w:val="24"/>
          <w:szCs w:val="24"/>
        </w:rPr>
        <w:t>Марка резервуара: 15-890 (</w:t>
      </w:r>
      <w:r w:rsidRPr="006D02A6">
        <w:rPr>
          <w:rFonts w:ascii="Times New Roman" w:hAnsi="Times New Roman" w:cs="Times New Roman"/>
          <w:b/>
          <w:bCs/>
          <w:sz w:val="24"/>
          <w:szCs w:val="24"/>
        </w:rPr>
        <w:t xml:space="preserve">60 </w:t>
      </w:r>
      <w:r w:rsidRPr="006D02A6">
        <w:rPr>
          <w:rFonts w:ascii="Times New Roman" w:hAnsi="Times New Roman" w:cs="Times New Roman"/>
          <w:sz w:val="24"/>
          <w:szCs w:val="24"/>
        </w:rPr>
        <w:t>т)</w:t>
      </w:r>
    </w:p>
    <w:p w:rsidR="00111C7F" w:rsidRPr="006D02A6" w:rsidRDefault="00111C7F" w:rsidP="006D02A6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6D02A6">
        <w:rPr>
          <w:rFonts w:ascii="Times New Roman" w:hAnsi="Times New Roman" w:cs="Times New Roman"/>
          <w:sz w:val="24"/>
          <w:szCs w:val="24"/>
        </w:rPr>
        <w:t>Содержание резервуара: Бензин А-76(А-80)</w:t>
      </w:r>
    </w:p>
    <w:p w:rsidR="00111C7F" w:rsidRPr="006D02A6" w:rsidRDefault="00111C7F" w:rsidP="006D02A6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6D02A6">
        <w:rPr>
          <w:rFonts w:ascii="Times New Roman" w:hAnsi="Times New Roman" w:cs="Times New Roman"/>
          <w:sz w:val="24"/>
          <w:szCs w:val="24"/>
        </w:rPr>
        <w:t>Степень заполнения: 100 %</w:t>
      </w:r>
    </w:p>
    <w:p w:rsidR="00111C7F" w:rsidRPr="006D02A6" w:rsidRDefault="00111C7F" w:rsidP="006D02A6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6D02A6">
        <w:rPr>
          <w:rFonts w:ascii="Times New Roman" w:hAnsi="Times New Roman" w:cs="Times New Roman"/>
          <w:sz w:val="24"/>
          <w:szCs w:val="24"/>
        </w:rPr>
        <w:t xml:space="preserve">Время испарения: 3600 </w:t>
      </w:r>
      <w:proofErr w:type="gramStart"/>
      <w:r w:rsidRPr="006D02A6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111C7F" w:rsidRPr="006D02A6" w:rsidRDefault="00111C7F" w:rsidP="006D02A6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6D02A6">
        <w:rPr>
          <w:rFonts w:ascii="Times New Roman" w:hAnsi="Times New Roman" w:cs="Times New Roman"/>
          <w:sz w:val="24"/>
          <w:szCs w:val="24"/>
        </w:rPr>
        <w:t>Масса паров ЛВЖ, кг: 5142</w:t>
      </w:r>
    </w:p>
    <w:p w:rsidR="00111C7F" w:rsidRPr="006D02A6" w:rsidRDefault="00111C7F" w:rsidP="006D02A6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6D02A6">
        <w:rPr>
          <w:rFonts w:ascii="Times New Roman" w:hAnsi="Times New Roman" w:cs="Times New Roman"/>
          <w:sz w:val="24"/>
          <w:szCs w:val="24"/>
        </w:rPr>
        <w:t>Коэффициент участия: 0,1</w:t>
      </w:r>
    </w:p>
    <w:p w:rsidR="00111C7F" w:rsidRPr="006D02A6" w:rsidRDefault="00111C7F" w:rsidP="006D02A6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6D02A6">
        <w:rPr>
          <w:rFonts w:ascii="Times New Roman" w:hAnsi="Times New Roman" w:cs="Times New Roman"/>
          <w:sz w:val="24"/>
          <w:szCs w:val="24"/>
        </w:rPr>
        <w:t>Площадь испарения, кв. м: 9000</w:t>
      </w:r>
    </w:p>
    <w:p w:rsidR="00111C7F" w:rsidRPr="006D02A6" w:rsidRDefault="00111C7F" w:rsidP="006D02A6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6D02A6">
        <w:rPr>
          <w:rFonts w:ascii="Times New Roman" w:hAnsi="Times New Roman" w:cs="Times New Roman"/>
          <w:sz w:val="24"/>
          <w:szCs w:val="24"/>
        </w:rPr>
        <w:t>Температура воздуха, С°: 20</w:t>
      </w:r>
    </w:p>
    <w:p w:rsidR="00111C7F" w:rsidRDefault="00111C7F" w:rsidP="006D02A6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6D02A6">
        <w:rPr>
          <w:rFonts w:ascii="Times New Roman" w:hAnsi="Times New Roman" w:cs="Times New Roman"/>
          <w:sz w:val="24"/>
          <w:szCs w:val="24"/>
        </w:rPr>
        <w:t xml:space="preserve">Горизонтальный размер зоны, ограничивающий область концентрации, </w:t>
      </w:r>
      <w:proofErr w:type="gramStart"/>
      <w:r w:rsidRPr="006D02A6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6D02A6">
        <w:rPr>
          <w:rFonts w:ascii="Times New Roman" w:hAnsi="Times New Roman" w:cs="Times New Roman"/>
          <w:sz w:val="24"/>
          <w:szCs w:val="24"/>
        </w:rPr>
        <w:t>: 93</w:t>
      </w:r>
    </w:p>
    <w:p w:rsidR="006D02A6" w:rsidRPr="006D02A6" w:rsidRDefault="006D02A6" w:rsidP="006D02A6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111C7F" w:rsidRPr="006D02A6" w:rsidRDefault="00111C7F" w:rsidP="007B54CA">
      <w:pPr>
        <w:jc w:val="both"/>
        <w:rPr>
          <w:rFonts w:ascii="Times New Roman" w:eastAsia="TTD3Ao00" w:hAnsi="Times New Roman" w:cs="Times New Roman"/>
          <w:b/>
          <w:bCs/>
          <w:sz w:val="20"/>
          <w:szCs w:val="20"/>
        </w:rPr>
      </w:pPr>
      <w:r w:rsidRPr="006D02A6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6D02A6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9 - </w:t>
      </w:r>
      <w:r w:rsidRPr="006D02A6">
        <w:rPr>
          <w:rFonts w:ascii="Times New Roman" w:eastAsia="TTD3Ao00" w:hAnsi="Times New Roman" w:cs="Times New Roman"/>
          <w:b/>
          <w:sz w:val="20"/>
          <w:szCs w:val="20"/>
        </w:rPr>
        <w:t xml:space="preserve">Результаты расчета зон поражения </w:t>
      </w:r>
      <w:r w:rsidRPr="006D02A6">
        <w:rPr>
          <w:rFonts w:ascii="Times New Roman" w:eastAsia="TTD3Ao00" w:hAnsi="Times New Roman" w:cs="Times New Roman"/>
          <w:b/>
          <w:bCs/>
          <w:sz w:val="20"/>
          <w:szCs w:val="20"/>
        </w:rPr>
        <w:t>(</w:t>
      </w:r>
      <w:r w:rsidRPr="006D02A6">
        <w:rPr>
          <w:rFonts w:ascii="Times New Roman" w:eastAsia="TTD3Ao00" w:hAnsi="Times New Roman" w:cs="Times New Roman"/>
          <w:b/>
          <w:sz w:val="20"/>
          <w:szCs w:val="20"/>
        </w:rPr>
        <w:t>для человека</w:t>
      </w:r>
      <w:r w:rsidRPr="006D02A6">
        <w:rPr>
          <w:rFonts w:ascii="Times New Roman" w:eastAsia="TTD3Ao00" w:hAnsi="Times New Roman" w:cs="Times New Roman"/>
          <w:b/>
          <w:bCs/>
          <w:sz w:val="20"/>
          <w:szCs w:val="20"/>
        </w:rPr>
        <w:t>)</w:t>
      </w:r>
    </w:p>
    <w:p w:rsidR="00111C7F" w:rsidRPr="00A250E4" w:rsidRDefault="00111C7F" w:rsidP="006D02A6">
      <w:pPr>
        <w:pStyle w:val="a3"/>
      </w:pPr>
      <w:r w:rsidRPr="00A250E4">
        <w:t xml:space="preserve">Характеристика зоны поражения </w:t>
      </w:r>
      <w:r w:rsidR="006D02A6">
        <w:t xml:space="preserve">                      </w:t>
      </w:r>
      <w:r w:rsidRPr="00A250E4">
        <w:t>Вероятность поражения</w:t>
      </w:r>
      <w:r w:rsidR="006D02A6">
        <w:t xml:space="preserve">                          Глубина зоны, </w:t>
      </w:r>
      <w:proofErr w:type="gramStart"/>
      <w:r w:rsidR="006D02A6">
        <w:t>м</w:t>
      </w:r>
      <w:proofErr w:type="gramEnd"/>
    </w:p>
    <w:p w:rsidR="00111C7F" w:rsidRPr="00A250E4" w:rsidRDefault="006D02A6" w:rsidP="006D02A6">
      <w:pPr>
        <w:pStyle w:val="a3"/>
      </w:pPr>
      <w:r>
        <w:t xml:space="preserve">                                                                                                </w:t>
      </w:r>
      <w:r w:rsidR="00111C7F" w:rsidRPr="00A250E4">
        <w:t>человека, Рпор</w:t>
      </w:r>
    </w:p>
    <w:p w:rsidR="00111C7F" w:rsidRPr="00A250E4" w:rsidRDefault="006D02A6" w:rsidP="006D02A6">
      <w:pPr>
        <w:pStyle w:val="a3"/>
      </w:pPr>
      <w:r>
        <w:rPr>
          <w:rFonts w:eastAsia="TTD33o00"/>
        </w:rPr>
        <w:t xml:space="preserve">              </w:t>
      </w:r>
      <w:r w:rsidR="00111C7F" w:rsidRPr="00A250E4">
        <w:rPr>
          <w:rFonts w:eastAsia="TTD33o00"/>
        </w:rPr>
        <w:t xml:space="preserve">Зона безопасности </w:t>
      </w:r>
      <w:r>
        <w:rPr>
          <w:rFonts w:eastAsia="TTD33o00"/>
        </w:rPr>
        <w:t xml:space="preserve">                                              </w:t>
      </w:r>
      <w:r w:rsidR="00111C7F" w:rsidRPr="00A250E4">
        <w:rPr>
          <w:rFonts w:eastAsia="TTD33o00"/>
        </w:rPr>
        <w:t>Рпор</w:t>
      </w:r>
      <w:r w:rsidR="00111C7F" w:rsidRPr="00A250E4">
        <w:t>&lt;=0,01</w:t>
      </w:r>
      <w:r>
        <w:t xml:space="preserve">                                                 </w:t>
      </w:r>
      <w:r w:rsidR="00111C7F" w:rsidRPr="00A250E4">
        <w:t xml:space="preserve"> &gt;265</w:t>
      </w:r>
    </w:p>
    <w:p w:rsidR="00111C7F" w:rsidRPr="00A250E4" w:rsidRDefault="00111C7F" w:rsidP="006D02A6">
      <w:pPr>
        <w:pStyle w:val="a3"/>
      </w:pPr>
      <w:r w:rsidRPr="00A250E4">
        <w:rPr>
          <w:rFonts w:eastAsia="TTD33o00"/>
        </w:rPr>
        <w:t xml:space="preserve">Зона возможного слабого поражения </w:t>
      </w:r>
      <w:r w:rsidR="006D02A6">
        <w:rPr>
          <w:rFonts w:eastAsia="TTD33o00"/>
        </w:rPr>
        <w:t xml:space="preserve">                    </w:t>
      </w:r>
      <w:r w:rsidRPr="00A250E4">
        <w:t>0,01&lt;</w:t>
      </w:r>
      <w:r w:rsidRPr="00A250E4">
        <w:rPr>
          <w:rFonts w:eastAsia="TTD33o00"/>
        </w:rPr>
        <w:t>Рпор</w:t>
      </w:r>
      <w:r w:rsidRPr="00A250E4">
        <w:t>&lt;=0,33</w:t>
      </w:r>
      <w:r w:rsidR="006D02A6">
        <w:t xml:space="preserve">                                             </w:t>
      </w:r>
      <w:r w:rsidRPr="00A250E4">
        <w:t xml:space="preserve"> 265</w:t>
      </w:r>
    </w:p>
    <w:p w:rsidR="00111C7F" w:rsidRPr="00A250E4" w:rsidRDefault="00111C7F" w:rsidP="006D02A6">
      <w:pPr>
        <w:pStyle w:val="a3"/>
      </w:pPr>
      <w:r w:rsidRPr="00A250E4">
        <w:rPr>
          <w:rFonts w:eastAsia="TTD33o00"/>
        </w:rPr>
        <w:t xml:space="preserve">Зона возможного среднего поражения </w:t>
      </w:r>
      <w:r w:rsidR="006D02A6">
        <w:rPr>
          <w:rFonts w:eastAsia="TTD33o00"/>
        </w:rPr>
        <w:t xml:space="preserve">                  </w:t>
      </w:r>
      <w:r w:rsidRPr="00A250E4">
        <w:t>0,33&lt;</w:t>
      </w:r>
      <w:r w:rsidRPr="00A250E4">
        <w:rPr>
          <w:rFonts w:eastAsia="TTD33o00"/>
        </w:rPr>
        <w:t>Рпор</w:t>
      </w:r>
      <w:r w:rsidRPr="00A250E4">
        <w:t xml:space="preserve">&lt;=0,5 </w:t>
      </w:r>
      <w:r w:rsidR="006D02A6">
        <w:t xml:space="preserve">                                               </w:t>
      </w:r>
      <w:r w:rsidRPr="00A250E4">
        <w:t>130</w:t>
      </w:r>
    </w:p>
    <w:p w:rsidR="00111C7F" w:rsidRPr="00A250E4" w:rsidRDefault="00111C7F" w:rsidP="006D02A6">
      <w:pPr>
        <w:pStyle w:val="a3"/>
      </w:pPr>
      <w:r w:rsidRPr="00A250E4">
        <w:rPr>
          <w:rFonts w:eastAsia="TTD33o00"/>
        </w:rPr>
        <w:t xml:space="preserve">Зона возможного сильного поражения </w:t>
      </w:r>
      <w:r w:rsidR="006D02A6">
        <w:rPr>
          <w:rFonts w:eastAsia="TTD33o00"/>
        </w:rPr>
        <w:t xml:space="preserve">                  </w:t>
      </w:r>
      <w:r w:rsidRPr="00A250E4">
        <w:t>0,5&lt;</w:t>
      </w:r>
      <w:r w:rsidRPr="00A250E4">
        <w:rPr>
          <w:rFonts w:eastAsia="TTD33o00"/>
        </w:rPr>
        <w:t>Рпор</w:t>
      </w:r>
      <w:r w:rsidRPr="00A250E4">
        <w:t xml:space="preserve">&lt;=0,99 </w:t>
      </w:r>
      <w:r w:rsidR="006D02A6">
        <w:t xml:space="preserve">                                               </w:t>
      </w:r>
      <w:r w:rsidRPr="00A250E4">
        <w:t>110</w:t>
      </w:r>
    </w:p>
    <w:p w:rsidR="00111C7F" w:rsidRDefault="00111C7F" w:rsidP="006D02A6">
      <w:pPr>
        <w:pStyle w:val="a3"/>
      </w:pPr>
      <w:r w:rsidRPr="00A250E4">
        <w:rPr>
          <w:rFonts w:eastAsia="TTD33o00"/>
        </w:rPr>
        <w:t xml:space="preserve">Зона безусловного поражения </w:t>
      </w:r>
      <w:r w:rsidR="006D02A6">
        <w:rPr>
          <w:rFonts w:eastAsia="TTD33o00"/>
        </w:rPr>
        <w:t xml:space="preserve">                                        </w:t>
      </w:r>
      <w:r w:rsidRPr="00A250E4">
        <w:rPr>
          <w:rFonts w:eastAsia="TTD33o00"/>
        </w:rPr>
        <w:t>Рпор</w:t>
      </w:r>
      <w:r w:rsidRPr="00A250E4">
        <w:t>&gt;0,99</w:t>
      </w:r>
      <w:r w:rsidR="006D02A6">
        <w:t xml:space="preserve">                                                     </w:t>
      </w:r>
      <w:r w:rsidRPr="00A250E4">
        <w:t>43</w:t>
      </w:r>
    </w:p>
    <w:p w:rsidR="006D02A6" w:rsidRPr="00A250E4" w:rsidRDefault="006D02A6" w:rsidP="006D02A6">
      <w:pPr>
        <w:pStyle w:val="a3"/>
      </w:pPr>
    </w:p>
    <w:p w:rsidR="00111C7F" w:rsidRPr="006D02A6" w:rsidRDefault="00111C7F" w:rsidP="007B54CA">
      <w:pPr>
        <w:jc w:val="both"/>
        <w:rPr>
          <w:rFonts w:ascii="Times New Roman" w:eastAsia="TTD3Ao00" w:hAnsi="Times New Roman" w:cs="Times New Roman"/>
          <w:b/>
          <w:sz w:val="20"/>
          <w:szCs w:val="20"/>
        </w:rPr>
      </w:pPr>
      <w:r w:rsidRPr="006D02A6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6D02A6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10 - </w:t>
      </w:r>
      <w:r w:rsidRPr="006D02A6">
        <w:rPr>
          <w:rFonts w:ascii="Times New Roman" w:eastAsia="TTD3Ao00" w:hAnsi="Times New Roman" w:cs="Times New Roman"/>
          <w:b/>
          <w:sz w:val="20"/>
          <w:szCs w:val="20"/>
        </w:rPr>
        <w:t>Результаты расчета зон повреждения зданий</w:t>
      </w:r>
    </w:p>
    <w:p w:rsidR="00111C7F" w:rsidRDefault="00111C7F" w:rsidP="006D02A6">
      <w:pPr>
        <w:pStyle w:val="a3"/>
      </w:pPr>
      <w:r w:rsidRPr="00A250E4">
        <w:t xml:space="preserve">Характеристика зоны поражения </w:t>
      </w:r>
      <w:r w:rsidR="006D02A6">
        <w:t xml:space="preserve">                                                                                        </w:t>
      </w:r>
      <w:r w:rsidRPr="00A250E4">
        <w:t xml:space="preserve">Глубина зоны, </w:t>
      </w:r>
      <w:proofErr w:type="gramStart"/>
      <w:r w:rsidRPr="00A250E4">
        <w:t>м</w:t>
      </w:r>
      <w:proofErr w:type="gramEnd"/>
    </w:p>
    <w:p w:rsidR="006D02A6" w:rsidRPr="00A250E4" w:rsidRDefault="006D02A6" w:rsidP="006D02A6">
      <w:pPr>
        <w:pStyle w:val="a3"/>
      </w:pPr>
    </w:p>
    <w:p w:rsidR="00111C7F" w:rsidRPr="00A250E4" w:rsidRDefault="00111C7F" w:rsidP="006D02A6">
      <w:pPr>
        <w:pStyle w:val="a3"/>
      </w:pPr>
      <w:r w:rsidRPr="00A250E4">
        <w:rPr>
          <w:rFonts w:eastAsia="TTD33o00"/>
        </w:rPr>
        <w:t xml:space="preserve">Зона полных разрушений промышленных зданий </w:t>
      </w:r>
      <w:r w:rsidR="006D02A6">
        <w:rPr>
          <w:rFonts w:eastAsia="TTD33o00"/>
        </w:rPr>
        <w:t xml:space="preserve">                                                                        </w:t>
      </w:r>
      <w:r w:rsidRPr="00A250E4">
        <w:t>28</w:t>
      </w:r>
    </w:p>
    <w:p w:rsidR="00111C7F" w:rsidRPr="00A250E4" w:rsidRDefault="00111C7F" w:rsidP="006D02A6">
      <w:pPr>
        <w:pStyle w:val="a3"/>
      </w:pPr>
      <w:r w:rsidRPr="00A250E4">
        <w:rPr>
          <w:rFonts w:eastAsia="TTD33o00"/>
        </w:rPr>
        <w:t xml:space="preserve">Зона отсутствия полных разрушений промышленных зданий </w:t>
      </w:r>
      <w:r w:rsidR="006D02A6">
        <w:rPr>
          <w:rFonts w:eastAsia="TTD33o00"/>
        </w:rPr>
        <w:t xml:space="preserve">                                                  </w:t>
      </w:r>
      <w:r w:rsidRPr="00A250E4">
        <w:t>176</w:t>
      </w:r>
    </w:p>
    <w:p w:rsidR="00111C7F" w:rsidRPr="00A250E4" w:rsidRDefault="00111C7F" w:rsidP="006D02A6">
      <w:pPr>
        <w:pStyle w:val="a3"/>
      </w:pPr>
      <w:r w:rsidRPr="00A250E4">
        <w:rPr>
          <w:rFonts w:eastAsia="TTD33o00"/>
        </w:rPr>
        <w:t>Зона получения промышленными зданиями трудно реставрируемых повреждений</w:t>
      </w:r>
      <w:r w:rsidR="006D02A6">
        <w:rPr>
          <w:rFonts w:eastAsia="TTD33o00"/>
        </w:rPr>
        <w:t xml:space="preserve">        </w:t>
      </w:r>
      <w:r w:rsidRPr="00A250E4">
        <w:rPr>
          <w:rFonts w:eastAsia="TTD33o00"/>
        </w:rPr>
        <w:t xml:space="preserve"> </w:t>
      </w:r>
      <w:r w:rsidRPr="00A250E4">
        <w:t>43</w:t>
      </w:r>
    </w:p>
    <w:p w:rsidR="00111C7F" w:rsidRPr="00A250E4" w:rsidRDefault="00111C7F" w:rsidP="006D02A6">
      <w:pPr>
        <w:pStyle w:val="a3"/>
      </w:pPr>
      <w:r w:rsidRPr="00A250E4">
        <w:rPr>
          <w:rFonts w:eastAsia="TTD33o00"/>
        </w:rPr>
        <w:t xml:space="preserve">Зона отсутствия у промышленных зданий трудно реставрируемых повреждений </w:t>
      </w:r>
      <w:r w:rsidR="006D02A6">
        <w:rPr>
          <w:rFonts w:eastAsia="TTD33o00"/>
        </w:rPr>
        <w:t xml:space="preserve">             </w:t>
      </w:r>
      <w:r w:rsidRPr="00A250E4">
        <w:t>265</w:t>
      </w:r>
    </w:p>
    <w:p w:rsidR="00111C7F" w:rsidRPr="000B11B8" w:rsidRDefault="00111C7F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1B8">
        <w:rPr>
          <w:rFonts w:ascii="Times New Roman" w:hAnsi="Times New Roman" w:cs="Times New Roman"/>
          <w:sz w:val="24"/>
          <w:szCs w:val="24"/>
        </w:rPr>
        <w:lastRenderedPageBreak/>
        <w:t>Тип резервуара: Железнодорожный</w:t>
      </w:r>
    </w:p>
    <w:p w:rsidR="00111C7F" w:rsidRPr="000B11B8" w:rsidRDefault="00111C7F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1B8">
        <w:rPr>
          <w:rFonts w:ascii="Times New Roman" w:hAnsi="Times New Roman" w:cs="Times New Roman"/>
          <w:sz w:val="24"/>
          <w:szCs w:val="24"/>
        </w:rPr>
        <w:t>Марка резервуара: 15-871 (</w:t>
      </w:r>
      <w:r w:rsidRPr="000B11B8">
        <w:rPr>
          <w:rFonts w:ascii="Times New Roman" w:hAnsi="Times New Roman" w:cs="Times New Roman"/>
          <w:b/>
          <w:bCs/>
          <w:sz w:val="24"/>
          <w:szCs w:val="24"/>
        </w:rPr>
        <w:t>120</w:t>
      </w:r>
      <w:r w:rsidRPr="000B11B8">
        <w:rPr>
          <w:rFonts w:ascii="Times New Roman" w:hAnsi="Times New Roman" w:cs="Times New Roman"/>
          <w:sz w:val="24"/>
          <w:szCs w:val="24"/>
        </w:rPr>
        <w:t>т)</w:t>
      </w:r>
    </w:p>
    <w:p w:rsidR="00111C7F" w:rsidRPr="000B11B8" w:rsidRDefault="00111C7F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1B8">
        <w:rPr>
          <w:rFonts w:ascii="Times New Roman" w:hAnsi="Times New Roman" w:cs="Times New Roman"/>
          <w:sz w:val="24"/>
          <w:szCs w:val="24"/>
        </w:rPr>
        <w:t>Содержание резервуара: Бензин А-76(А-80)</w:t>
      </w:r>
    </w:p>
    <w:p w:rsidR="00111C7F" w:rsidRPr="000B11B8" w:rsidRDefault="00111C7F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1B8">
        <w:rPr>
          <w:rFonts w:ascii="Times New Roman" w:hAnsi="Times New Roman" w:cs="Times New Roman"/>
          <w:sz w:val="24"/>
          <w:szCs w:val="24"/>
        </w:rPr>
        <w:t>Степень заполнения: 100 %</w:t>
      </w:r>
    </w:p>
    <w:p w:rsidR="00111C7F" w:rsidRPr="000B11B8" w:rsidRDefault="00111C7F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1B8">
        <w:rPr>
          <w:rFonts w:ascii="Times New Roman" w:hAnsi="Times New Roman" w:cs="Times New Roman"/>
          <w:sz w:val="24"/>
          <w:szCs w:val="24"/>
        </w:rPr>
        <w:t xml:space="preserve">Время испарения: 3600 </w:t>
      </w:r>
      <w:proofErr w:type="gramStart"/>
      <w:r w:rsidRPr="000B11B8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111C7F" w:rsidRPr="000B11B8" w:rsidRDefault="00111C7F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1B8">
        <w:rPr>
          <w:rFonts w:ascii="Times New Roman" w:hAnsi="Times New Roman" w:cs="Times New Roman"/>
          <w:sz w:val="24"/>
          <w:szCs w:val="24"/>
        </w:rPr>
        <w:t>Масса паров ЛВЖ, кг: 11758</w:t>
      </w:r>
    </w:p>
    <w:p w:rsidR="00111C7F" w:rsidRPr="000B11B8" w:rsidRDefault="00111C7F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1B8">
        <w:rPr>
          <w:rFonts w:ascii="Times New Roman" w:hAnsi="Times New Roman" w:cs="Times New Roman"/>
          <w:sz w:val="24"/>
          <w:szCs w:val="24"/>
        </w:rPr>
        <w:t>Коэффициент участия: 0,1</w:t>
      </w:r>
    </w:p>
    <w:p w:rsidR="00111C7F" w:rsidRPr="000B11B8" w:rsidRDefault="00111C7F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1B8">
        <w:rPr>
          <w:rFonts w:ascii="Times New Roman" w:hAnsi="Times New Roman" w:cs="Times New Roman"/>
          <w:sz w:val="24"/>
          <w:szCs w:val="24"/>
        </w:rPr>
        <w:t>Площадь испарения, кв. м: 20580</w:t>
      </w:r>
    </w:p>
    <w:p w:rsidR="00111C7F" w:rsidRPr="000B11B8" w:rsidRDefault="00111C7F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1B8">
        <w:rPr>
          <w:rFonts w:ascii="Times New Roman" w:hAnsi="Times New Roman" w:cs="Times New Roman"/>
          <w:sz w:val="24"/>
          <w:szCs w:val="24"/>
        </w:rPr>
        <w:t>Температура воздуха, С°: 20</w:t>
      </w:r>
    </w:p>
    <w:p w:rsidR="00111C7F" w:rsidRDefault="00111C7F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1B8">
        <w:rPr>
          <w:rFonts w:ascii="Times New Roman" w:hAnsi="Times New Roman" w:cs="Times New Roman"/>
          <w:sz w:val="24"/>
          <w:szCs w:val="24"/>
        </w:rPr>
        <w:t xml:space="preserve">Горизонтальный размер зоны, ограничивающий область концентрации, </w:t>
      </w:r>
      <w:proofErr w:type="gramStart"/>
      <w:r w:rsidRPr="000B11B8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0B11B8">
        <w:rPr>
          <w:rFonts w:ascii="Times New Roman" w:hAnsi="Times New Roman" w:cs="Times New Roman"/>
          <w:sz w:val="24"/>
          <w:szCs w:val="24"/>
        </w:rPr>
        <w:t>: 123</w:t>
      </w:r>
    </w:p>
    <w:p w:rsidR="000B11B8" w:rsidRPr="000B11B8" w:rsidRDefault="000B11B8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111C7F" w:rsidRPr="000B11B8" w:rsidRDefault="00111C7F" w:rsidP="007B54CA">
      <w:pPr>
        <w:jc w:val="both"/>
        <w:rPr>
          <w:rFonts w:ascii="Times New Roman" w:eastAsia="TTD3Ao00" w:hAnsi="Times New Roman" w:cs="Times New Roman"/>
          <w:b/>
          <w:bCs/>
          <w:sz w:val="20"/>
          <w:szCs w:val="20"/>
        </w:rPr>
      </w:pPr>
      <w:r w:rsidRPr="000B11B8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0B11B8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11 - </w:t>
      </w:r>
      <w:r w:rsidRPr="000B11B8">
        <w:rPr>
          <w:rFonts w:ascii="Times New Roman" w:eastAsia="TTD3Ao00" w:hAnsi="Times New Roman" w:cs="Times New Roman"/>
          <w:b/>
          <w:sz w:val="20"/>
          <w:szCs w:val="20"/>
        </w:rPr>
        <w:t xml:space="preserve">Результаты расчета зон поражения </w:t>
      </w:r>
      <w:r w:rsidRPr="000B11B8">
        <w:rPr>
          <w:rFonts w:ascii="Times New Roman" w:eastAsia="TTD3Ao00" w:hAnsi="Times New Roman" w:cs="Times New Roman"/>
          <w:b/>
          <w:bCs/>
          <w:sz w:val="20"/>
          <w:szCs w:val="20"/>
        </w:rPr>
        <w:t>(</w:t>
      </w:r>
      <w:r w:rsidRPr="000B11B8">
        <w:rPr>
          <w:rFonts w:ascii="Times New Roman" w:eastAsia="TTD3Ao00" w:hAnsi="Times New Roman" w:cs="Times New Roman"/>
          <w:b/>
          <w:sz w:val="20"/>
          <w:szCs w:val="20"/>
        </w:rPr>
        <w:t>для человека</w:t>
      </w:r>
      <w:r w:rsidRPr="000B11B8">
        <w:rPr>
          <w:rFonts w:ascii="Times New Roman" w:eastAsia="TTD3Ao00" w:hAnsi="Times New Roman" w:cs="Times New Roman"/>
          <w:b/>
          <w:bCs/>
          <w:sz w:val="20"/>
          <w:szCs w:val="20"/>
        </w:rPr>
        <w:t>)</w:t>
      </w:r>
    </w:p>
    <w:p w:rsidR="000B11B8" w:rsidRPr="00A250E4" w:rsidRDefault="00111C7F" w:rsidP="000B11B8">
      <w:pPr>
        <w:pStyle w:val="a3"/>
      </w:pPr>
      <w:r w:rsidRPr="00A250E4">
        <w:t>Характеристика зоны поражения</w:t>
      </w:r>
      <w:r w:rsidR="000B11B8">
        <w:t xml:space="preserve">                        </w:t>
      </w:r>
      <w:r w:rsidRPr="00A250E4">
        <w:t xml:space="preserve"> Вероятность поражения</w:t>
      </w:r>
      <w:r w:rsidR="000B11B8" w:rsidRPr="000B11B8">
        <w:t xml:space="preserve"> </w:t>
      </w:r>
      <w:r w:rsidR="000B11B8">
        <w:t xml:space="preserve">                       </w:t>
      </w:r>
      <w:r w:rsidR="000B11B8" w:rsidRPr="00A250E4">
        <w:t xml:space="preserve">Глубина зоны, </w:t>
      </w:r>
      <w:proofErr w:type="gramStart"/>
      <w:r w:rsidR="000B11B8" w:rsidRPr="00A250E4">
        <w:t>м</w:t>
      </w:r>
      <w:proofErr w:type="gramEnd"/>
    </w:p>
    <w:p w:rsidR="00111C7F" w:rsidRDefault="000B11B8" w:rsidP="000B11B8">
      <w:pPr>
        <w:pStyle w:val="a3"/>
      </w:pPr>
      <w:r>
        <w:t xml:space="preserve">                                                                                               </w:t>
      </w:r>
      <w:r w:rsidR="00111C7F" w:rsidRPr="00A250E4">
        <w:t>человека, Рпор</w:t>
      </w:r>
    </w:p>
    <w:p w:rsidR="000B11B8" w:rsidRPr="00A250E4" w:rsidRDefault="000B11B8" w:rsidP="000B11B8">
      <w:pPr>
        <w:pStyle w:val="a3"/>
      </w:pPr>
    </w:p>
    <w:p w:rsidR="00111C7F" w:rsidRPr="00A250E4" w:rsidRDefault="00111C7F" w:rsidP="000B11B8">
      <w:pPr>
        <w:pStyle w:val="a3"/>
      </w:pPr>
      <w:r w:rsidRPr="00A250E4">
        <w:rPr>
          <w:rFonts w:eastAsia="TTD33o00"/>
        </w:rPr>
        <w:t xml:space="preserve">Зона безопасности </w:t>
      </w:r>
      <w:r w:rsidR="000B11B8">
        <w:rPr>
          <w:rFonts w:eastAsia="TTD33o00"/>
        </w:rPr>
        <w:t xml:space="preserve">                                                                </w:t>
      </w:r>
      <w:r w:rsidRPr="00A250E4">
        <w:rPr>
          <w:rFonts w:eastAsia="TTD33o00"/>
        </w:rPr>
        <w:t>Рпор</w:t>
      </w:r>
      <w:r w:rsidRPr="00A250E4">
        <w:t xml:space="preserve">&lt;=0,01 </w:t>
      </w:r>
      <w:r w:rsidR="000B11B8">
        <w:t xml:space="preserve">                                            </w:t>
      </w:r>
      <w:r w:rsidRPr="00A250E4">
        <w:t>&gt;360</w:t>
      </w:r>
    </w:p>
    <w:p w:rsidR="00111C7F" w:rsidRPr="00A250E4" w:rsidRDefault="00111C7F" w:rsidP="000B11B8">
      <w:pPr>
        <w:pStyle w:val="a3"/>
      </w:pPr>
      <w:r w:rsidRPr="00A250E4">
        <w:rPr>
          <w:rFonts w:eastAsia="TTD33o00"/>
        </w:rPr>
        <w:t xml:space="preserve">Зона возможного слабого поражения </w:t>
      </w:r>
      <w:r w:rsidR="000B11B8">
        <w:rPr>
          <w:rFonts w:eastAsia="TTD33o00"/>
        </w:rPr>
        <w:t xml:space="preserve">                       </w:t>
      </w:r>
      <w:r w:rsidRPr="00A250E4">
        <w:t>0,01&lt;</w:t>
      </w:r>
      <w:r w:rsidRPr="00A250E4">
        <w:rPr>
          <w:rFonts w:eastAsia="TTD33o00"/>
        </w:rPr>
        <w:t>Рпор</w:t>
      </w:r>
      <w:r w:rsidRPr="00A250E4">
        <w:t xml:space="preserve">&lt;=0,33 </w:t>
      </w:r>
      <w:r w:rsidR="000B11B8">
        <w:t xml:space="preserve">                                         </w:t>
      </w:r>
      <w:r w:rsidRPr="00A250E4">
        <w:t>360</w:t>
      </w:r>
    </w:p>
    <w:p w:rsidR="00111C7F" w:rsidRPr="00A250E4" w:rsidRDefault="00111C7F" w:rsidP="000B11B8">
      <w:pPr>
        <w:pStyle w:val="a3"/>
      </w:pPr>
      <w:r w:rsidRPr="00A250E4">
        <w:rPr>
          <w:rFonts w:eastAsia="TTD33o00"/>
        </w:rPr>
        <w:t xml:space="preserve">Зона возможного среднего поражения </w:t>
      </w:r>
      <w:r w:rsidR="000B11B8">
        <w:rPr>
          <w:rFonts w:eastAsia="TTD33o00"/>
        </w:rPr>
        <w:t xml:space="preserve">                      </w:t>
      </w:r>
      <w:r w:rsidRPr="00A250E4">
        <w:t>0,33&lt;</w:t>
      </w:r>
      <w:r w:rsidRPr="00A250E4">
        <w:rPr>
          <w:rFonts w:eastAsia="TTD33o00"/>
        </w:rPr>
        <w:t>Рпор</w:t>
      </w:r>
      <w:r w:rsidRPr="00A250E4">
        <w:t xml:space="preserve">&lt;=0,5 </w:t>
      </w:r>
      <w:r w:rsidR="000B11B8">
        <w:t xml:space="preserve">                                          </w:t>
      </w:r>
      <w:r w:rsidRPr="00A250E4">
        <w:t>184</w:t>
      </w:r>
    </w:p>
    <w:p w:rsidR="00111C7F" w:rsidRPr="00A250E4" w:rsidRDefault="00111C7F" w:rsidP="000B11B8">
      <w:pPr>
        <w:pStyle w:val="a3"/>
      </w:pPr>
      <w:r w:rsidRPr="00A250E4">
        <w:rPr>
          <w:rFonts w:eastAsia="TTD33o00"/>
        </w:rPr>
        <w:t xml:space="preserve">Зона возможного сильного поражения </w:t>
      </w:r>
      <w:r w:rsidR="000B11B8">
        <w:rPr>
          <w:rFonts w:eastAsia="TTD33o00"/>
        </w:rPr>
        <w:t xml:space="preserve">                       </w:t>
      </w:r>
      <w:r w:rsidRPr="00A250E4">
        <w:t>0,5&lt;</w:t>
      </w:r>
      <w:r w:rsidRPr="00A250E4">
        <w:rPr>
          <w:rFonts w:eastAsia="TTD33o00"/>
        </w:rPr>
        <w:t>Рпор</w:t>
      </w:r>
      <w:r w:rsidRPr="00A250E4">
        <w:t>&lt;=0,99</w:t>
      </w:r>
      <w:r w:rsidR="000B11B8">
        <w:t xml:space="preserve">                                         </w:t>
      </w:r>
      <w:r w:rsidRPr="00A250E4">
        <w:t xml:space="preserve"> 159</w:t>
      </w:r>
    </w:p>
    <w:p w:rsidR="00111C7F" w:rsidRDefault="00111C7F" w:rsidP="000B11B8">
      <w:pPr>
        <w:pStyle w:val="a3"/>
      </w:pPr>
      <w:r w:rsidRPr="00A250E4">
        <w:rPr>
          <w:rFonts w:eastAsia="TTD33o00"/>
        </w:rPr>
        <w:t>Зона безусловного поражения</w:t>
      </w:r>
      <w:r w:rsidR="000B11B8">
        <w:rPr>
          <w:rFonts w:eastAsia="TTD33o00"/>
        </w:rPr>
        <w:t xml:space="preserve">                                            </w:t>
      </w:r>
      <w:r w:rsidRPr="00A250E4">
        <w:rPr>
          <w:rFonts w:eastAsia="TTD33o00"/>
        </w:rPr>
        <w:t xml:space="preserve"> Рпор</w:t>
      </w:r>
      <w:r w:rsidRPr="00A250E4">
        <w:t xml:space="preserve">&gt;0,99 </w:t>
      </w:r>
      <w:r w:rsidR="000B11B8">
        <w:t xml:space="preserve">                                                </w:t>
      </w:r>
      <w:r w:rsidRPr="00A250E4">
        <w:t>74</w:t>
      </w:r>
    </w:p>
    <w:p w:rsidR="000B11B8" w:rsidRPr="00A250E4" w:rsidRDefault="000B11B8" w:rsidP="000B11B8">
      <w:pPr>
        <w:pStyle w:val="a3"/>
      </w:pPr>
    </w:p>
    <w:p w:rsidR="00111C7F" w:rsidRPr="000B11B8" w:rsidRDefault="00111C7F" w:rsidP="007B54CA">
      <w:pPr>
        <w:jc w:val="both"/>
        <w:rPr>
          <w:rFonts w:ascii="Times New Roman" w:eastAsia="TTD3Ao00" w:hAnsi="Times New Roman" w:cs="Times New Roman"/>
          <w:b/>
          <w:sz w:val="20"/>
          <w:szCs w:val="20"/>
        </w:rPr>
      </w:pPr>
      <w:r w:rsidRPr="000B11B8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0B11B8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12 - </w:t>
      </w:r>
      <w:r w:rsidRPr="000B11B8">
        <w:rPr>
          <w:rFonts w:ascii="Times New Roman" w:eastAsia="TTD3Ao00" w:hAnsi="Times New Roman" w:cs="Times New Roman"/>
          <w:b/>
          <w:sz w:val="20"/>
          <w:szCs w:val="20"/>
        </w:rPr>
        <w:t>Результаты расчета зон повреждения зданий</w:t>
      </w:r>
    </w:p>
    <w:p w:rsidR="00111C7F" w:rsidRDefault="00111C7F" w:rsidP="000B11B8">
      <w:pPr>
        <w:pStyle w:val="a3"/>
      </w:pPr>
      <w:r w:rsidRPr="000B11B8">
        <w:t xml:space="preserve">Характеристика зоны поражения </w:t>
      </w:r>
      <w:r w:rsidR="000B11B8">
        <w:t xml:space="preserve">                                                                                            </w:t>
      </w:r>
      <w:r w:rsidRPr="000B11B8">
        <w:t xml:space="preserve">Глубина зоны, </w:t>
      </w:r>
      <w:proofErr w:type="gramStart"/>
      <w:r w:rsidRPr="000B11B8">
        <w:t>м</w:t>
      </w:r>
      <w:proofErr w:type="gramEnd"/>
    </w:p>
    <w:p w:rsidR="000B11B8" w:rsidRPr="000B11B8" w:rsidRDefault="000B11B8" w:rsidP="000B11B8">
      <w:pPr>
        <w:pStyle w:val="a3"/>
      </w:pPr>
    </w:p>
    <w:p w:rsidR="00111C7F" w:rsidRPr="000B11B8" w:rsidRDefault="00111C7F" w:rsidP="000B11B8">
      <w:pPr>
        <w:pStyle w:val="a3"/>
      </w:pPr>
      <w:r w:rsidRPr="000B11B8">
        <w:t xml:space="preserve">Зона полных разрушений промышленных зданий </w:t>
      </w:r>
      <w:r w:rsidR="000B11B8">
        <w:t xml:space="preserve">                                                                            </w:t>
      </w:r>
      <w:r w:rsidRPr="000B11B8">
        <w:t>44</w:t>
      </w:r>
    </w:p>
    <w:p w:rsidR="00111C7F" w:rsidRPr="000B11B8" w:rsidRDefault="00111C7F" w:rsidP="000B11B8">
      <w:pPr>
        <w:pStyle w:val="a3"/>
      </w:pPr>
      <w:r w:rsidRPr="000B11B8">
        <w:t xml:space="preserve">Зона отсутствия полных разрушений промышленных зданий </w:t>
      </w:r>
      <w:r w:rsidR="000B11B8">
        <w:t xml:space="preserve">                                                      </w:t>
      </w:r>
      <w:r w:rsidRPr="000B11B8">
        <w:t>250</w:t>
      </w:r>
    </w:p>
    <w:p w:rsidR="00111C7F" w:rsidRPr="000B11B8" w:rsidRDefault="00111C7F" w:rsidP="000B11B8">
      <w:pPr>
        <w:pStyle w:val="a3"/>
      </w:pPr>
      <w:r w:rsidRPr="000B11B8">
        <w:t xml:space="preserve">Зона получения промышленными зданиями трудно реставрируемых повреждений </w:t>
      </w:r>
      <w:r w:rsidR="000B11B8">
        <w:t xml:space="preserve">            </w:t>
      </w:r>
      <w:r w:rsidRPr="000B11B8">
        <w:t>74</w:t>
      </w:r>
    </w:p>
    <w:p w:rsidR="00111C7F" w:rsidRDefault="00111C7F" w:rsidP="000B11B8">
      <w:pPr>
        <w:pStyle w:val="a3"/>
      </w:pPr>
      <w:r w:rsidRPr="000B11B8">
        <w:t xml:space="preserve">Зона отсутствия у промышленных зданий трудно реставрируемых повреждений </w:t>
      </w:r>
      <w:r w:rsidR="000B11B8">
        <w:t xml:space="preserve">                 </w:t>
      </w:r>
      <w:r w:rsidRPr="000B11B8">
        <w:t>360</w:t>
      </w:r>
    </w:p>
    <w:p w:rsidR="000B11B8" w:rsidRPr="000B11B8" w:rsidRDefault="000B11B8" w:rsidP="000B11B8">
      <w:pPr>
        <w:pStyle w:val="a3"/>
      </w:pPr>
    </w:p>
    <w:p w:rsidR="00111C7F" w:rsidRPr="00A250E4" w:rsidRDefault="00111C7F" w:rsidP="000B11B8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Выводы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: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 результате приведенных расчетов видно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что при авариях с утечкой</w:t>
      </w:r>
      <w:r w:rsidR="000B11B8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ЛВЖ на железнодорожном транспорте максимальное количество бензина, участвующего</w:t>
      </w:r>
      <w:r w:rsidR="000B11B8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в аварии составит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– 120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тонн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Площадь зоны разлива нефтепродуктов –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1600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</w:t>
      </w:r>
      <w:proofErr w:type="gramStart"/>
      <w:r w:rsidRPr="000B11B8">
        <w:rPr>
          <w:rFonts w:ascii="Times New Roman" w:eastAsia="TTD3Ao00" w:hAnsi="Times New Roman" w:cs="Times New Roman"/>
          <w:bCs/>
          <w:sz w:val="24"/>
          <w:szCs w:val="24"/>
          <w:vertAlign w:val="superscript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.</w:t>
      </w:r>
      <w:r w:rsidR="000B11B8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Радиус зоны безопасного удаления составляет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265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м. Расстояние от границы жилой</w:t>
      </w:r>
      <w:r w:rsidR="000B11B8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зоны до места аварии – от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5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6,5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км. Следовательно, поражающие факторы ЧС (Н)</w:t>
      </w:r>
      <w:r w:rsidR="000B11B8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 окажут существенного влияния на проектируемую территорию.</w:t>
      </w:r>
    </w:p>
    <w:p w:rsidR="00111C7F" w:rsidRPr="000B11B8" w:rsidRDefault="00111C7F" w:rsidP="000B11B8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0B11B8">
        <w:rPr>
          <w:rFonts w:ascii="Times New Roman" w:eastAsia="TTD3Ao00" w:hAnsi="Times New Roman" w:cs="Times New Roman"/>
          <w:b/>
          <w:sz w:val="24"/>
          <w:szCs w:val="24"/>
        </w:rPr>
        <w:t>г</w:t>
      </w:r>
      <w:r w:rsidRPr="000B11B8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) </w:t>
      </w:r>
      <w:r w:rsidRPr="000B11B8">
        <w:rPr>
          <w:rFonts w:ascii="Times New Roman" w:eastAsia="TTD3Ao00" w:hAnsi="Times New Roman" w:cs="Times New Roman"/>
          <w:b/>
          <w:sz w:val="24"/>
          <w:szCs w:val="24"/>
        </w:rPr>
        <w:t>аварии на автомобильном транспорте</w:t>
      </w:r>
      <w:r w:rsidRPr="000B11B8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0B11B8">
        <w:rPr>
          <w:rFonts w:ascii="Times New Roman" w:eastAsia="TTD3Ao00" w:hAnsi="Times New Roman" w:cs="Times New Roman"/>
          <w:b/>
          <w:sz w:val="24"/>
          <w:szCs w:val="24"/>
        </w:rPr>
        <w:t>перевозящем бензин</w:t>
      </w:r>
    </w:p>
    <w:p w:rsidR="00111C7F" w:rsidRPr="000B11B8" w:rsidRDefault="00111C7F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1B8">
        <w:rPr>
          <w:rFonts w:ascii="Times New Roman" w:hAnsi="Times New Roman" w:cs="Times New Roman"/>
          <w:sz w:val="24"/>
          <w:szCs w:val="24"/>
        </w:rPr>
        <w:t>Тип резервуара: Автомобильный</w:t>
      </w:r>
    </w:p>
    <w:p w:rsidR="00111C7F" w:rsidRPr="000B11B8" w:rsidRDefault="00111C7F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1B8">
        <w:rPr>
          <w:rFonts w:ascii="Times New Roman" w:hAnsi="Times New Roman" w:cs="Times New Roman"/>
          <w:sz w:val="24"/>
          <w:szCs w:val="24"/>
        </w:rPr>
        <w:t>Марка резервуара: АТЗ-5 (5т)</w:t>
      </w:r>
    </w:p>
    <w:p w:rsidR="00111C7F" w:rsidRPr="000B11B8" w:rsidRDefault="00111C7F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1B8">
        <w:rPr>
          <w:rFonts w:ascii="Times New Roman" w:hAnsi="Times New Roman" w:cs="Times New Roman"/>
          <w:sz w:val="24"/>
          <w:szCs w:val="24"/>
        </w:rPr>
        <w:t>Содержание резервуара: Бензин А-76(А-80)</w:t>
      </w:r>
    </w:p>
    <w:p w:rsidR="00111C7F" w:rsidRPr="000B11B8" w:rsidRDefault="00111C7F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1B8">
        <w:rPr>
          <w:rFonts w:ascii="Times New Roman" w:hAnsi="Times New Roman" w:cs="Times New Roman"/>
          <w:sz w:val="24"/>
          <w:szCs w:val="24"/>
        </w:rPr>
        <w:t>Степень заполнения: 100 %</w:t>
      </w:r>
    </w:p>
    <w:p w:rsidR="00111C7F" w:rsidRPr="000B11B8" w:rsidRDefault="00111C7F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1B8">
        <w:rPr>
          <w:rFonts w:ascii="Times New Roman" w:hAnsi="Times New Roman" w:cs="Times New Roman"/>
          <w:sz w:val="24"/>
          <w:szCs w:val="24"/>
        </w:rPr>
        <w:t xml:space="preserve">Время испарения: 3600 </w:t>
      </w:r>
      <w:proofErr w:type="gramStart"/>
      <w:r w:rsidRPr="000B11B8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111C7F" w:rsidRPr="000B11B8" w:rsidRDefault="00111C7F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1B8">
        <w:rPr>
          <w:rFonts w:ascii="Times New Roman" w:hAnsi="Times New Roman" w:cs="Times New Roman"/>
          <w:sz w:val="24"/>
          <w:szCs w:val="24"/>
        </w:rPr>
        <w:t>Масса паров ЛВЖ, кг: 428</w:t>
      </w:r>
    </w:p>
    <w:p w:rsidR="00111C7F" w:rsidRPr="000B11B8" w:rsidRDefault="00111C7F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1B8">
        <w:rPr>
          <w:rFonts w:ascii="Times New Roman" w:hAnsi="Times New Roman" w:cs="Times New Roman"/>
          <w:sz w:val="24"/>
          <w:szCs w:val="24"/>
        </w:rPr>
        <w:t>Коэффициент участия: 0,1</w:t>
      </w:r>
    </w:p>
    <w:p w:rsidR="00111C7F" w:rsidRPr="000B11B8" w:rsidRDefault="00111C7F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1B8">
        <w:rPr>
          <w:rFonts w:ascii="Times New Roman" w:hAnsi="Times New Roman" w:cs="Times New Roman"/>
          <w:sz w:val="24"/>
          <w:szCs w:val="24"/>
        </w:rPr>
        <w:t>Площадь испарения, кв. м: 750</w:t>
      </w:r>
    </w:p>
    <w:p w:rsidR="00111C7F" w:rsidRPr="000B11B8" w:rsidRDefault="00111C7F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1B8">
        <w:rPr>
          <w:rFonts w:ascii="Times New Roman" w:hAnsi="Times New Roman" w:cs="Times New Roman"/>
          <w:sz w:val="24"/>
          <w:szCs w:val="24"/>
        </w:rPr>
        <w:t>Температура воздуха, С°: 20</w:t>
      </w:r>
    </w:p>
    <w:p w:rsidR="00111C7F" w:rsidRDefault="00111C7F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1B8">
        <w:rPr>
          <w:rFonts w:ascii="Times New Roman" w:hAnsi="Times New Roman" w:cs="Times New Roman"/>
          <w:sz w:val="24"/>
          <w:szCs w:val="24"/>
        </w:rPr>
        <w:t xml:space="preserve">Горизонтальный размер зоны, ограничивающий область концентрации, </w:t>
      </w:r>
      <w:proofErr w:type="gramStart"/>
      <w:r w:rsidRPr="000B11B8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0B11B8">
        <w:rPr>
          <w:rFonts w:ascii="Times New Roman" w:hAnsi="Times New Roman" w:cs="Times New Roman"/>
          <w:sz w:val="24"/>
          <w:szCs w:val="24"/>
        </w:rPr>
        <w:t>: 40</w:t>
      </w:r>
    </w:p>
    <w:p w:rsidR="000B11B8" w:rsidRDefault="000B11B8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0B11B8" w:rsidRDefault="000B11B8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0B11B8" w:rsidRPr="000B11B8" w:rsidRDefault="000B11B8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111C7F" w:rsidRPr="000B11B8" w:rsidRDefault="00111C7F" w:rsidP="007B54CA">
      <w:pPr>
        <w:jc w:val="both"/>
        <w:rPr>
          <w:rFonts w:ascii="Times New Roman" w:eastAsia="TTD3Ao00" w:hAnsi="Times New Roman" w:cs="Times New Roman"/>
          <w:b/>
          <w:bCs/>
          <w:sz w:val="20"/>
          <w:szCs w:val="20"/>
        </w:rPr>
      </w:pPr>
      <w:r w:rsidRPr="000B11B8">
        <w:rPr>
          <w:rFonts w:ascii="Times New Roman" w:eastAsia="TTD3Ao00" w:hAnsi="Times New Roman" w:cs="Times New Roman"/>
          <w:b/>
          <w:sz w:val="20"/>
          <w:szCs w:val="20"/>
        </w:rPr>
        <w:lastRenderedPageBreak/>
        <w:t xml:space="preserve">Таблица </w:t>
      </w:r>
      <w:r w:rsidRPr="000B11B8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13 - </w:t>
      </w:r>
      <w:r w:rsidRPr="000B11B8">
        <w:rPr>
          <w:rFonts w:ascii="Times New Roman" w:eastAsia="TTD3Ao00" w:hAnsi="Times New Roman" w:cs="Times New Roman"/>
          <w:b/>
          <w:sz w:val="20"/>
          <w:szCs w:val="20"/>
        </w:rPr>
        <w:t xml:space="preserve">Результаты расчета зон поражения </w:t>
      </w:r>
      <w:r w:rsidRPr="000B11B8">
        <w:rPr>
          <w:rFonts w:ascii="Times New Roman" w:eastAsia="TTD3Ao00" w:hAnsi="Times New Roman" w:cs="Times New Roman"/>
          <w:b/>
          <w:bCs/>
          <w:sz w:val="20"/>
          <w:szCs w:val="20"/>
        </w:rPr>
        <w:t>(</w:t>
      </w:r>
      <w:r w:rsidRPr="000B11B8">
        <w:rPr>
          <w:rFonts w:ascii="Times New Roman" w:eastAsia="TTD3Ao00" w:hAnsi="Times New Roman" w:cs="Times New Roman"/>
          <w:b/>
          <w:sz w:val="20"/>
          <w:szCs w:val="20"/>
        </w:rPr>
        <w:t>для человека</w:t>
      </w:r>
      <w:r w:rsidRPr="000B11B8">
        <w:rPr>
          <w:rFonts w:ascii="Times New Roman" w:eastAsia="TTD3Ao00" w:hAnsi="Times New Roman" w:cs="Times New Roman"/>
          <w:b/>
          <w:bCs/>
          <w:sz w:val="20"/>
          <w:szCs w:val="20"/>
        </w:rPr>
        <w:t>)</w:t>
      </w:r>
    </w:p>
    <w:p w:rsidR="000B11B8" w:rsidRPr="00A250E4" w:rsidRDefault="00111C7F" w:rsidP="000B11B8">
      <w:pPr>
        <w:pStyle w:val="a3"/>
      </w:pPr>
      <w:r w:rsidRPr="00A250E4">
        <w:t xml:space="preserve">Характеристика зоны поражения </w:t>
      </w:r>
      <w:r w:rsidR="000B11B8">
        <w:t xml:space="preserve">                      </w:t>
      </w:r>
      <w:r w:rsidRPr="00A250E4">
        <w:t>Вероятность поражения</w:t>
      </w:r>
      <w:r w:rsidR="000B11B8">
        <w:t xml:space="preserve">                          </w:t>
      </w:r>
      <w:r w:rsidR="000B11B8" w:rsidRPr="00A250E4">
        <w:t xml:space="preserve">Глубина зоны, </w:t>
      </w:r>
      <w:proofErr w:type="gramStart"/>
      <w:r w:rsidR="000B11B8" w:rsidRPr="00A250E4">
        <w:t>м</w:t>
      </w:r>
      <w:proofErr w:type="gramEnd"/>
    </w:p>
    <w:p w:rsidR="00111C7F" w:rsidRDefault="000B11B8" w:rsidP="000B11B8">
      <w:pPr>
        <w:pStyle w:val="a3"/>
      </w:pPr>
      <w:r>
        <w:t xml:space="preserve">                                                                                         </w:t>
      </w:r>
      <w:r w:rsidR="00111C7F" w:rsidRPr="00A250E4">
        <w:t>человека, Рпор</w:t>
      </w:r>
    </w:p>
    <w:p w:rsidR="000B11B8" w:rsidRPr="00A250E4" w:rsidRDefault="000B11B8" w:rsidP="000B11B8">
      <w:pPr>
        <w:pStyle w:val="a3"/>
      </w:pPr>
    </w:p>
    <w:p w:rsidR="00111C7F" w:rsidRPr="00A250E4" w:rsidRDefault="00111C7F" w:rsidP="000B11B8">
      <w:pPr>
        <w:pStyle w:val="a3"/>
      </w:pPr>
      <w:r w:rsidRPr="00A250E4">
        <w:rPr>
          <w:rFonts w:eastAsia="TTD33o00"/>
        </w:rPr>
        <w:t xml:space="preserve">Зона безопасности </w:t>
      </w:r>
      <w:r w:rsidR="000B11B8">
        <w:rPr>
          <w:rFonts w:eastAsia="TTD33o00"/>
        </w:rPr>
        <w:t xml:space="preserve">                                                         </w:t>
      </w:r>
      <w:r w:rsidRPr="00A250E4">
        <w:rPr>
          <w:rFonts w:eastAsia="TTD33o00"/>
        </w:rPr>
        <w:t>Рпор</w:t>
      </w:r>
      <w:r w:rsidRPr="00A250E4">
        <w:t>&lt;=0,01</w:t>
      </w:r>
      <w:r w:rsidR="000B11B8">
        <w:t xml:space="preserve">                                                     </w:t>
      </w:r>
      <w:r w:rsidRPr="00A250E4">
        <w:t xml:space="preserve"> &gt;58</w:t>
      </w:r>
    </w:p>
    <w:p w:rsidR="00111C7F" w:rsidRPr="00A250E4" w:rsidRDefault="00111C7F" w:rsidP="000B11B8">
      <w:pPr>
        <w:pStyle w:val="a3"/>
      </w:pPr>
      <w:r w:rsidRPr="00A250E4">
        <w:rPr>
          <w:rFonts w:eastAsia="TTD33o00"/>
        </w:rPr>
        <w:t xml:space="preserve">Зона возможного слабого поражения </w:t>
      </w:r>
      <w:r w:rsidR="000B11B8">
        <w:rPr>
          <w:rFonts w:eastAsia="TTD33o00"/>
        </w:rPr>
        <w:t xml:space="preserve">                    </w:t>
      </w:r>
      <w:r w:rsidRPr="00A250E4">
        <w:t>0,01&lt;</w:t>
      </w:r>
      <w:r w:rsidRPr="00A250E4">
        <w:rPr>
          <w:rFonts w:eastAsia="TTD33o00"/>
        </w:rPr>
        <w:t>Рпор</w:t>
      </w:r>
      <w:r w:rsidRPr="00A250E4">
        <w:t xml:space="preserve">&lt;=0,33 </w:t>
      </w:r>
      <w:r w:rsidR="000B11B8">
        <w:t xml:space="preserve">                                              </w:t>
      </w:r>
      <w:r w:rsidRPr="00A250E4">
        <w:t>58</w:t>
      </w:r>
    </w:p>
    <w:p w:rsidR="00111C7F" w:rsidRPr="00A250E4" w:rsidRDefault="00111C7F" w:rsidP="000B11B8">
      <w:pPr>
        <w:pStyle w:val="a3"/>
      </w:pPr>
      <w:r w:rsidRPr="00A250E4">
        <w:rPr>
          <w:rFonts w:eastAsia="TTD33o00"/>
        </w:rPr>
        <w:t xml:space="preserve">Зона возможного среднего поражения </w:t>
      </w:r>
      <w:r w:rsidR="000B11B8">
        <w:rPr>
          <w:rFonts w:eastAsia="TTD33o00"/>
        </w:rPr>
        <w:t xml:space="preserve">                   </w:t>
      </w:r>
      <w:r w:rsidRPr="00A250E4">
        <w:t>0,33&lt;</w:t>
      </w:r>
      <w:r w:rsidRPr="00A250E4">
        <w:rPr>
          <w:rFonts w:eastAsia="TTD33o00"/>
        </w:rPr>
        <w:t>Рпор</w:t>
      </w:r>
      <w:r w:rsidRPr="00A250E4">
        <w:t xml:space="preserve">&lt;=0,5 </w:t>
      </w:r>
      <w:r w:rsidR="000B11B8">
        <w:t xml:space="preserve">                                               </w:t>
      </w:r>
      <w:r w:rsidRPr="00A250E4">
        <w:t>26</w:t>
      </w:r>
    </w:p>
    <w:p w:rsidR="00111C7F" w:rsidRPr="00A250E4" w:rsidRDefault="00111C7F" w:rsidP="000B11B8">
      <w:pPr>
        <w:pStyle w:val="a3"/>
      </w:pPr>
      <w:r w:rsidRPr="00A250E4">
        <w:rPr>
          <w:rFonts w:eastAsia="TTD33o00"/>
        </w:rPr>
        <w:t xml:space="preserve">Зона возможного сильного поражения </w:t>
      </w:r>
      <w:r w:rsidR="000B11B8">
        <w:rPr>
          <w:rFonts w:eastAsia="TTD33o00"/>
        </w:rPr>
        <w:t xml:space="preserve">                   </w:t>
      </w:r>
      <w:r w:rsidRPr="00A250E4">
        <w:t>0,5&lt;</w:t>
      </w:r>
      <w:r w:rsidRPr="00A250E4">
        <w:rPr>
          <w:rFonts w:eastAsia="TTD33o00"/>
        </w:rPr>
        <w:t>Рпор</w:t>
      </w:r>
      <w:r w:rsidRPr="00A250E4">
        <w:t xml:space="preserve">&lt;=0,99 </w:t>
      </w:r>
      <w:r w:rsidR="000B11B8">
        <w:t xml:space="preserve">                                               </w:t>
      </w:r>
      <w:r w:rsidRPr="00A250E4">
        <w:t>22</w:t>
      </w:r>
    </w:p>
    <w:p w:rsidR="00111C7F" w:rsidRDefault="00111C7F" w:rsidP="000B11B8">
      <w:pPr>
        <w:pStyle w:val="a3"/>
      </w:pPr>
      <w:r w:rsidRPr="00A250E4">
        <w:rPr>
          <w:rFonts w:eastAsia="TTD33o00"/>
        </w:rPr>
        <w:t xml:space="preserve">Зона безусловного поражения </w:t>
      </w:r>
      <w:r w:rsidR="000B11B8">
        <w:rPr>
          <w:rFonts w:eastAsia="TTD33o00"/>
        </w:rPr>
        <w:t xml:space="preserve">                                        </w:t>
      </w:r>
      <w:r w:rsidRPr="00A250E4">
        <w:rPr>
          <w:rFonts w:eastAsia="TTD33o00"/>
        </w:rPr>
        <w:t>Рпор</w:t>
      </w:r>
      <w:r w:rsidRPr="00A250E4">
        <w:t>&gt;0,99</w:t>
      </w:r>
      <w:r w:rsidR="000B11B8">
        <w:t xml:space="preserve">                                                     </w:t>
      </w:r>
      <w:r w:rsidRPr="00A250E4">
        <w:t xml:space="preserve"> 8</w:t>
      </w:r>
    </w:p>
    <w:p w:rsidR="000B11B8" w:rsidRPr="00A250E4" w:rsidRDefault="000B11B8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111C7F" w:rsidRPr="000B11B8" w:rsidRDefault="00111C7F" w:rsidP="007B54CA">
      <w:pPr>
        <w:jc w:val="both"/>
        <w:rPr>
          <w:rFonts w:ascii="Times New Roman" w:eastAsia="TTD3Ao00" w:hAnsi="Times New Roman" w:cs="Times New Roman"/>
          <w:b/>
          <w:sz w:val="20"/>
          <w:szCs w:val="20"/>
        </w:rPr>
      </w:pPr>
      <w:r w:rsidRPr="000B11B8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0B11B8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14 - </w:t>
      </w:r>
      <w:r w:rsidRPr="000B11B8">
        <w:rPr>
          <w:rFonts w:ascii="Times New Roman" w:eastAsia="TTD3Ao00" w:hAnsi="Times New Roman" w:cs="Times New Roman"/>
          <w:b/>
          <w:sz w:val="20"/>
          <w:szCs w:val="20"/>
        </w:rPr>
        <w:t>Результаты расчета зон повреждения зданий</w:t>
      </w:r>
    </w:p>
    <w:p w:rsidR="00111C7F" w:rsidRPr="00A250E4" w:rsidRDefault="00111C7F" w:rsidP="000B11B8">
      <w:pPr>
        <w:pStyle w:val="a3"/>
      </w:pPr>
      <w:r w:rsidRPr="00A250E4">
        <w:t xml:space="preserve">Характеристика зоны поражения </w:t>
      </w:r>
      <w:r w:rsidR="000B11B8">
        <w:t xml:space="preserve">                                                                                            </w:t>
      </w:r>
      <w:r w:rsidRPr="00A250E4">
        <w:t xml:space="preserve">Глубина зоны, </w:t>
      </w:r>
      <w:proofErr w:type="gramStart"/>
      <w:r w:rsidRPr="00A250E4">
        <w:t>м</w:t>
      </w:r>
      <w:proofErr w:type="gramEnd"/>
    </w:p>
    <w:p w:rsidR="00111C7F" w:rsidRPr="00A250E4" w:rsidRDefault="00111C7F" w:rsidP="000B11B8">
      <w:pPr>
        <w:pStyle w:val="a3"/>
      </w:pPr>
      <w:r w:rsidRPr="00A250E4">
        <w:rPr>
          <w:rFonts w:eastAsia="TTD33o00"/>
        </w:rPr>
        <w:t xml:space="preserve">Зона полных разрушений промышленных зданий </w:t>
      </w:r>
      <w:r w:rsidR="000B11B8">
        <w:rPr>
          <w:rFonts w:eastAsia="TTD33o00"/>
        </w:rPr>
        <w:t xml:space="preserve">                                                                            </w:t>
      </w:r>
      <w:r w:rsidRPr="00A250E4">
        <w:t>5</w:t>
      </w:r>
    </w:p>
    <w:p w:rsidR="00111C7F" w:rsidRPr="00A250E4" w:rsidRDefault="00111C7F" w:rsidP="000B11B8">
      <w:pPr>
        <w:pStyle w:val="a3"/>
      </w:pPr>
      <w:r w:rsidRPr="00A250E4">
        <w:rPr>
          <w:rFonts w:eastAsia="TTD33o00"/>
        </w:rPr>
        <w:t xml:space="preserve">Зона отсутствия полных разрушений промышленных зданий </w:t>
      </w:r>
      <w:r w:rsidR="000B11B8">
        <w:rPr>
          <w:rFonts w:eastAsia="TTD33o00"/>
        </w:rPr>
        <w:t xml:space="preserve">                                                      </w:t>
      </w:r>
      <w:r w:rsidRPr="00A250E4">
        <w:t>35</w:t>
      </w:r>
    </w:p>
    <w:p w:rsidR="00111C7F" w:rsidRPr="00A250E4" w:rsidRDefault="00111C7F" w:rsidP="000B11B8">
      <w:pPr>
        <w:pStyle w:val="a3"/>
      </w:pPr>
      <w:r w:rsidRPr="00A250E4">
        <w:rPr>
          <w:rFonts w:eastAsia="TTD33o00"/>
        </w:rPr>
        <w:t>Зона получения промышленными зданиями трудно реставрируемых повреждений</w:t>
      </w:r>
      <w:r w:rsidR="000B11B8">
        <w:rPr>
          <w:rFonts w:eastAsia="TTD33o00"/>
        </w:rPr>
        <w:t xml:space="preserve">            </w:t>
      </w:r>
      <w:r w:rsidRPr="00A250E4">
        <w:rPr>
          <w:rFonts w:eastAsia="TTD33o00"/>
        </w:rPr>
        <w:t xml:space="preserve"> </w:t>
      </w:r>
      <w:r w:rsidRPr="00A250E4">
        <w:t>8</w:t>
      </w:r>
    </w:p>
    <w:p w:rsidR="00111C7F" w:rsidRDefault="00111C7F" w:rsidP="000B11B8">
      <w:pPr>
        <w:pStyle w:val="a3"/>
      </w:pPr>
      <w:r w:rsidRPr="00A250E4">
        <w:rPr>
          <w:rFonts w:eastAsia="TTD33o00"/>
        </w:rPr>
        <w:t xml:space="preserve">Зона отсутствия у промышленных зданий трудно реставрируемых повреждений </w:t>
      </w:r>
      <w:r w:rsidR="000B11B8">
        <w:rPr>
          <w:rFonts w:eastAsia="TTD33o00"/>
        </w:rPr>
        <w:t xml:space="preserve">                </w:t>
      </w:r>
      <w:r w:rsidRPr="00A250E4">
        <w:t>58</w:t>
      </w:r>
    </w:p>
    <w:p w:rsidR="000B11B8" w:rsidRPr="00A250E4" w:rsidRDefault="000B11B8" w:rsidP="000B11B8">
      <w:pPr>
        <w:pStyle w:val="a3"/>
      </w:pPr>
    </w:p>
    <w:p w:rsidR="00111C7F" w:rsidRPr="000B11B8" w:rsidRDefault="00111C7F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1B8">
        <w:rPr>
          <w:rFonts w:ascii="Times New Roman" w:hAnsi="Times New Roman" w:cs="Times New Roman"/>
          <w:sz w:val="24"/>
          <w:szCs w:val="24"/>
        </w:rPr>
        <w:t>Тип резервуара: Автомобильный</w:t>
      </w:r>
    </w:p>
    <w:p w:rsidR="00111C7F" w:rsidRPr="000B11B8" w:rsidRDefault="00111C7F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1B8">
        <w:rPr>
          <w:rFonts w:ascii="Times New Roman" w:hAnsi="Times New Roman" w:cs="Times New Roman"/>
          <w:sz w:val="24"/>
          <w:szCs w:val="24"/>
        </w:rPr>
        <w:t>Марка резервуара: АТЗ-14 (</w:t>
      </w:r>
      <w:r w:rsidRPr="000B11B8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Pr="000B11B8">
        <w:rPr>
          <w:rFonts w:ascii="Times New Roman" w:hAnsi="Times New Roman" w:cs="Times New Roman"/>
          <w:sz w:val="24"/>
          <w:szCs w:val="24"/>
        </w:rPr>
        <w:t>т)</w:t>
      </w:r>
    </w:p>
    <w:p w:rsidR="00111C7F" w:rsidRPr="000B11B8" w:rsidRDefault="00111C7F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1B8">
        <w:rPr>
          <w:rFonts w:ascii="Times New Roman" w:hAnsi="Times New Roman" w:cs="Times New Roman"/>
          <w:sz w:val="24"/>
          <w:szCs w:val="24"/>
        </w:rPr>
        <w:t>Содержание резервуара: Бензин А-76(А-80)</w:t>
      </w:r>
    </w:p>
    <w:p w:rsidR="00111C7F" w:rsidRPr="000B11B8" w:rsidRDefault="00111C7F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1B8">
        <w:rPr>
          <w:rFonts w:ascii="Times New Roman" w:hAnsi="Times New Roman" w:cs="Times New Roman"/>
          <w:sz w:val="24"/>
          <w:szCs w:val="24"/>
        </w:rPr>
        <w:t>Степень заполнения: 100 %</w:t>
      </w:r>
    </w:p>
    <w:p w:rsidR="00111C7F" w:rsidRPr="000B11B8" w:rsidRDefault="00111C7F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1B8">
        <w:rPr>
          <w:rFonts w:ascii="Times New Roman" w:hAnsi="Times New Roman" w:cs="Times New Roman"/>
          <w:sz w:val="24"/>
          <w:szCs w:val="24"/>
        </w:rPr>
        <w:t xml:space="preserve">Время испарения: 3600 </w:t>
      </w:r>
      <w:proofErr w:type="gramStart"/>
      <w:r w:rsidRPr="000B11B8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111C7F" w:rsidRPr="000B11B8" w:rsidRDefault="00111C7F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1B8">
        <w:rPr>
          <w:rFonts w:ascii="Times New Roman" w:hAnsi="Times New Roman" w:cs="Times New Roman"/>
          <w:sz w:val="24"/>
          <w:szCs w:val="24"/>
        </w:rPr>
        <w:t>Масса паров ЛВЖ, кг: 1199</w:t>
      </w:r>
    </w:p>
    <w:p w:rsidR="00111C7F" w:rsidRPr="000B11B8" w:rsidRDefault="00111C7F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1B8">
        <w:rPr>
          <w:rFonts w:ascii="Times New Roman" w:hAnsi="Times New Roman" w:cs="Times New Roman"/>
          <w:sz w:val="24"/>
          <w:szCs w:val="24"/>
        </w:rPr>
        <w:t>Коэффициент участия: 0,1</w:t>
      </w:r>
    </w:p>
    <w:p w:rsidR="00111C7F" w:rsidRPr="000B11B8" w:rsidRDefault="00111C7F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1B8">
        <w:rPr>
          <w:rFonts w:ascii="Times New Roman" w:hAnsi="Times New Roman" w:cs="Times New Roman"/>
          <w:sz w:val="24"/>
          <w:szCs w:val="24"/>
        </w:rPr>
        <w:t>Площадь испарения, кв. м: 2100</w:t>
      </w:r>
    </w:p>
    <w:p w:rsidR="00111C7F" w:rsidRPr="000B11B8" w:rsidRDefault="00111C7F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1B8">
        <w:rPr>
          <w:rFonts w:ascii="Times New Roman" w:hAnsi="Times New Roman" w:cs="Times New Roman"/>
          <w:sz w:val="24"/>
          <w:szCs w:val="24"/>
        </w:rPr>
        <w:t>Температура воздуха, С°: 20</w:t>
      </w:r>
    </w:p>
    <w:p w:rsidR="00111C7F" w:rsidRDefault="00111C7F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1B8">
        <w:rPr>
          <w:rFonts w:ascii="Times New Roman" w:hAnsi="Times New Roman" w:cs="Times New Roman"/>
          <w:sz w:val="24"/>
          <w:szCs w:val="24"/>
        </w:rPr>
        <w:t xml:space="preserve">Горизонтальный размер зоны, ограничивающий область концентрации, </w:t>
      </w:r>
      <w:proofErr w:type="gramStart"/>
      <w:r w:rsidRPr="000B11B8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0B11B8">
        <w:rPr>
          <w:rFonts w:ascii="Times New Roman" w:hAnsi="Times New Roman" w:cs="Times New Roman"/>
          <w:sz w:val="24"/>
          <w:szCs w:val="24"/>
        </w:rPr>
        <w:t>: 57</w:t>
      </w:r>
    </w:p>
    <w:p w:rsidR="000B11B8" w:rsidRPr="000B11B8" w:rsidRDefault="000B11B8" w:rsidP="000B11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111C7F" w:rsidRPr="000B11B8" w:rsidRDefault="00111C7F" w:rsidP="007B54CA">
      <w:pPr>
        <w:jc w:val="both"/>
        <w:rPr>
          <w:rFonts w:ascii="Times New Roman" w:eastAsia="TTD3Ao00" w:hAnsi="Times New Roman" w:cs="Times New Roman"/>
          <w:b/>
          <w:bCs/>
          <w:sz w:val="20"/>
          <w:szCs w:val="20"/>
        </w:rPr>
      </w:pPr>
      <w:r w:rsidRPr="000B11B8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0B11B8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15 - </w:t>
      </w:r>
      <w:r w:rsidRPr="000B11B8">
        <w:rPr>
          <w:rFonts w:ascii="Times New Roman" w:eastAsia="TTD3Ao00" w:hAnsi="Times New Roman" w:cs="Times New Roman"/>
          <w:b/>
          <w:sz w:val="20"/>
          <w:szCs w:val="20"/>
        </w:rPr>
        <w:t xml:space="preserve">Результаты расчета зон поражения </w:t>
      </w:r>
      <w:r w:rsidRPr="000B11B8">
        <w:rPr>
          <w:rFonts w:ascii="Times New Roman" w:eastAsia="TTD3Ao00" w:hAnsi="Times New Roman" w:cs="Times New Roman"/>
          <w:b/>
          <w:bCs/>
          <w:sz w:val="20"/>
          <w:szCs w:val="20"/>
        </w:rPr>
        <w:t>(</w:t>
      </w:r>
      <w:r w:rsidRPr="000B11B8">
        <w:rPr>
          <w:rFonts w:ascii="Times New Roman" w:eastAsia="TTD3Ao00" w:hAnsi="Times New Roman" w:cs="Times New Roman"/>
          <w:b/>
          <w:sz w:val="20"/>
          <w:szCs w:val="20"/>
        </w:rPr>
        <w:t>для человека</w:t>
      </w:r>
      <w:r w:rsidRPr="000B11B8">
        <w:rPr>
          <w:rFonts w:ascii="Times New Roman" w:eastAsia="TTD3Ao00" w:hAnsi="Times New Roman" w:cs="Times New Roman"/>
          <w:b/>
          <w:bCs/>
          <w:sz w:val="20"/>
          <w:szCs w:val="20"/>
        </w:rPr>
        <w:t>)</w:t>
      </w:r>
    </w:p>
    <w:p w:rsidR="000B11B8" w:rsidRPr="00A250E4" w:rsidRDefault="00111C7F" w:rsidP="000B11B8">
      <w:pPr>
        <w:pStyle w:val="a3"/>
      </w:pPr>
      <w:r w:rsidRPr="00A250E4">
        <w:t xml:space="preserve">Характеристика зоны поражения </w:t>
      </w:r>
      <w:r w:rsidR="000B11B8">
        <w:t xml:space="preserve">                          </w:t>
      </w:r>
      <w:r w:rsidRPr="00A250E4">
        <w:t>Вероятность поражения</w:t>
      </w:r>
      <w:r w:rsidR="000B11B8">
        <w:t xml:space="preserve">                      </w:t>
      </w:r>
      <w:r w:rsidR="000B11B8" w:rsidRPr="00A250E4">
        <w:t xml:space="preserve">Глубина зоны, </w:t>
      </w:r>
      <w:proofErr w:type="gramStart"/>
      <w:r w:rsidR="000B11B8" w:rsidRPr="00A250E4">
        <w:t>м</w:t>
      </w:r>
      <w:proofErr w:type="gramEnd"/>
    </w:p>
    <w:p w:rsidR="00111C7F" w:rsidRDefault="000B11B8" w:rsidP="000B11B8">
      <w:pPr>
        <w:pStyle w:val="a3"/>
        <w:ind w:left="4248"/>
      </w:pPr>
      <w:r>
        <w:t xml:space="preserve">          </w:t>
      </w:r>
      <w:r w:rsidR="00111C7F" w:rsidRPr="00A250E4">
        <w:t>человека, Рпор</w:t>
      </w:r>
    </w:p>
    <w:p w:rsidR="000B11B8" w:rsidRPr="00A250E4" w:rsidRDefault="000B11B8" w:rsidP="000B11B8">
      <w:pPr>
        <w:pStyle w:val="a3"/>
        <w:ind w:left="4248"/>
      </w:pPr>
    </w:p>
    <w:p w:rsidR="00111C7F" w:rsidRPr="00A250E4" w:rsidRDefault="00111C7F" w:rsidP="000B11B8">
      <w:pPr>
        <w:pStyle w:val="a3"/>
      </w:pPr>
      <w:r w:rsidRPr="00A250E4">
        <w:rPr>
          <w:rFonts w:eastAsia="TTD33o00"/>
        </w:rPr>
        <w:t xml:space="preserve">Зона безопасности </w:t>
      </w:r>
      <w:r w:rsidR="000B11B8">
        <w:rPr>
          <w:rFonts w:eastAsia="TTD33o00"/>
        </w:rPr>
        <w:t xml:space="preserve">                                                               </w:t>
      </w:r>
      <w:r w:rsidRPr="00A250E4">
        <w:rPr>
          <w:rFonts w:eastAsia="TTD33o00"/>
        </w:rPr>
        <w:t>Рпор</w:t>
      </w:r>
      <w:r w:rsidRPr="00A250E4">
        <w:t xml:space="preserve">&lt;=0,01 </w:t>
      </w:r>
      <w:r w:rsidR="000B11B8">
        <w:t xml:space="preserve">                                              </w:t>
      </w:r>
      <w:r w:rsidRPr="00A250E4">
        <w:t>&gt;114</w:t>
      </w:r>
    </w:p>
    <w:p w:rsidR="00111C7F" w:rsidRPr="00A250E4" w:rsidRDefault="00111C7F" w:rsidP="000B11B8">
      <w:pPr>
        <w:pStyle w:val="a3"/>
      </w:pPr>
      <w:r w:rsidRPr="00A250E4">
        <w:rPr>
          <w:rFonts w:eastAsia="TTD33o00"/>
        </w:rPr>
        <w:t xml:space="preserve">Зона возможного слабого поражения </w:t>
      </w:r>
      <w:r w:rsidR="000B11B8">
        <w:rPr>
          <w:rFonts w:eastAsia="TTD33o00"/>
        </w:rPr>
        <w:t xml:space="preserve">                          </w:t>
      </w:r>
      <w:r w:rsidRPr="00A250E4">
        <w:t>0,01&lt;</w:t>
      </w:r>
      <w:r w:rsidRPr="00A250E4">
        <w:rPr>
          <w:rFonts w:eastAsia="TTD33o00"/>
        </w:rPr>
        <w:t>Рпор</w:t>
      </w:r>
      <w:r w:rsidRPr="00A250E4">
        <w:t>&lt;=0,33</w:t>
      </w:r>
      <w:r w:rsidR="000B11B8">
        <w:t xml:space="preserve">                                       </w:t>
      </w:r>
      <w:r w:rsidRPr="00A250E4">
        <w:t xml:space="preserve"> 114</w:t>
      </w:r>
    </w:p>
    <w:p w:rsidR="00111C7F" w:rsidRPr="00A250E4" w:rsidRDefault="00111C7F" w:rsidP="000B11B8">
      <w:pPr>
        <w:pStyle w:val="a3"/>
        <w:rPr>
          <w:rFonts w:eastAsia="TTD33o00"/>
        </w:rPr>
      </w:pPr>
      <w:r w:rsidRPr="00A250E4">
        <w:rPr>
          <w:rFonts w:eastAsia="TTD33o00"/>
        </w:rPr>
        <w:t xml:space="preserve">Зона возможного среднего поражения </w:t>
      </w:r>
      <w:r w:rsidR="000B11B8">
        <w:rPr>
          <w:rFonts w:eastAsia="TTD33o00"/>
        </w:rPr>
        <w:t xml:space="preserve">                         </w:t>
      </w:r>
      <w:r w:rsidRPr="00A250E4">
        <w:rPr>
          <w:rFonts w:eastAsia="TTD33o00"/>
        </w:rPr>
        <w:t>0,33&lt;Рпор&lt;=0,5</w:t>
      </w:r>
      <w:r w:rsidR="000B11B8">
        <w:rPr>
          <w:rFonts w:eastAsia="TTD33o00"/>
        </w:rPr>
        <w:t xml:space="preserve">                                          </w:t>
      </w:r>
      <w:r w:rsidRPr="00A250E4">
        <w:rPr>
          <w:rFonts w:eastAsia="TTD33o00"/>
        </w:rPr>
        <w:t>52</w:t>
      </w:r>
    </w:p>
    <w:p w:rsidR="00111C7F" w:rsidRPr="00A250E4" w:rsidRDefault="00111C7F" w:rsidP="000B11B8">
      <w:pPr>
        <w:pStyle w:val="a3"/>
        <w:rPr>
          <w:rFonts w:eastAsia="TTD33o00"/>
        </w:rPr>
      </w:pPr>
      <w:r w:rsidRPr="00A250E4">
        <w:rPr>
          <w:rFonts w:eastAsia="TTD33o00"/>
        </w:rPr>
        <w:t xml:space="preserve">Зона возможного сильного поражения </w:t>
      </w:r>
      <w:r w:rsidR="000B11B8">
        <w:rPr>
          <w:rFonts w:eastAsia="TTD33o00"/>
        </w:rPr>
        <w:t xml:space="preserve">                         </w:t>
      </w:r>
      <w:r w:rsidRPr="00A250E4">
        <w:rPr>
          <w:rFonts w:eastAsia="TTD33o00"/>
        </w:rPr>
        <w:t xml:space="preserve">0,5&lt;Рпор&lt;=0,99 </w:t>
      </w:r>
      <w:r w:rsidR="000B11B8">
        <w:rPr>
          <w:rFonts w:eastAsia="TTD33o00"/>
        </w:rPr>
        <w:t xml:space="preserve">                                         </w:t>
      </w:r>
      <w:r w:rsidRPr="00A250E4">
        <w:rPr>
          <w:rFonts w:eastAsia="TTD33o00"/>
        </w:rPr>
        <w:t>43</w:t>
      </w:r>
    </w:p>
    <w:p w:rsidR="00111C7F" w:rsidRDefault="00111C7F" w:rsidP="000B11B8">
      <w:pPr>
        <w:pStyle w:val="a3"/>
        <w:rPr>
          <w:rFonts w:eastAsia="TTD33o00"/>
        </w:rPr>
      </w:pPr>
      <w:r w:rsidRPr="00A250E4">
        <w:rPr>
          <w:rFonts w:eastAsia="TTD33o00"/>
        </w:rPr>
        <w:t>Зона безусловного поражения</w:t>
      </w:r>
      <w:r w:rsidR="000B11B8">
        <w:rPr>
          <w:rFonts w:eastAsia="TTD33o00"/>
        </w:rPr>
        <w:t xml:space="preserve">                                              </w:t>
      </w:r>
      <w:r w:rsidRPr="00A250E4">
        <w:rPr>
          <w:rFonts w:eastAsia="TTD33o00"/>
        </w:rPr>
        <w:t xml:space="preserve"> Рпор&gt;0,99 </w:t>
      </w:r>
      <w:r w:rsidR="000B11B8">
        <w:rPr>
          <w:rFonts w:eastAsia="TTD33o00"/>
        </w:rPr>
        <w:t xml:space="preserve">                                              </w:t>
      </w:r>
      <w:r w:rsidRPr="00A250E4">
        <w:rPr>
          <w:rFonts w:eastAsia="TTD33o00"/>
        </w:rPr>
        <w:t>16</w:t>
      </w:r>
    </w:p>
    <w:p w:rsidR="000B11B8" w:rsidRPr="00A250E4" w:rsidRDefault="000B11B8" w:rsidP="000B11B8">
      <w:pPr>
        <w:pStyle w:val="a3"/>
        <w:rPr>
          <w:rFonts w:eastAsia="TTD33o00"/>
        </w:rPr>
      </w:pPr>
    </w:p>
    <w:p w:rsidR="00111C7F" w:rsidRPr="009A5BAE" w:rsidRDefault="00111C7F" w:rsidP="007B54CA">
      <w:pPr>
        <w:jc w:val="both"/>
        <w:rPr>
          <w:rFonts w:ascii="Times New Roman" w:eastAsia="TTD33o00" w:hAnsi="Times New Roman" w:cs="Times New Roman"/>
          <w:b/>
          <w:sz w:val="20"/>
          <w:szCs w:val="20"/>
        </w:rPr>
      </w:pPr>
      <w:r w:rsidRPr="009A5BAE">
        <w:rPr>
          <w:rFonts w:ascii="Times New Roman" w:eastAsia="TTD33o00" w:hAnsi="Times New Roman" w:cs="Times New Roman"/>
          <w:b/>
          <w:sz w:val="20"/>
          <w:szCs w:val="20"/>
        </w:rPr>
        <w:t xml:space="preserve">Таблица </w:t>
      </w:r>
      <w:r w:rsidRPr="009A5BAE">
        <w:rPr>
          <w:rFonts w:ascii="Times New Roman" w:eastAsia="TTD33o00" w:hAnsi="Times New Roman" w:cs="Times New Roman"/>
          <w:b/>
          <w:bCs/>
          <w:sz w:val="20"/>
          <w:szCs w:val="20"/>
        </w:rPr>
        <w:t xml:space="preserve">16 - </w:t>
      </w:r>
      <w:r w:rsidRPr="009A5BAE">
        <w:rPr>
          <w:rFonts w:ascii="Times New Roman" w:eastAsia="TTD33o00" w:hAnsi="Times New Roman" w:cs="Times New Roman"/>
          <w:b/>
          <w:sz w:val="20"/>
          <w:szCs w:val="20"/>
        </w:rPr>
        <w:t>Результаты расчета зон повреждения зданий</w:t>
      </w:r>
    </w:p>
    <w:p w:rsidR="00111C7F" w:rsidRDefault="00111C7F" w:rsidP="009A5BAE">
      <w:pPr>
        <w:pStyle w:val="a3"/>
      </w:pPr>
      <w:r w:rsidRPr="00A250E4">
        <w:t xml:space="preserve">Характеристика зоны поражения </w:t>
      </w:r>
      <w:r w:rsidR="009A5BAE">
        <w:t xml:space="preserve">                                                                                         </w:t>
      </w:r>
      <w:r w:rsidRPr="00A250E4">
        <w:t>Глубина зоны</w:t>
      </w:r>
      <w:r w:rsidRPr="00A250E4">
        <w:rPr>
          <w:rFonts w:eastAsia="TTD33o00"/>
        </w:rPr>
        <w:t xml:space="preserve">, </w:t>
      </w:r>
      <w:proofErr w:type="gramStart"/>
      <w:r w:rsidRPr="00A250E4">
        <w:t>м</w:t>
      </w:r>
      <w:proofErr w:type="gramEnd"/>
    </w:p>
    <w:p w:rsidR="009A5BAE" w:rsidRPr="00A250E4" w:rsidRDefault="009A5BAE" w:rsidP="009A5BAE">
      <w:pPr>
        <w:pStyle w:val="a3"/>
      </w:pPr>
    </w:p>
    <w:p w:rsidR="00111C7F" w:rsidRPr="00A250E4" w:rsidRDefault="00111C7F" w:rsidP="009A5BAE">
      <w:pPr>
        <w:pStyle w:val="a3"/>
        <w:rPr>
          <w:rFonts w:eastAsia="TTD33o00"/>
        </w:rPr>
      </w:pPr>
      <w:r w:rsidRPr="00A250E4">
        <w:rPr>
          <w:rFonts w:eastAsia="TTD33o00"/>
        </w:rPr>
        <w:t xml:space="preserve">Зона полных разрушений промышленных зданий </w:t>
      </w:r>
      <w:r w:rsidR="009A5BAE">
        <w:rPr>
          <w:rFonts w:eastAsia="TTD33o00"/>
        </w:rPr>
        <w:t xml:space="preserve">                                                                       </w:t>
      </w:r>
      <w:r w:rsidRPr="00A250E4">
        <w:rPr>
          <w:rFonts w:eastAsia="TTD33o00"/>
        </w:rPr>
        <w:t>10</w:t>
      </w:r>
    </w:p>
    <w:p w:rsidR="00111C7F" w:rsidRPr="00A250E4" w:rsidRDefault="00111C7F" w:rsidP="009A5BAE">
      <w:pPr>
        <w:pStyle w:val="a3"/>
        <w:rPr>
          <w:rFonts w:eastAsia="TTD33o00"/>
        </w:rPr>
      </w:pPr>
      <w:r w:rsidRPr="00A250E4">
        <w:rPr>
          <w:rFonts w:eastAsia="TTD33o00"/>
        </w:rPr>
        <w:t xml:space="preserve">Зона отсутствия полных разрушений промышленных зданий </w:t>
      </w:r>
      <w:r w:rsidR="009A5BAE">
        <w:rPr>
          <w:rFonts w:eastAsia="TTD33o00"/>
        </w:rPr>
        <w:t xml:space="preserve">                                                   </w:t>
      </w:r>
      <w:r w:rsidRPr="00A250E4">
        <w:rPr>
          <w:rFonts w:eastAsia="TTD33o00"/>
        </w:rPr>
        <w:t>70</w:t>
      </w:r>
    </w:p>
    <w:p w:rsidR="00111C7F" w:rsidRPr="00A250E4" w:rsidRDefault="00111C7F" w:rsidP="009A5BAE">
      <w:pPr>
        <w:pStyle w:val="a3"/>
        <w:rPr>
          <w:rFonts w:eastAsia="TTD33o00"/>
        </w:rPr>
      </w:pPr>
      <w:r w:rsidRPr="00A250E4">
        <w:rPr>
          <w:rFonts w:eastAsia="TTD33o00"/>
        </w:rPr>
        <w:t xml:space="preserve">Зона получения промышленными зданиями трудно реставрируемых повреждений </w:t>
      </w:r>
      <w:r w:rsidR="009A5BAE">
        <w:rPr>
          <w:rFonts w:eastAsia="TTD33o00"/>
        </w:rPr>
        <w:t xml:space="preserve">        </w:t>
      </w:r>
      <w:r w:rsidRPr="00A250E4">
        <w:rPr>
          <w:rFonts w:eastAsia="TTD33o00"/>
        </w:rPr>
        <w:t>16</w:t>
      </w:r>
    </w:p>
    <w:p w:rsidR="00111C7F" w:rsidRDefault="00111C7F" w:rsidP="009A5BAE">
      <w:pPr>
        <w:pStyle w:val="a3"/>
        <w:rPr>
          <w:rFonts w:eastAsia="TTD33o00"/>
        </w:rPr>
      </w:pPr>
      <w:r w:rsidRPr="00A250E4">
        <w:rPr>
          <w:rFonts w:eastAsia="TTD33o00"/>
        </w:rPr>
        <w:t xml:space="preserve">Зона отсутствия у промышленных зданий трудно реставрируемых повреждений </w:t>
      </w:r>
      <w:r w:rsidR="009A5BAE">
        <w:rPr>
          <w:rFonts w:eastAsia="TTD33o00"/>
        </w:rPr>
        <w:t xml:space="preserve">             </w:t>
      </w:r>
      <w:r w:rsidRPr="00A250E4">
        <w:rPr>
          <w:rFonts w:eastAsia="TTD33o00"/>
        </w:rPr>
        <w:t>114</w:t>
      </w:r>
    </w:p>
    <w:p w:rsidR="009A5BAE" w:rsidRPr="00A250E4" w:rsidRDefault="009A5BAE" w:rsidP="009A5BAE">
      <w:pPr>
        <w:pStyle w:val="a3"/>
        <w:rPr>
          <w:rFonts w:eastAsia="TTD33o00"/>
        </w:rPr>
      </w:pPr>
    </w:p>
    <w:p w:rsidR="00111C7F" w:rsidRPr="009A5BAE" w:rsidRDefault="00111C7F" w:rsidP="009A5BAE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A5BAE">
        <w:rPr>
          <w:rFonts w:ascii="Times New Roman" w:hAnsi="Times New Roman" w:cs="Times New Roman"/>
          <w:sz w:val="24"/>
          <w:szCs w:val="24"/>
        </w:rPr>
        <w:t>Тип резервуара</w:t>
      </w:r>
      <w:r w:rsidRPr="009A5BAE">
        <w:rPr>
          <w:rFonts w:ascii="Times New Roman" w:eastAsia="TTD33o00" w:hAnsi="Times New Roman" w:cs="Times New Roman"/>
          <w:sz w:val="24"/>
          <w:szCs w:val="24"/>
        </w:rPr>
        <w:t xml:space="preserve">: </w:t>
      </w:r>
      <w:r w:rsidRPr="009A5BAE">
        <w:rPr>
          <w:rFonts w:ascii="Times New Roman" w:hAnsi="Times New Roman" w:cs="Times New Roman"/>
          <w:sz w:val="24"/>
          <w:szCs w:val="24"/>
        </w:rPr>
        <w:t>Автомобильный</w:t>
      </w:r>
    </w:p>
    <w:p w:rsidR="00111C7F" w:rsidRPr="009A5BAE" w:rsidRDefault="00111C7F" w:rsidP="009A5BAE">
      <w:pPr>
        <w:pStyle w:val="a3"/>
        <w:ind w:firstLine="708"/>
        <w:rPr>
          <w:rFonts w:ascii="Times New Roman" w:eastAsia="TTD33o00" w:hAnsi="Times New Roman" w:cs="Times New Roman"/>
          <w:sz w:val="24"/>
          <w:szCs w:val="24"/>
        </w:rPr>
      </w:pPr>
      <w:r w:rsidRPr="009A5BAE">
        <w:rPr>
          <w:rFonts w:ascii="Times New Roman" w:hAnsi="Times New Roman" w:cs="Times New Roman"/>
          <w:sz w:val="24"/>
          <w:szCs w:val="24"/>
        </w:rPr>
        <w:t>Марка резервуара</w:t>
      </w:r>
      <w:r w:rsidRPr="009A5BAE">
        <w:rPr>
          <w:rFonts w:ascii="Times New Roman" w:eastAsia="TTD33o00" w:hAnsi="Times New Roman" w:cs="Times New Roman"/>
          <w:sz w:val="24"/>
          <w:szCs w:val="24"/>
        </w:rPr>
        <w:t xml:space="preserve">: </w:t>
      </w:r>
      <w:r w:rsidRPr="009A5BAE">
        <w:rPr>
          <w:rFonts w:ascii="Times New Roman" w:hAnsi="Times New Roman" w:cs="Times New Roman"/>
          <w:sz w:val="24"/>
          <w:szCs w:val="24"/>
        </w:rPr>
        <w:t>АТЗ</w:t>
      </w:r>
      <w:r w:rsidRPr="009A5BAE">
        <w:rPr>
          <w:rFonts w:ascii="Times New Roman" w:eastAsia="TTD33o00" w:hAnsi="Times New Roman" w:cs="Times New Roman"/>
          <w:sz w:val="24"/>
          <w:szCs w:val="24"/>
        </w:rPr>
        <w:t>-20 (</w:t>
      </w:r>
      <w:r w:rsidRPr="009A5BAE">
        <w:rPr>
          <w:rFonts w:ascii="Times New Roman" w:eastAsia="TTD33o00" w:hAnsi="Times New Roman" w:cs="Times New Roman"/>
          <w:b/>
          <w:bCs/>
          <w:sz w:val="24"/>
          <w:szCs w:val="24"/>
        </w:rPr>
        <w:t xml:space="preserve">20 </w:t>
      </w:r>
      <w:r w:rsidRPr="009A5BAE">
        <w:rPr>
          <w:rFonts w:ascii="Times New Roman" w:eastAsia="TTD33o00" w:hAnsi="Times New Roman" w:cs="Times New Roman"/>
          <w:sz w:val="24"/>
          <w:szCs w:val="24"/>
        </w:rPr>
        <w:t>т)</w:t>
      </w:r>
    </w:p>
    <w:p w:rsidR="00111C7F" w:rsidRPr="009A5BAE" w:rsidRDefault="00111C7F" w:rsidP="009A5BAE">
      <w:pPr>
        <w:pStyle w:val="a3"/>
        <w:ind w:firstLine="708"/>
        <w:rPr>
          <w:rFonts w:ascii="Times New Roman" w:eastAsia="TTD33o00" w:hAnsi="Times New Roman" w:cs="Times New Roman"/>
          <w:sz w:val="24"/>
          <w:szCs w:val="24"/>
        </w:rPr>
      </w:pPr>
      <w:r w:rsidRPr="009A5BAE">
        <w:rPr>
          <w:rFonts w:ascii="Times New Roman" w:hAnsi="Times New Roman" w:cs="Times New Roman"/>
          <w:sz w:val="24"/>
          <w:szCs w:val="24"/>
        </w:rPr>
        <w:t>Содержание резервуара</w:t>
      </w:r>
      <w:r w:rsidRPr="009A5BAE">
        <w:rPr>
          <w:rFonts w:ascii="Times New Roman" w:eastAsia="TTD33o00" w:hAnsi="Times New Roman" w:cs="Times New Roman"/>
          <w:sz w:val="24"/>
          <w:szCs w:val="24"/>
        </w:rPr>
        <w:t xml:space="preserve">: </w:t>
      </w:r>
      <w:r w:rsidRPr="009A5BAE">
        <w:rPr>
          <w:rFonts w:ascii="Times New Roman" w:hAnsi="Times New Roman" w:cs="Times New Roman"/>
          <w:sz w:val="24"/>
          <w:szCs w:val="24"/>
        </w:rPr>
        <w:t>Бензин А</w:t>
      </w:r>
      <w:r w:rsidRPr="009A5BAE">
        <w:rPr>
          <w:rFonts w:ascii="Times New Roman" w:eastAsia="TTD33o00" w:hAnsi="Times New Roman" w:cs="Times New Roman"/>
          <w:sz w:val="24"/>
          <w:szCs w:val="24"/>
        </w:rPr>
        <w:t>-76(</w:t>
      </w:r>
      <w:r w:rsidRPr="009A5BAE">
        <w:rPr>
          <w:rFonts w:ascii="Times New Roman" w:hAnsi="Times New Roman" w:cs="Times New Roman"/>
          <w:sz w:val="24"/>
          <w:szCs w:val="24"/>
        </w:rPr>
        <w:t>А</w:t>
      </w:r>
      <w:r w:rsidRPr="009A5BAE">
        <w:rPr>
          <w:rFonts w:ascii="Times New Roman" w:eastAsia="TTD33o00" w:hAnsi="Times New Roman" w:cs="Times New Roman"/>
          <w:sz w:val="24"/>
          <w:szCs w:val="24"/>
        </w:rPr>
        <w:t>-80)</w:t>
      </w:r>
    </w:p>
    <w:p w:rsidR="00111C7F" w:rsidRPr="009A5BAE" w:rsidRDefault="00111C7F" w:rsidP="009A5BAE">
      <w:pPr>
        <w:pStyle w:val="a3"/>
        <w:ind w:firstLine="708"/>
        <w:rPr>
          <w:rFonts w:ascii="Times New Roman" w:eastAsia="TTD33o00" w:hAnsi="Times New Roman" w:cs="Times New Roman"/>
          <w:sz w:val="24"/>
          <w:szCs w:val="24"/>
        </w:rPr>
      </w:pPr>
      <w:r w:rsidRPr="009A5BAE">
        <w:rPr>
          <w:rFonts w:ascii="Times New Roman" w:hAnsi="Times New Roman" w:cs="Times New Roman"/>
          <w:sz w:val="24"/>
          <w:szCs w:val="24"/>
        </w:rPr>
        <w:lastRenderedPageBreak/>
        <w:t>Степень заполнения</w:t>
      </w:r>
      <w:r w:rsidRPr="009A5BAE">
        <w:rPr>
          <w:rFonts w:ascii="Times New Roman" w:eastAsia="TTD33o00" w:hAnsi="Times New Roman" w:cs="Times New Roman"/>
          <w:sz w:val="24"/>
          <w:szCs w:val="24"/>
        </w:rPr>
        <w:t>: 100 %</w:t>
      </w:r>
    </w:p>
    <w:p w:rsidR="00111C7F" w:rsidRPr="009A5BAE" w:rsidRDefault="00111C7F" w:rsidP="009A5BAE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A5BAE">
        <w:rPr>
          <w:rFonts w:ascii="Times New Roman" w:hAnsi="Times New Roman" w:cs="Times New Roman"/>
          <w:sz w:val="24"/>
          <w:szCs w:val="24"/>
        </w:rPr>
        <w:t>Время испарения</w:t>
      </w:r>
      <w:r w:rsidRPr="009A5BAE">
        <w:rPr>
          <w:rFonts w:ascii="Times New Roman" w:eastAsia="TTD33o00" w:hAnsi="Times New Roman" w:cs="Times New Roman"/>
          <w:sz w:val="24"/>
          <w:szCs w:val="24"/>
        </w:rPr>
        <w:t xml:space="preserve">: 3600 </w:t>
      </w:r>
      <w:proofErr w:type="gramStart"/>
      <w:r w:rsidRPr="009A5BAE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111C7F" w:rsidRPr="009A5BAE" w:rsidRDefault="00111C7F" w:rsidP="009A5BAE">
      <w:pPr>
        <w:pStyle w:val="a3"/>
        <w:ind w:firstLine="708"/>
        <w:rPr>
          <w:rFonts w:ascii="Times New Roman" w:eastAsia="TTD33o00" w:hAnsi="Times New Roman" w:cs="Times New Roman"/>
          <w:sz w:val="24"/>
          <w:szCs w:val="24"/>
        </w:rPr>
      </w:pPr>
      <w:r w:rsidRPr="009A5BAE">
        <w:rPr>
          <w:rFonts w:ascii="Times New Roman" w:hAnsi="Times New Roman" w:cs="Times New Roman"/>
          <w:sz w:val="24"/>
          <w:szCs w:val="24"/>
        </w:rPr>
        <w:t>Масса паров ЛВЖ</w:t>
      </w:r>
      <w:r w:rsidRPr="009A5BAE">
        <w:rPr>
          <w:rFonts w:ascii="Times New Roman" w:eastAsia="TTD33o00" w:hAnsi="Times New Roman" w:cs="Times New Roman"/>
          <w:sz w:val="24"/>
          <w:szCs w:val="24"/>
        </w:rPr>
        <w:t xml:space="preserve">, </w:t>
      </w:r>
      <w:r w:rsidRPr="009A5BAE">
        <w:rPr>
          <w:rFonts w:ascii="Times New Roman" w:hAnsi="Times New Roman" w:cs="Times New Roman"/>
          <w:sz w:val="24"/>
          <w:szCs w:val="24"/>
        </w:rPr>
        <w:t>кг</w:t>
      </w:r>
      <w:r w:rsidRPr="009A5BAE">
        <w:rPr>
          <w:rFonts w:ascii="Times New Roman" w:eastAsia="TTD33o00" w:hAnsi="Times New Roman" w:cs="Times New Roman"/>
          <w:sz w:val="24"/>
          <w:szCs w:val="24"/>
        </w:rPr>
        <w:t>: 1714</w:t>
      </w:r>
    </w:p>
    <w:p w:rsidR="00111C7F" w:rsidRPr="009A5BAE" w:rsidRDefault="00111C7F" w:rsidP="009A5BAE">
      <w:pPr>
        <w:pStyle w:val="a3"/>
        <w:ind w:firstLine="708"/>
        <w:rPr>
          <w:rFonts w:ascii="Times New Roman" w:eastAsia="TTD33o00" w:hAnsi="Times New Roman" w:cs="Times New Roman"/>
          <w:sz w:val="24"/>
          <w:szCs w:val="24"/>
        </w:rPr>
      </w:pPr>
      <w:r w:rsidRPr="009A5BAE">
        <w:rPr>
          <w:rFonts w:ascii="Times New Roman" w:hAnsi="Times New Roman" w:cs="Times New Roman"/>
          <w:sz w:val="24"/>
          <w:szCs w:val="24"/>
        </w:rPr>
        <w:t>Коэффициент участия</w:t>
      </w:r>
      <w:r w:rsidRPr="009A5BAE">
        <w:rPr>
          <w:rFonts w:ascii="Times New Roman" w:eastAsia="TTD33o00" w:hAnsi="Times New Roman" w:cs="Times New Roman"/>
          <w:sz w:val="24"/>
          <w:szCs w:val="24"/>
        </w:rPr>
        <w:t>: 0,1</w:t>
      </w:r>
    </w:p>
    <w:p w:rsidR="00111C7F" w:rsidRPr="009A5BAE" w:rsidRDefault="00111C7F" w:rsidP="009A5BAE">
      <w:pPr>
        <w:pStyle w:val="a3"/>
        <w:ind w:firstLine="708"/>
        <w:rPr>
          <w:rFonts w:ascii="Times New Roman" w:eastAsia="TTD33o00" w:hAnsi="Times New Roman" w:cs="Times New Roman"/>
          <w:sz w:val="24"/>
          <w:szCs w:val="24"/>
        </w:rPr>
      </w:pPr>
      <w:r w:rsidRPr="009A5BAE">
        <w:rPr>
          <w:rFonts w:ascii="Times New Roman" w:hAnsi="Times New Roman" w:cs="Times New Roman"/>
          <w:sz w:val="24"/>
          <w:szCs w:val="24"/>
        </w:rPr>
        <w:t>Площадь испарения</w:t>
      </w:r>
      <w:r w:rsidRPr="009A5BAE">
        <w:rPr>
          <w:rFonts w:ascii="Times New Roman" w:eastAsia="TTD33o00" w:hAnsi="Times New Roman" w:cs="Times New Roman"/>
          <w:sz w:val="24"/>
          <w:szCs w:val="24"/>
        </w:rPr>
        <w:t xml:space="preserve">, </w:t>
      </w:r>
      <w:r w:rsidRPr="009A5BAE">
        <w:rPr>
          <w:rFonts w:ascii="Times New Roman" w:hAnsi="Times New Roman" w:cs="Times New Roman"/>
          <w:sz w:val="24"/>
          <w:szCs w:val="24"/>
        </w:rPr>
        <w:t>кв</w:t>
      </w:r>
      <w:r w:rsidRPr="009A5BAE">
        <w:rPr>
          <w:rFonts w:ascii="Times New Roman" w:eastAsia="TTD33o00" w:hAnsi="Times New Roman" w:cs="Times New Roman"/>
          <w:sz w:val="24"/>
          <w:szCs w:val="24"/>
        </w:rPr>
        <w:t xml:space="preserve">. </w:t>
      </w:r>
      <w:r w:rsidRPr="009A5BAE">
        <w:rPr>
          <w:rFonts w:ascii="Times New Roman" w:hAnsi="Times New Roman" w:cs="Times New Roman"/>
          <w:sz w:val="24"/>
          <w:szCs w:val="24"/>
        </w:rPr>
        <w:t>м</w:t>
      </w:r>
      <w:r w:rsidRPr="009A5BAE">
        <w:rPr>
          <w:rFonts w:ascii="Times New Roman" w:eastAsia="TTD33o00" w:hAnsi="Times New Roman" w:cs="Times New Roman"/>
          <w:sz w:val="24"/>
          <w:szCs w:val="24"/>
        </w:rPr>
        <w:t>: 3000</w:t>
      </w:r>
    </w:p>
    <w:p w:rsidR="00111C7F" w:rsidRPr="009A5BAE" w:rsidRDefault="00111C7F" w:rsidP="009A5BAE">
      <w:pPr>
        <w:pStyle w:val="a3"/>
        <w:ind w:firstLine="708"/>
        <w:rPr>
          <w:rFonts w:ascii="Times New Roman" w:eastAsia="TTD33o00" w:hAnsi="Times New Roman" w:cs="Times New Roman"/>
          <w:sz w:val="24"/>
          <w:szCs w:val="24"/>
        </w:rPr>
      </w:pPr>
      <w:r w:rsidRPr="009A5BAE">
        <w:rPr>
          <w:rFonts w:ascii="Times New Roman" w:hAnsi="Times New Roman" w:cs="Times New Roman"/>
          <w:sz w:val="24"/>
          <w:szCs w:val="24"/>
        </w:rPr>
        <w:t>Температура воздуха</w:t>
      </w:r>
      <w:r w:rsidRPr="009A5BAE">
        <w:rPr>
          <w:rFonts w:ascii="Times New Roman" w:eastAsia="TTD33o00" w:hAnsi="Times New Roman" w:cs="Times New Roman"/>
          <w:sz w:val="24"/>
          <w:szCs w:val="24"/>
        </w:rPr>
        <w:t xml:space="preserve">, </w:t>
      </w:r>
      <w:r w:rsidRPr="009A5BAE">
        <w:rPr>
          <w:rFonts w:ascii="Times New Roman" w:hAnsi="Times New Roman" w:cs="Times New Roman"/>
          <w:sz w:val="24"/>
          <w:szCs w:val="24"/>
        </w:rPr>
        <w:t>С</w:t>
      </w:r>
      <w:r w:rsidRPr="009A5BAE">
        <w:rPr>
          <w:rFonts w:ascii="Times New Roman" w:eastAsia="TTD33o00" w:hAnsi="Times New Roman" w:cs="Times New Roman"/>
          <w:sz w:val="24"/>
          <w:szCs w:val="24"/>
        </w:rPr>
        <w:t>°: 20</w:t>
      </w:r>
    </w:p>
    <w:p w:rsidR="00111C7F" w:rsidRDefault="00111C7F" w:rsidP="009A5BAE">
      <w:pPr>
        <w:pStyle w:val="a3"/>
        <w:ind w:firstLine="708"/>
        <w:rPr>
          <w:rFonts w:ascii="Times New Roman" w:eastAsia="TTD33o00" w:hAnsi="Times New Roman" w:cs="Times New Roman"/>
          <w:sz w:val="24"/>
          <w:szCs w:val="24"/>
        </w:rPr>
      </w:pPr>
      <w:r w:rsidRPr="009A5BAE">
        <w:rPr>
          <w:rFonts w:ascii="Times New Roman" w:hAnsi="Times New Roman" w:cs="Times New Roman"/>
          <w:sz w:val="24"/>
          <w:szCs w:val="24"/>
        </w:rPr>
        <w:t>Горизонтальный размер зоны</w:t>
      </w:r>
      <w:r w:rsidRPr="009A5BAE">
        <w:rPr>
          <w:rFonts w:ascii="Times New Roman" w:eastAsia="TTD33o00" w:hAnsi="Times New Roman" w:cs="Times New Roman"/>
          <w:sz w:val="24"/>
          <w:szCs w:val="24"/>
        </w:rPr>
        <w:t xml:space="preserve">, </w:t>
      </w:r>
      <w:r w:rsidRPr="009A5BAE">
        <w:rPr>
          <w:rFonts w:ascii="Times New Roman" w:hAnsi="Times New Roman" w:cs="Times New Roman"/>
          <w:sz w:val="24"/>
          <w:szCs w:val="24"/>
        </w:rPr>
        <w:t>ограничивающий область концентрации</w:t>
      </w:r>
      <w:r w:rsidRPr="009A5BAE">
        <w:rPr>
          <w:rFonts w:ascii="Times New Roman" w:eastAsia="TTD33o00" w:hAnsi="Times New Roman" w:cs="Times New Roman"/>
          <w:sz w:val="24"/>
          <w:szCs w:val="24"/>
        </w:rPr>
        <w:t xml:space="preserve">, </w:t>
      </w:r>
      <w:proofErr w:type="gramStart"/>
      <w:r w:rsidRPr="009A5BA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9A5BAE">
        <w:rPr>
          <w:rFonts w:ascii="Times New Roman" w:eastAsia="TTD33o00" w:hAnsi="Times New Roman" w:cs="Times New Roman"/>
          <w:sz w:val="24"/>
          <w:szCs w:val="24"/>
        </w:rPr>
        <w:t>: 64</w:t>
      </w:r>
    </w:p>
    <w:p w:rsidR="009A5BAE" w:rsidRPr="009A5BAE" w:rsidRDefault="009A5BAE" w:rsidP="009A5BAE">
      <w:pPr>
        <w:pStyle w:val="a3"/>
        <w:ind w:firstLine="708"/>
        <w:rPr>
          <w:rFonts w:ascii="Times New Roman" w:eastAsia="TTD33o00" w:hAnsi="Times New Roman" w:cs="Times New Roman"/>
          <w:sz w:val="24"/>
          <w:szCs w:val="24"/>
        </w:rPr>
      </w:pPr>
    </w:p>
    <w:p w:rsidR="00111C7F" w:rsidRPr="009A5BAE" w:rsidRDefault="00111C7F" w:rsidP="007B54CA">
      <w:pPr>
        <w:jc w:val="both"/>
        <w:rPr>
          <w:rFonts w:ascii="Times New Roman" w:eastAsia="TTD33o00" w:hAnsi="Times New Roman" w:cs="Times New Roman"/>
          <w:b/>
          <w:bCs/>
          <w:sz w:val="20"/>
          <w:szCs w:val="20"/>
        </w:rPr>
      </w:pPr>
      <w:r w:rsidRPr="009A5BAE">
        <w:rPr>
          <w:rFonts w:ascii="Times New Roman" w:eastAsia="TTD33o00" w:hAnsi="Times New Roman" w:cs="Times New Roman"/>
          <w:b/>
          <w:sz w:val="20"/>
          <w:szCs w:val="20"/>
        </w:rPr>
        <w:t xml:space="preserve">Таблица </w:t>
      </w:r>
      <w:r w:rsidRPr="009A5BAE">
        <w:rPr>
          <w:rFonts w:ascii="Times New Roman" w:eastAsia="TTD33o00" w:hAnsi="Times New Roman" w:cs="Times New Roman"/>
          <w:b/>
          <w:bCs/>
          <w:sz w:val="20"/>
          <w:szCs w:val="20"/>
        </w:rPr>
        <w:t xml:space="preserve">17 - </w:t>
      </w:r>
      <w:r w:rsidRPr="009A5BAE">
        <w:rPr>
          <w:rFonts w:ascii="Times New Roman" w:eastAsia="TTD33o00" w:hAnsi="Times New Roman" w:cs="Times New Roman"/>
          <w:b/>
          <w:sz w:val="20"/>
          <w:szCs w:val="20"/>
        </w:rPr>
        <w:t xml:space="preserve">Результаты расчета зон поражения </w:t>
      </w:r>
      <w:r w:rsidRPr="009A5BAE">
        <w:rPr>
          <w:rFonts w:ascii="Times New Roman" w:eastAsia="TTD33o00" w:hAnsi="Times New Roman" w:cs="Times New Roman"/>
          <w:b/>
          <w:bCs/>
          <w:sz w:val="20"/>
          <w:szCs w:val="20"/>
        </w:rPr>
        <w:t>(</w:t>
      </w:r>
      <w:r w:rsidRPr="009A5BAE">
        <w:rPr>
          <w:rFonts w:ascii="Times New Roman" w:eastAsia="TTD33o00" w:hAnsi="Times New Roman" w:cs="Times New Roman"/>
          <w:b/>
          <w:sz w:val="20"/>
          <w:szCs w:val="20"/>
        </w:rPr>
        <w:t>для человека</w:t>
      </w:r>
      <w:r w:rsidRPr="009A5BAE">
        <w:rPr>
          <w:rFonts w:ascii="Times New Roman" w:eastAsia="TTD33o00" w:hAnsi="Times New Roman" w:cs="Times New Roman"/>
          <w:b/>
          <w:bCs/>
          <w:sz w:val="20"/>
          <w:szCs w:val="20"/>
        </w:rPr>
        <w:t>)</w:t>
      </w:r>
    </w:p>
    <w:p w:rsidR="009A5BAE" w:rsidRPr="00A250E4" w:rsidRDefault="00111C7F" w:rsidP="009A5BAE">
      <w:pPr>
        <w:pStyle w:val="a3"/>
      </w:pPr>
      <w:r w:rsidRPr="00A250E4">
        <w:t xml:space="preserve">Характеристика зоны поражения </w:t>
      </w:r>
      <w:r w:rsidR="009A5BAE">
        <w:t xml:space="preserve">                          </w:t>
      </w:r>
      <w:r w:rsidRPr="00A250E4">
        <w:t>Вероятность поражения</w:t>
      </w:r>
      <w:r w:rsidR="009A5BAE">
        <w:t xml:space="preserve">                      </w:t>
      </w:r>
      <w:r w:rsidR="009A5BAE" w:rsidRPr="00A250E4">
        <w:t>Глубина зоны</w:t>
      </w:r>
      <w:r w:rsidR="009A5BAE" w:rsidRPr="00A250E4">
        <w:rPr>
          <w:rFonts w:eastAsia="TTD33o00"/>
        </w:rPr>
        <w:t xml:space="preserve">, </w:t>
      </w:r>
      <w:proofErr w:type="gramStart"/>
      <w:r w:rsidR="009A5BAE" w:rsidRPr="00A250E4">
        <w:t>м</w:t>
      </w:r>
      <w:proofErr w:type="gramEnd"/>
    </w:p>
    <w:p w:rsidR="00111C7F" w:rsidRDefault="009A5BAE" w:rsidP="009A5BAE">
      <w:pPr>
        <w:pStyle w:val="a3"/>
      </w:pPr>
      <w:r>
        <w:t xml:space="preserve">                                                                                                  </w:t>
      </w:r>
      <w:r w:rsidR="00111C7F" w:rsidRPr="00A250E4">
        <w:t>человека</w:t>
      </w:r>
      <w:r w:rsidR="00111C7F" w:rsidRPr="00A250E4">
        <w:rPr>
          <w:rFonts w:eastAsia="TTD33o00"/>
        </w:rPr>
        <w:t xml:space="preserve">, </w:t>
      </w:r>
      <w:r w:rsidR="00111C7F" w:rsidRPr="00A250E4">
        <w:t>Рпор</w:t>
      </w:r>
    </w:p>
    <w:p w:rsidR="009A5BAE" w:rsidRPr="00A250E4" w:rsidRDefault="009A5BAE" w:rsidP="009A5BAE">
      <w:pPr>
        <w:pStyle w:val="a3"/>
      </w:pPr>
    </w:p>
    <w:p w:rsidR="00111C7F" w:rsidRPr="00A250E4" w:rsidRDefault="00111C7F" w:rsidP="009A5BAE">
      <w:pPr>
        <w:pStyle w:val="a3"/>
        <w:rPr>
          <w:rFonts w:eastAsia="TTD33o00"/>
        </w:rPr>
      </w:pPr>
      <w:r w:rsidRPr="00A250E4">
        <w:rPr>
          <w:rFonts w:eastAsia="TTD33o00"/>
        </w:rPr>
        <w:t xml:space="preserve">Зона безопасности </w:t>
      </w:r>
      <w:r w:rsidR="009A5BAE">
        <w:rPr>
          <w:rFonts w:eastAsia="TTD33o00"/>
        </w:rPr>
        <w:t xml:space="preserve">                                                               </w:t>
      </w:r>
      <w:r w:rsidRPr="00A250E4">
        <w:rPr>
          <w:rFonts w:eastAsia="TTD33o00"/>
        </w:rPr>
        <w:t>Рпор&lt;=0,01</w:t>
      </w:r>
      <w:r w:rsidR="009A5BAE">
        <w:rPr>
          <w:rFonts w:eastAsia="TTD33o00"/>
        </w:rPr>
        <w:t xml:space="preserve">                                               </w:t>
      </w:r>
      <w:r w:rsidRPr="00A250E4">
        <w:rPr>
          <w:rFonts w:eastAsia="TTD33o00"/>
        </w:rPr>
        <w:t xml:space="preserve"> &gt;144</w:t>
      </w:r>
    </w:p>
    <w:p w:rsidR="00111C7F" w:rsidRPr="00A250E4" w:rsidRDefault="00111C7F" w:rsidP="009A5BAE">
      <w:pPr>
        <w:pStyle w:val="a3"/>
        <w:rPr>
          <w:rFonts w:eastAsia="TTD33o00"/>
        </w:rPr>
      </w:pPr>
      <w:r w:rsidRPr="00A250E4">
        <w:rPr>
          <w:rFonts w:eastAsia="TTD33o00"/>
        </w:rPr>
        <w:t xml:space="preserve">Зона возможного слабого поражения </w:t>
      </w:r>
      <w:r w:rsidR="009A5BAE">
        <w:rPr>
          <w:rFonts w:eastAsia="TTD33o00"/>
        </w:rPr>
        <w:t xml:space="preserve">                        </w:t>
      </w:r>
      <w:r w:rsidRPr="00A250E4">
        <w:rPr>
          <w:rFonts w:eastAsia="TTD33o00"/>
        </w:rPr>
        <w:t xml:space="preserve">0,01&lt;Рпор&lt;=0,33 </w:t>
      </w:r>
      <w:r w:rsidR="009A5BAE">
        <w:rPr>
          <w:rFonts w:eastAsia="TTD33o00"/>
        </w:rPr>
        <w:t xml:space="preserve">                                          </w:t>
      </w:r>
      <w:r w:rsidRPr="00A250E4">
        <w:rPr>
          <w:rFonts w:eastAsia="TTD33o00"/>
        </w:rPr>
        <w:t>144</w:t>
      </w:r>
    </w:p>
    <w:p w:rsidR="00111C7F" w:rsidRPr="00A250E4" w:rsidRDefault="00111C7F" w:rsidP="009A5BAE">
      <w:pPr>
        <w:pStyle w:val="a3"/>
        <w:rPr>
          <w:rFonts w:eastAsia="TTD33o00"/>
        </w:rPr>
      </w:pPr>
      <w:r w:rsidRPr="00A250E4">
        <w:rPr>
          <w:rFonts w:eastAsia="TTD33o00"/>
        </w:rPr>
        <w:t xml:space="preserve">Зона возможного среднего поражения </w:t>
      </w:r>
      <w:r w:rsidR="009A5BAE">
        <w:rPr>
          <w:rFonts w:eastAsia="TTD33o00"/>
        </w:rPr>
        <w:t xml:space="preserve">                       </w:t>
      </w:r>
      <w:r w:rsidRPr="00A250E4">
        <w:rPr>
          <w:rFonts w:eastAsia="TTD33o00"/>
        </w:rPr>
        <w:t>0,33&lt;Рпор&lt;=0,5</w:t>
      </w:r>
      <w:r w:rsidR="009A5BAE">
        <w:rPr>
          <w:rFonts w:eastAsia="TTD33o00"/>
        </w:rPr>
        <w:t xml:space="preserve">                                            </w:t>
      </w:r>
      <w:r w:rsidRPr="00A250E4">
        <w:rPr>
          <w:rFonts w:eastAsia="TTD33o00"/>
        </w:rPr>
        <w:t xml:space="preserve"> 66</w:t>
      </w:r>
    </w:p>
    <w:p w:rsidR="00111C7F" w:rsidRPr="00A250E4" w:rsidRDefault="00111C7F" w:rsidP="009A5BAE">
      <w:pPr>
        <w:pStyle w:val="a3"/>
        <w:rPr>
          <w:rFonts w:eastAsia="TTD33o00"/>
        </w:rPr>
      </w:pPr>
      <w:r w:rsidRPr="00A250E4">
        <w:rPr>
          <w:rFonts w:eastAsia="TTD33o00"/>
        </w:rPr>
        <w:t xml:space="preserve">Зона возможного сильного поражения </w:t>
      </w:r>
      <w:r w:rsidR="009A5BAE">
        <w:rPr>
          <w:rFonts w:eastAsia="TTD33o00"/>
        </w:rPr>
        <w:t xml:space="preserve">                       </w:t>
      </w:r>
      <w:r w:rsidRPr="00A250E4">
        <w:rPr>
          <w:rFonts w:eastAsia="TTD33o00"/>
        </w:rPr>
        <w:t xml:space="preserve">0,5&lt;Рпор&lt;=0,99 </w:t>
      </w:r>
      <w:r w:rsidR="009A5BAE">
        <w:rPr>
          <w:rFonts w:eastAsia="TTD33o00"/>
        </w:rPr>
        <w:t xml:space="preserve">                                            </w:t>
      </w:r>
      <w:r w:rsidRPr="00A250E4">
        <w:rPr>
          <w:rFonts w:eastAsia="TTD33o00"/>
        </w:rPr>
        <w:t>55</w:t>
      </w:r>
    </w:p>
    <w:p w:rsidR="00111C7F" w:rsidRDefault="00111C7F" w:rsidP="009A5BAE">
      <w:pPr>
        <w:pStyle w:val="a3"/>
        <w:rPr>
          <w:rFonts w:eastAsia="TTD33o00"/>
        </w:rPr>
      </w:pPr>
      <w:r w:rsidRPr="00A250E4">
        <w:rPr>
          <w:rFonts w:eastAsia="TTD33o00"/>
        </w:rPr>
        <w:t xml:space="preserve">Зона безусловного поражения </w:t>
      </w:r>
      <w:r w:rsidR="009A5BAE">
        <w:rPr>
          <w:rFonts w:eastAsia="TTD33o00"/>
        </w:rPr>
        <w:t xml:space="preserve">                                           </w:t>
      </w:r>
      <w:r w:rsidRPr="00A250E4">
        <w:rPr>
          <w:rFonts w:eastAsia="TTD33o00"/>
        </w:rPr>
        <w:t xml:space="preserve">Рпор&gt;0,99 </w:t>
      </w:r>
      <w:r w:rsidR="009A5BAE">
        <w:rPr>
          <w:rFonts w:eastAsia="TTD33o00"/>
        </w:rPr>
        <w:t xml:space="preserve">                                                  </w:t>
      </w:r>
      <w:r w:rsidRPr="00A250E4">
        <w:rPr>
          <w:rFonts w:eastAsia="TTD33o00"/>
        </w:rPr>
        <w:t>21</w:t>
      </w:r>
    </w:p>
    <w:p w:rsidR="009A5BAE" w:rsidRPr="00A250E4" w:rsidRDefault="009A5BAE" w:rsidP="009A5BAE">
      <w:pPr>
        <w:pStyle w:val="a3"/>
        <w:rPr>
          <w:rFonts w:eastAsia="TTD33o00"/>
        </w:rPr>
      </w:pPr>
    </w:p>
    <w:p w:rsidR="00111C7F" w:rsidRPr="009A5BAE" w:rsidRDefault="00111C7F" w:rsidP="007B54CA">
      <w:pPr>
        <w:jc w:val="both"/>
        <w:rPr>
          <w:rFonts w:ascii="Times New Roman" w:eastAsia="TTD33o00" w:hAnsi="Times New Roman" w:cs="Times New Roman"/>
          <w:b/>
          <w:sz w:val="20"/>
          <w:szCs w:val="20"/>
        </w:rPr>
      </w:pPr>
      <w:r w:rsidRPr="009A5BAE">
        <w:rPr>
          <w:rFonts w:ascii="Times New Roman" w:eastAsia="TTD33o00" w:hAnsi="Times New Roman" w:cs="Times New Roman"/>
          <w:b/>
          <w:sz w:val="20"/>
          <w:szCs w:val="20"/>
        </w:rPr>
        <w:t xml:space="preserve">Таблица </w:t>
      </w:r>
      <w:r w:rsidRPr="009A5BAE">
        <w:rPr>
          <w:rFonts w:ascii="Times New Roman" w:eastAsia="TTD33o00" w:hAnsi="Times New Roman" w:cs="Times New Roman"/>
          <w:b/>
          <w:bCs/>
          <w:sz w:val="20"/>
          <w:szCs w:val="20"/>
        </w:rPr>
        <w:t xml:space="preserve">18 - </w:t>
      </w:r>
      <w:r w:rsidRPr="009A5BAE">
        <w:rPr>
          <w:rFonts w:ascii="Times New Roman" w:eastAsia="TTD33o00" w:hAnsi="Times New Roman" w:cs="Times New Roman"/>
          <w:b/>
          <w:sz w:val="20"/>
          <w:szCs w:val="20"/>
        </w:rPr>
        <w:t>Результаты расчета зон повреждения зданий</w:t>
      </w:r>
    </w:p>
    <w:p w:rsidR="00111C7F" w:rsidRDefault="00111C7F" w:rsidP="009A5BAE">
      <w:pPr>
        <w:pStyle w:val="a3"/>
      </w:pPr>
      <w:r w:rsidRPr="00A250E4">
        <w:t xml:space="preserve">Характеристика зоны поражения </w:t>
      </w:r>
      <w:r w:rsidR="009A5BAE">
        <w:t xml:space="preserve">                                                                                              </w:t>
      </w:r>
      <w:r w:rsidRPr="00A250E4">
        <w:t>Глубина зоны</w:t>
      </w:r>
      <w:proofErr w:type="gramStart"/>
      <w:r w:rsidRPr="00A250E4">
        <w:rPr>
          <w:rFonts w:eastAsia="TTD33o00"/>
        </w:rPr>
        <w:t>,</w:t>
      </w:r>
      <w:r w:rsidRPr="00A250E4">
        <w:t>м</w:t>
      </w:r>
      <w:proofErr w:type="gramEnd"/>
    </w:p>
    <w:p w:rsidR="009A5BAE" w:rsidRPr="00A250E4" w:rsidRDefault="009A5BAE" w:rsidP="009A5BAE">
      <w:pPr>
        <w:pStyle w:val="a3"/>
      </w:pPr>
    </w:p>
    <w:p w:rsidR="00111C7F" w:rsidRPr="00A250E4" w:rsidRDefault="00111C7F" w:rsidP="009A5BAE">
      <w:pPr>
        <w:pStyle w:val="a3"/>
        <w:rPr>
          <w:rFonts w:eastAsia="TTD33o00"/>
        </w:rPr>
      </w:pPr>
      <w:r w:rsidRPr="00A250E4">
        <w:rPr>
          <w:rFonts w:eastAsia="TTD33o00"/>
        </w:rPr>
        <w:t xml:space="preserve">Зона полных разрушений промышленных зданий </w:t>
      </w:r>
      <w:r w:rsidR="009A5BAE">
        <w:rPr>
          <w:rFonts w:eastAsia="TTD33o00"/>
        </w:rPr>
        <w:t xml:space="preserve">                                                                             </w:t>
      </w:r>
      <w:r w:rsidRPr="00A250E4">
        <w:rPr>
          <w:rFonts w:eastAsia="TTD33o00"/>
        </w:rPr>
        <w:t>13</w:t>
      </w:r>
    </w:p>
    <w:p w:rsidR="00111C7F" w:rsidRPr="00A250E4" w:rsidRDefault="00111C7F" w:rsidP="009A5BAE">
      <w:pPr>
        <w:pStyle w:val="a3"/>
        <w:rPr>
          <w:rFonts w:eastAsia="TTD33o00"/>
        </w:rPr>
      </w:pPr>
      <w:r w:rsidRPr="00A250E4">
        <w:rPr>
          <w:rFonts w:eastAsia="TTD33o00"/>
        </w:rPr>
        <w:t xml:space="preserve">Зона отсутствия полных разрушений промышленных зданий </w:t>
      </w:r>
      <w:r w:rsidR="009A5BAE">
        <w:rPr>
          <w:rFonts w:eastAsia="TTD33o00"/>
        </w:rPr>
        <w:t xml:space="preserve">                                                        </w:t>
      </w:r>
      <w:r w:rsidRPr="00A250E4">
        <w:rPr>
          <w:rFonts w:eastAsia="TTD33o00"/>
        </w:rPr>
        <w:t>89</w:t>
      </w:r>
    </w:p>
    <w:p w:rsidR="00111C7F" w:rsidRPr="00A250E4" w:rsidRDefault="00111C7F" w:rsidP="009A5BAE">
      <w:pPr>
        <w:pStyle w:val="a3"/>
        <w:rPr>
          <w:rFonts w:eastAsia="TTD33o00"/>
        </w:rPr>
      </w:pPr>
      <w:r w:rsidRPr="00A250E4">
        <w:rPr>
          <w:rFonts w:eastAsia="TTD33o00"/>
        </w:rPr>
        <w:t xml:space="preserve">Зона получения промышленными зданиями трудно реставрируемых повреждений </w:t>
      </w:r>
      <w:r w:rsidR="009A5BAE">
        <w:rPr>
          <w:rFonts w:eastAsia="TTD33o00"/>
        </w:rPr>
        <w:t xml:space="preserve">             </w:t>
      </w:r>
      <w:r w:rsidRPr="00A250E4">
        <w:rPr>
          <w:rFonts w:eastAsia="TTD33o00"/>
        </w:rPr>
        <w:t>21</w:t>
      </w:r>
    </w:p>
    <w:p w:rsidR="00111C7F" w:rsidRDefault="00111C7F" w:rsidP="009A5BAE">
      <w:pPr>
        <w:pStyle w:val="a3"/>
        <w:rPr>
          <w:rFonts w:eastAsia="TTD33o00"/>
        </w:rPr>
      </w:pPr>
      <w:r w:rsidRPr="00A250E4">
        <w:rPr>
          <w:rFonts w:eastAsia="TTD33o00"/>
        </w:rPr>
        <w:t xml:space="preserve">Зона отсутствия у промышленных зданий трудно реставрируемых повреждений </w:t>
      </w:r>
      <w:r w:rsidR="009A5BAE">
        <w:rPr>
          <w:rFonts w:eastAsia="TTD33o00"/>
        </w:rPr>
        <w:t xml:space="preserve">                 </w:t>
      </w:r>
      <w:r w:rsidRPr="00A250E4">
        <w:rPr>
          <w:rFonts w:eastAsia="TTD33o00"/>
        </w:rPr>
        <w:t>144</w:t>
      </w:r>
    </w:p>
    <w:p w:rsidR="009A5BAE" w:rsidRPr="00A250E4" w:rsidRDefault="009A5BAE" w:rsidP="009A5BAE">
      <w:pPr>
        <w:pStyle w:val="a3"/>
        <w:rPr>
          <w:rFonts w:eastAsia="TTD33o00"/>
        </w:rPr>
      </w:pPr>
    </w:p>
    <w:p w:rsidR="00111C7F" w:rsidRPr="00A250E4" w:rsidRDefault="00111C7F" w:rsidP="007B54CA">
      <w:pPr>
        <w:jc w:val="both"/>
        <w:rPr>
          <w:rFonts w:ascii="Times New Roman" w:eastAsia="TTD33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На расстоянии </w:t>
      </w:r>
      <w:r w:rsidRPr="00A250E4">
        <w:rPr>
          <w:rFonts w:ascii="Times New Roman" w:eastAsia="TTD33o00" w:hAnsi="Times New Roman" w:cs="Times New Roman"/>
          <w:sz w:val="24"/>
          <w:szCs w:val="24"/>
        </w:rPr>
        <w:t xml:space="preserve">3-4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км от границы проектируемой застройки по ул</w:t>
      </w:r>
      <w:r w:rsidRPr="00A250E4">
        <w:rPr>
          <w:rFonts w:ascii="Times New Roman" w:eastAsia="TTD33o00" w:hAnsi="Times New Roman" w:cs="Times New Roman"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Шмидта располагаются</w:t>
      </w:r>
      <w:r w:rsidR="009A5BA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действующие АЗС </w:t>
      </w:r>
      <w:r w:rsidRPr="00A250E4">
        <w:rPr>
          <w:rFonts w:ascii="Times New Roman" w:eastAsia="TTD33o00" w:hAnsi="Times New Roman" w:cs="Times New Roman"/>
          <w:sz w:val="24"/>
          <w:szCs w:val="24"/>
        </w:rPr>
        <w:t>«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Вера</w:t>
      </w:r>
      <w:r w:rsidRPr="00A250E4">
        <w:rPr>
          <w:rFonts w:ascii="Times New Roman" w:eastAsia="TTD33o00" w:hAnsi="Times New Roman" w:cs="Times New Roman"/>
          <w:sz w:val="24"/>
          <w:szCs w:val="24"/>
        </w:rPr>
        <w:t xml:space="preserve">»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и АЗС НК </w:t>
      </w:r>
      <w:r w:rsidRPr="00A250E4">
        <w:rPr>
          <w:rFonts w:ascii="Times New Roman" w:eastAsia="TTD33o00" w:hAnsi="Times New Roman" w:cs="Times New Roman"/>
          <w:sz w:val="24"/>
          <w:szCs w:val="24"/>
        </w:rPr>
        <w:t>«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Башнефть</w:t>
      </w:r>
      <w:r w:rsidRPr="00A250E4">
        <w:rPr>
          <w:rFonts w:ascii="Times New Roman" w:eastAsia="TTD33o00" w:hAnsi="Times New Roman" w:cs="Times New Roman"/>
          <w:sz w:val="24"/>
          <w:szCs w:val="24"/>
        </w:rPr>
        <w:t xml:space="preserve">»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объём хранящихся нефтепродуктов</w:t>
      </w:r>
      <w:r w:rsidR="009A5BA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составляет </w:t>
      </w:r>
      <w:r w:rsidRPr="00A250E4">
        <w:rPr>
          <w:rFonts w:ascii="Times New Roman" w:eastAsia="TTD33o00" w:hAnsi="Times New Roman" w:cs="Times New Roman"/>
          <w:sz w:val="24"/>
          <w:szCs w:val="24"/>
        </w:rPr>
        <w:t xml:space="preserve">110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</w:t>
      </w:r>
      <w:r w:rsidRPr="00A250E4">
        <w:rPr>
          <w:rFonts w:ascii="Times New Roman" w:eastAsia="TTD33o00" w:hAnsi="Times New Roman" w:cs="Times New Roman"/>
          <w:sz w:val="24"/>
          <w:szCs w:val="24"/>
        </w:rPr>
        <w:t>3, Vmax = 25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</w:t>
      </w:r>
      <w:r w:rsidRPr="00A250E4">
        <w:rPr>
          <w:rFonts w:ascii="Times New Roman" w:eastAsia="TTD33o00" w:hAnsi="Times New Roman" w:cs="Times New Roman"/>
          <w:sz w:val="24"/>
          <w:szCs w:val="24"/>
        </w:rPr>
        <w:t>3.</w:t>
      </w:r>
    </w:p>
    <w:p w:rsidR="00111C7F" w:rsidRPr="00A250E4" w:rsidRDefault="00111C7F" w:rsidP="009A5BAE">
      <w:pPr>
        <w:ind w:firstLine="708"/>
        <w:jc w:val="both"/>
        <w:rPr>
          <w:rFonts w:ascii="Times New Roman" w:eastAsia="TTD33o00" w:hAnsi="Times New Roman" w:cs="Times New Roman"/>
          <w:sz w:val="24"/>
          <w:szCs w:val="24"/>
        </w:rPr>
      </w:pPr>
      <w:r w:rsidRPr="009A5BAE">
        <w:rPr>
          <w:rFonts w:ascii="Times New Roman" w:eastAsia="TTD33o00" w:hAnsi="Times New Roman" w:cs="Times New Roman"/>
          <w:b/>
          <w:sz w:val="24"/>
          <w:szCs w:val="24"/>
        </w:rPr>
        <w:t>Выводы</w:t>
      </w:r>
      <w:r w:rsidRPr="009A5BAE">
        <w:rPr>
          <w:rFonts w:ascii="Times New Roman" w:eastAsia="TTD33o00" w:hAnsi="Times New Roman" w:cs="Times New Roman"/>
          <w:b/>
          <w:bCs/>
          <w:sz w:val="24"/>
          <w:szCs w:val="24"/>
        </w:rPr>
        <w:t>:</w:t>
      </w:r>
      <w:r w:rsidRPr="00A250E4">
        <w:rPr>
          <w:rFonts w:ascii="Times New Roman" w:eastAsia="TTD33o00" w:hAnsi="Times New Roman" w:cs="Times New Roman"/>
          <w:b/>
          <w:bCs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 результате приведенных расчетов видно</w:t>
      </w:r>
      <w:r w:rsidRPr="00A250E4">
        <w:rPr>
          <w:rFonts w:ascii="Times New Roman" w:eastAsia="TTD33o00" w:hAnsi="Times New Roman" w:cs="Times New Roman"/>
          <w:b/>
          <w:bCs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что при авариях с утечкой ЛВЖ</w:t>
      </w:r>
      <w:r w:rsidR="009A5BA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 автомобильном транспорте</w:t>
      </w:r>
      <w:r w:rsidRPr="00A250E4">
        <w:rPr>
          <w:rFonts w:ascii="Times New Roman" w:eastAsia="TTD33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близи расположенной АЗС </w:t>
      </w:r>
      <w:r w:rsidRPr="00A250E4">
        <w:rPr>
          <w:rFonts w:ascii="Times New Roman" w:eastAsia="TTD33o00" w:hAnsi="Times New Roman" w:cs="Times New Roman"/>
          <w:sz w:val="24"/>
          <w:szCs w:val="24"/>
        </w:rPr>
        <w:t xml:space="preserve">-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количество бензина</w:t>
      </w:r>
      <w:r w:rsidRPr="00A250E4">
        <w:rPr>
          <w:rFonts w:ascii="Times New Roman" w:eastAsia="TTD33o00" w:hAnsi="Times New Roman" w:cs="Times New Roman"/>
          <w:sz w:val="24"/>
          <w:szCs w:val="24"/>
        </w:rPr>
        <w:t>,</w:t>
      </w:r>
      <w:r w:rsidR="009A5BAE">
        <w:rPr>
          <w:rFonts w:ascii="Times New Roman" w:eastAsia="TTD33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участвующего в аварии составит </w:t>
      </w:r>
      <w:r w:rsidRPr="00A250E4">
        <w:rPr>
          <w:rFonts w:ascii="Times New Roman" w:eastAsia="TTD33o00" w:hAnsi="Times New Roman" w:cs="Times New Roman"/>
          <w:sz w:val="24"/>
          <w:szCs w:val="24"/>
        </w:rPr>
        <w:t xml:space="preserve">от </w:t>
      </w:r>
      <w:r w:rsidRPr="00A250E4">
        <w:rPr>
          <w:rFonts w:ascii="Times New Roman" w:eastAsia="TTD33o00" w:hAnsi="Times New Roman" w:cs="Times New Roman"/>
          <w:b/>
          <w:bCs/>
          <w:sz w:val="24"/>
          <w:szCs w:val="24"/>
        </w:rPr>
        <w:t xml:space="preserve">5 </w:t>
      </w:r>
      <w:r w:rsidRPr="00A250E4">
        <w:rPr>
          <w:rFonts w:ascii="Times New Roman" w:eastAsia="TTD33o00" w:hAnsi="Times New Roman" w:cs="Times New Roman"/>
          <w:sz w:val="24"/>
          <w:szCs w:val="24"/>
        </w:rPr>
        <w:t>д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о </w:t>
      </w:r>
      <w:r w:rsidRPr="00A250E4">
        <w:rPr>
          <w:rFonts w:ascii="Times New Roman" w:eastAsia="TTD33o00" w:hAnsi="Times New Roman" w:cs="Times New Roman"/>
          <w:b/>
          <w:bCs/>
          <w:sz w:val="24"/>
          <w:szCs w:val="24"/>
        </w:rPr>
        <w:t xml:space="preserve">25 </w:t>
      </w:r>
      <w:r w:rsidRPr="00A250E4">
        <w:rPr>
          <w:rFonts w:ascii="Times New Roman" w:eastAsia="TTD33o00" w:hAnsi="Times New Roman" w:cs="Times New Roman"/>
          <w:sz w:val="24"/>
          <w:szCs w:val="24"/>
        </w:rPr>
        <w:t>тонн</w:t>
      </w:r>
      <w:r w:rsidRPr="00A250E4">
        <w:rPr>
          <w:rFonts w:ascii="Times New Roman" w:eastAsia="TTD33o00" w:hAnsi="Times New Roman" w:cs="Times New Roman"/>
          <w:b/>
          <w:bCs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Площадь зоны разлива нефтепродуктов</w:t>
      </w:r>
      <w:r w:rsidR="009A5BA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составит </w:t>
      </w:r>
      <w:r w:rsidRPr="00A250E4">
        <w:rPr>
          <w:rFonts w:ascii="Times New Roman" w:eastAsia="TTD33o00" w:hAnsi="Times New Roman" w:cs="Times New Roman"/>
          <w:sz w:val="24"/>
          <w:szCs w:val="24"/>
        </w:rPr>
        <w:t xml:space="preserve">от </w:t>
      </w:r>
      <w:r w:rsidRPr="00A250E4">
        <w:rPr>
          <w:rFonts w:ascii="Times New Roman" w:eastAsia="TTD33o00" w:hAnsi="Times New Roman" w:cs="Times New Roman"/>
          <w:b/>
          <w:bCs/>
          <w:sz w:val="24"/>
          <w:szCs w:val="24"/>
        </w:rPr>
        <w:t xml:space="preserve">120 </w:t>
      </w:r>
      <w:r w:rsidRPr="00A250E4">
        <w:rPr>
          <w:rFonts w:ascii="Times New Roman" w:eastAsia="TTD33o00" w:hAnsi="Times New Roman" w:cs="Times New Roman"/>
          <w:sz w:val="24"/>
          <w:szCs w:val="24"/>
        </w:rPr>
        <w:t xml:space="preserve">до </w:t>
      </w:r>
      <w:r w:rsidRPr="00A250E4">
        <w:rPr>
          <w:rFonts w:ascii="Times New Roman" w:eastAsia="TTD33o00" w:hAnsi="Times New Roman" w:cs="Times New Roman"/>
          <w:b/>
          <w:bCs/>
          <w:sz w:val="24"/>
          <w:szCs w:val="24"/>
        </w:rPr>
        <w:t xml:space="preserve">580 </w:t>
      </w:r>
      <w:r w:rsidRPr="00A250E4">
        <w:rPr>
          <w:rFonts w:ascii="Times New Roman" w:eastAsia="TTD33o00" w:hAnsi="Times New Roman" w:cs="Times New Roman"/>
          <w:sz w:val="24"/>
          <w:szCs w:val="24"/>
        </w:rPr>
        <w:t>м</w:t>
      </w:r>
      <w:proofErr w:type="gramStart"/>
      <w:r w:rsidRPr="009A5BAE">
        <w:rPr>
          <w:rFonts w:ascii="Times New Roman" w:eastAsia="TTD33o00" w:hAnsi="Times New Roman" w:cs="Times New Roman"/>
          <w:bCs/>
          <w:sz w:val="24"/>
          <w:szCs w:val="24"/>
          <w:vertAlign w:val="superscript"/>
        </w:rPr>
        <w:t>2</w:t>
      </w:r>
      <w:proofErr w:type="gramEnd"/>
      <w:r w:rsidRPr="00A250E4">
        <w:rPr>
          <w:rFonts w:ascii="Times New Roman" w:eastAsia="TTD33o00" w:hAnsi="Times New Roman" w:cs="Times New Roman"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Радиус зон составляет</w:t>
      </w:r>
      <w:r w:rsidRPr="00A250E4">
        <w:rPr>
          <w:rFonts w:ascii="Times New Roman" w:eastAsia="TTD33o00" w:hAnsi="Times New Roman" w:cs="Times New Roman"/>
          <w:sz w:val="24"/>
          <w:szCs w:val="24"/>
        </w:rPr>
        <w:t xml:space="preserve">: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безопасного удаления </w:t>
      </w:r>
      <w:r w:rsidRPr="00A250E4">
        <w:rPr>
          <w:rFonts w:ascii="Times New Roman" w:eastAsia="TTD33o00" w:hAnsi="Times New Roman" w:cs="Times New Roman"/>
          <w:sz w:val="24"/>
          <w:szCs w:val="24"/>
        </w:rPr>
        <w:t xml:space="preserve">- от </w:t>
      </w:r>
      <w:r w:rsidRPr="00A250E4">
        <w:rPr>
          <w:rFonts w:ascii="Times New Roman" w:eastAsia="TTD33o00" w:hAnsi="Times New Roman" w:cs="Times New Roman"/>
          <w:b/>
          <w:bCs/>
          <w:sz w:val="24"/>
          <w:szCs w:val="24"/>
        </w:rPr>
        <w:t xml:space="preserve">58 </w:t>
      </w:r>
      <w:r w:rsidRPr="00A250E4">
        <w:rPr>
          <w:rFonts w:ascii="Times New Roman" w:eastAsia="TTD33o00" w:hAnsi="Times New Roman" w:cs="Times New Roman"/>
          <w:sz w:val="24"/>
          <w:szCs w:val="24"/>
        </w:rPr>
        <w:t xml:space="preserve">до </w:t>
      </w:r>
      <w:r w:rsidRPr="00A250E4">
        <w:rPr>
          <w:rFonts w:ascii="Times New Roman" w:eastAsia="TTD33o00" w:hAnsi="Times New Roman" w:cs="Times New Roman"/>
          <w:b/>
          <w:bCs/>
          <w:sz w:val="24"/>
          <w:szCs w:val="24"/>
        </w:rPr>
        <w:t xml:space="preserve">144 </w:t>
      </w:r>
      <w:r w:rsidRPr="00A250E4">
        <w:rPr>
          <w:rFonts w:ascii="Times New Roman" w:eastAsia="TTD33o00" w:hAnsi="Times New Roman" w:cs="Times New Roman"/>
          <w:sz w:val="24"/>
          <w:szCs w:val="24"/>
        </w:rPr>
        <w:t>м;</w:t>
      </w:r>
      <w:r w:rsidR="009A5BAE">
        <w:rPr>
          <w:rFonts w:ascii="Times New Roman" w:eastAsia="TTD33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сильных разрушений </w:t>
      </w:r>
      <w:r w:rsidRPr="00A250E4">
        <w:rPr>
          <w:rFonts w:ascii="Times New Roman" w:eastAsia="TTD33o00" w:hAnsi="Times New Roman" w:cs="Times New Roman"/>
          <w:sz w:val="24"/>
          <w:szCs w:val="24"/>
        </w:rPr>
        <w:t xml:space="preserve">- до </w:t>
      </w:r>
      <w:r w:rsidRPr="00A250E4">
        <w:rPr>
          <w:rFonts w:ascii="Times New Roman" w:eastAsia="TTD33o00" w:hAnsi="Times New Roman" w:cs="Times New Roman"/>
          <w:b/>
          <w:bCs/>
          <w:sz w:val="24"/>
          <w:szCs w:val="24"/>
        </w:rPr>
        <w:t xml:space="preserve">89 </w:t>
      </w:r>
      <w:r w:rsidRPr="00A250E4">
        <w:rPr>
          <w:rFonts w:ascii="Times New Roman" w:eastAsia="TTD33o00" w:hAnsi="Times New Roman" w:cs="Times New Roman"/>
          <w:sz w:val="24"/>
          <w:szCs w:val="24"/>
        </w:rPr>
        <w:t xml:space="preserve">м;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полных разрушений </w:t>
      </w:r>
      <w:r w:rsidRPr="00A250E4">
        <w:rPr>
          <w:rFonts w:ascii="Times New Roman" w:eastAsia="TTD33o00" w:hAnsi="Times New Roman" w:cs="Times New Roman"/>
          <w:sz w:val="24"/>
          <w:szCs w:val="24"/>
        </w:rPr>
        <w:t xml:space="preserve">- от </w:t>
      </w:r>
      <w:r w:rsidRPr="00A250E4">
        <w:rPr>
          <w:rFonts w:ascii="Times New Roman" w:eastAsia="TTD33o00" w:hAnsi="Times New Roman" w:cs="Times New Roman"/>
          <w:b/>
          <w:bCs/>
          <w:sz w:val="24"/>
          <w:szCs w:val="24"/>
        </w:rPr>
        <w:t xml:space="preserve">8 </w:t>
      </w:r>
      <w:r w:rsidRPr="00A250E4">
        <w:rPr>
          <w:rFonts w:ascii="Times New Roman" w:eastAsia="TTD33o00" w:hAnsi="Times New Roman" w:cs="Times New Roman"/>
          <w:sz w:val="24"/>
          <w:szCs w:val="24"/>
        </w:rPr>
        <w:t xml:space="preserve">до </w:t>
      </w:r>
      <w:r w:rsidRPr="00A250E4">
        <w:rPr>
          <w:rFonts w:ascii="Times New Roman" w:eastAsia="TTD33o00" w:hAnsi="Times New Roman" w:cs="Times New Roman"/>
          <w:b/>
          <w:bCs/>
          <w:sz w:val="24"/>
          <w:szCs w:val="24"/>
        </w:rPr>
        <w:t xml:space="preserve">13 </w:t>
      </w:r>
      <w:r w:rsidRPr="00A250E4">
        <w:rPr>
          <w:rFonts w:ascii="Times New Roman" w:eastAsia="TTD33o00" w:hAnsi="Times New Roman" w:cs="Times New Roman"/>
          <w:sz w:val="24"/>
          <w:szCs w:val="24"/>
        </w:rPr>
        <w:t>м.</w:t>
      </w:r>
    </w:p>
    <w:p w:rsidR="00111C7F" w:rsidRPr="00A250E4" w:rsidRDefault="00111C7F" w:rsidP="009A5BAE">
      <w:pPr>
        <w:ind w:firstLine="708"/>
        <w:jc w:val="both"/>
        <w:rPr>
          <w:rFonts w:ascii="Times New Roman" w:eastAsia="TTD33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Расстояние от границы жилой зоны до места аварии </w:t>
      </w:r>
      <w:r w:rsidRPr="00A250E4">
        <w:rPr>
          <w:rFonts w:ascii="Times New Roman" w:eastAsia="TTD33o00" w:hAnsi="Times New Roman" w:cs="Times New Roman"/>
          <w:sz w:val="24"/>
          <w:szCs w:val="24"/>
        </w:rPr>
        <w:t xml:space="preserve">– от </w:t>
      </w:r>
      <w:r w:rsidRPr="00A250E4">
        <w:rPr>
          <w:rFonts w:ascii="Times New Roman" w:eastAsia="TTD33o00" w:hAnsi="Times New Roman" w:cs="Times New Roman"/>
          <w:b/>
          <w:bCs/>
          <w:sz w:val="24"/>
          <w:szCs w:val="24"/>
        </w:rPr>
        <w:t xml:space="preserve">3 </w:t>
      </w:r>
      <w:r w:rsidRPr="00A250E4">
        <w:rPr>
          <w:rFonts w:ascii="Times New Roman" w:eastAsia="TTD33o00" w:hAnsi="Times New Roman" w:cs="Times New Roman"/>
          <w:sz w:val="24"/>
          <w:szCs w:val="24"/>
        </w:rPr>
        <w:t xml:space="preserve">до </w:t>
      </w:r>
      <w:r w:rsidRPr="00A250E4">
        <w:rPr>
          <w:rFonts w:ascii="Times New Roman" w:eastAsia="TTD33o00" w:hAnsi="Times New Roman" w:cs="Times New Roman"/>
          <w:b/>
          <w:bCs/>
          <w:sz w:val="24"/>
          <w:szCs w:val="24"/>
        </w:rPr>
        <w:t xml:space="preserve">4 </w:t>
      </w:r>
      <w:r w:rsidRPr="00A250E4">
        <w:rPr>
          <w:rFonts w:ascii="Times New Roman" w:eastAsia="TTD33o00" w:hAnsi="Times New Roman" w:cs="Times New Roman"/>
          <w:sz w:val="24"/>
          <w:szCs w:val="24"/>
        </w:rPr>
        <w:t xml:space="preserve">км.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Следовательно</w:t>
      </w:r>
      <w:r w:rsidRPr="00A250E4">
        <w:rPr>
          <w:rFonts w:ascii="Times New Roman" w:eastAsia="TTD33o00" w:hAnsi="Times New Roman" w:cs="Times New Roman"/>
          <w:sz w:val="24"/>
          <w:szCs w:val="24"/>
        </w:rPr>
        <w:t>,</w:t>
      </w:r>
      <w:r w:rsidR="009A5BAE">
        <w:rPr>
          <w:rFonts w:ascii="Times New Roman" w:eastAsia="TTD33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поражающие факторы ЧС </w:t>
      </w:r>
      <w:r w:rsidRPr="00A250E4">
        <w:rPr>
          <w:rFonts w:ascii="Times New Roman" w:eastAsia="TTD33o00" w:hAnsi="Times New Roman" w:cs="Times New Roman"/>
          <w:sz w:val="24"/>
          <w:szCs w:val="24"/>
        </w:rPr>
        <w:t>(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</w:t>
      </w:r>
      <w:r w:rsidRPr="00A250E4">
        <w:rPr>
          <w:rFonts w:ascii="Times New Roman" w:eastAsia="TTD33o00" w:hAnsi="Times New Roman" w:cs="Times New Roman"/>
          <w:sz w:val="24"/>
          <w:szCs w:val="24"/>
        </w:rPr>
        <w:t xml:space="preserve">)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 окажут существенного влияния на проектируемую</w:t>
      </w:r>
      <w:r w:rsidR="009A5BA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территорию</w:t>
      </w:r>
      <w:r w:rsidRPr="00A250E4">
        <w:rPr>
          <w:rFonts w:ascii="Times New Roman" w:eastAsia="TTD33o00" w:hAnsi="Times New Roman" w:cs="Times New Roman"/>
          <w:sz w:val="24"/>
          <w:szCs w:val="24"/>
        </w:rPr>
        <w:t>.</w:t>
      </w:r>
    </w:p>
    <w:p w:rsidR="00111C7F" w:rsidRPr="00A250E4" w:rsidRDefault="00111C7F" w:rsidP="009A5BAE">
      <w:pPr>
        <w:jc w:val="center"/>
        <w:rPr>
          <w:rFonts w:ascii="Times New Roman" w:eastAsia="TTD33o00" w:hAnsi="Times New Roman" w:cs="Times New Roman"/>
          <w:b/>
          <w:bCs/>
          <w:sz w:val="24"/>
          <w:szCs w:val="24"/>
        </w:rPr>
      </w:pPr>
      <w:r w:rsidRPr="009A5BAE">
        <w:rPr>
          <w:rFonts w:ascii="Times New Roman" w:eastAsia="TTD33o00" w:hAnsi="Times New Roman" w:cs="Times New Roman"/>
          <w:b/>
          <w:sz w:val="24"/>
          <w:szCs w:val="24"/>
        </w:rPr>
        <w:t>д</w:t>
      </w:r>
      <w:r w:rsidRPr="009A5BAE">
        <w:rPr>
          <w:rFonts w:ascii="Times New Roman" w:eastAsia="TTD33o00" w:hAnsi="Times New Roman" w:cs="Times New Roman"/>
          <w:b/>
          <w:bCs/>
          <w:sz w:val="24"/>
          <w:szCs w:val="24"/>
        </w:rPr>
        <w:t xml:space="preserve">) </w:t>
      </w:r>
      <w:r w:rsidRPr="009A5BAE">
        <w:rPr>
          <w:rFonts w:ascii="Times New Roman" w:eastAsia="TTD33o00" w:hAnsi="Times New Roman" w:cs="Times New Roman"/>
          <w:b/>
          <w:sz w:val="24"/>
          <w:szCs w:val="24"/>
        </w:rPr>
        <w:t>аварии при перевозке СУГ</w:t>
      </w:r>
      <w:r w:rsidRPr="00A250E4">
        <w:rPr>
          <w:rFonts w:ascii="Times New Roman" w:eastAsia="TTD33o00" w:hAnsi="Times New Roman" w:cs="Times New Roman"/>
          <w:b/>
          <w:bCs/>
          <w:sz w:val="24"/>
          <w:szCs w:val="24"/>
        </w:rPr>
        <w:t>.</w:t>
      </w:r>
    </w:p>
    <w:p w:rsidR="00111C7F" w:rsidRPr="00A250E4" w:rsidRDefault="00111C7F" w:rsidP="009A5BAE">
      <w:pPr>
        <w:ind w:firstLine="708"/>
        <w:jc w:val="both"/>
        <w:rPr>
          <w:rFonts w:ascii="Times New Roman" w:eastAsia="TTD33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Поражающие факторы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3o00" w:hAnsi="Times New Roman" w:cs="Times New Roman"/>
          <w:sz w:val="24"/>
          <w:szCs w:val="24"/>
        </w:rPr>
        <w:t>:</w:t>
      </w:r>
      <w:proofErr w:type="gramEnd"/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3o00" w:hAnsi="Times New Roman" w:cs="Times New Roman"/>
          <w:sz w:val="24"/>
          <w:szCs w:val="24"/>
        </w:rPr>
        <w:t xml:space="preserve">1.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Воздушная ударная волна</w:t>
      </w:r>
      <w:r w:rsidRPr="00A250E4">
        <w:rPr>
          <w:rFonts w:ascii="Times New Roman" w:eastAsia="TTD33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образующаяся в результате взрывных превращений</w:t>
      </w:r>
      <w:r w:rsidR="009A5BA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топливо-воздушной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смеси (ТВС) при разливе топлива в открытом пространстве;</w:t>
      </w:r>
    </w:p>
    <w:p w:rsidR="00111C7F" w:rsidRPr="00A250E4" w:rsidRDefault="00111C7F" w:rsidP="009A5BA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2. Тепловое излучение горящих разлитий.</w:t>
      </w:r>
    </w:p>
    <w:p w:rsidR="00111C7F" w:rsidRPr="00A250E4" w:rsidRDefault="00111C7F" w:rsidP="009A5BA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Исходные данные для расчета последствий ЧС:</w:t>
      </w:r>
    </w:p>
    <w:p w:rsidR="00111C7F" w:rsidRPr="00A250E4" w:rsidRDefault="00111C7F" w:rsidP="009A5BA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1. Предполагается, что во взрыве облака ТВС принимает участие масса СУГ</w:t>
      </w:r>
      <w:r w:rsidR="009A5BA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АЦ (15 м3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)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 заполненного на 80 % .</w:t>
      </w:r>
    </w:p>
    <w:p w:rsidR="00111C7F" w:rsidRPr="00A250E4" w:rsidRDefault="00111C7F" w:rsidP="009A5BA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3. Плотность СУГ - 530 кг/м3</w:t>
      </w:r>
    </w:p>
    <w:p w:rsidR="00111C7F" w:rsidRPr="00A250E4" w:rsidRDefault="00111C7F" w:rsidP="009A5BA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4. Разгерметизация резервуара происходит мгновенно.</w:t>
      </w:r>
    </w:p>
    <w:p w:rsidR="00111C7F" w:rsidRPr="009A5BAE" w:rsidRDefault="00111C7F" w:rsidP="007B54CA">
      <w:pPr>
        <w:jc w:val="both"/>
        <w:rPr>
          <w:rFonts w:ascii="Times New Roman" w:eastAsia="TTD3Ao00" w:hAnsi="Times New Roman" w:cs="Times New Roman"/>
          <w:b/>
          <w:sz w:val="20"/>
          <w:szCs w:val="20"/>
        </w:rPr>
      </w:pPr>
      <w:r w:rsidRPr="009A5BAE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9A5BAE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19 - </w:t>
      </w:r>
      <w:r w:rsidRPr="009A5BAE">
        <w:rPr>
          <w:rFonts w:ascii="Times New Roman" w:eastAsia="TTD3Ao00" w:hAnsi="Times New Roman" w:cs="Times New Roman"/>
          <w:b/>
          <w:sz w:val="20"/>
          <w:szCs w:val="20"/>
        </w:rPr>
        <w:t xml:space="preserve">Результаты </w:t>
      </w:r>
      <w:proofErr w:type="gramStart"/>
      <w:r w:rsidRPr="009A5BAE">
        <w:rPr>
          <w:rFonts w:ascii="Times New Roman" w:eastAsia="TTD3Ao00" w:hAnsi="Times New Roman" w:cs="Times New Roman"/>
          <w:b/>
          <w:sz w:val="20"/>
          <w:szCs w:val="20"/>
        </w:rPr>
        <w:t>расчетов радиусов зон поражения людей</w:t>
      </w:r>
      <w:proofErr w:type="gramEnd"/>
    </w:p>
    <w:p w:rsidR="00111C7F" w:rsidRDefault="00111C7F" w:rsidP="009A5BAE">
      <w:pPr>
        <w:pStyle w:val="a3"/>
      </w:pPr>
      <w:r w:rsidRPr="00A250E4">
        <w:t>Избыточное давление, Δ</w:t>
      </w:r>
      <w:proofErr w:type="gramStart"/>
      <w:r w:rsidRPr="00A250E4">
        <w:t>Р(</w:t>
      </w:r>
      <w:proofErr w:type="gramEnd"/>
      <w:r w:rsidRPr="00A250E4">
        <w:t>кПа)</w:t>
      </w:r>
      <w:r w:rsidR="009A5BAE">
        <w:t xml:space="preserve">                       </w:t>
      </w:r>
      <w:r w:rsidRPr="00A250E4">
        <w:t>Степень поражения</w:t>
      </w:r>
      <w:r w:rsidR="009A5BAE">
        <w:t xml:space="preserve">            </w:t>
      </w:r>
      <w:r w:rsidRPr="00A250E4">
        <w:t xml:space="preserve"> Радиус зоны</w:t>
      </w:r>
      <w:r w:rsidR="009A5BAE">
        <w:t xml:space="preserve"> </w:t>
      </w:r>
      <w:r w:rsidRPr="00A250E4">
        <w:t>поражения, м</w:t>
      </w:r>
    </w:p>
    <w:p w:rsidR="009A5BAE" w:rsidRPr="00A250E4" w:rsidRDefault="009A5BAE" w:rsidP="009A5BAE">
      <w:pPr>
        <w:pStyle w:val="a3"/>
      </w:pPr>
    </w:p>
    <w:p w:rsidR="00111C7F" w:rsidRPr="00A250E4" w:rsidRDefault="009A5BAE" w:rsidP="009A5BAE">
      <w:pPr>
        <w:pStyle w:val="a3"/>
      </w:pPr>
      <w:r>
        <w:t xml:space="preserve">                     </w:t>
      </w:r>
      <w:r w:rsidR="00111C7F" w:rsidRPr="00A250E4">
        <w:t xml:space="preserve">100 </w:t>
      </w:r>
      <w:r>
        <w:t xml:space="preserve">                                                         </w:t>
      </w:r>
      <w:r w:rsidR="00111C7F" w:rsidRPr="00A250E4">
        <w:rPr>
          <w:rFonts w:eastAsia="TTD33o00"/>
        </w:rPr>
        <w:t xml:space="preserve">Смертельное </w:t>
      </w:r>
      <w:r>
        <w:rPr>
          <w:rFonts w:eastAsia="TTD33o00"/>
        </w:rPr>
        <w:t xml:space="preserve">                                         </w:t>
      </w:r>
      <w:r w:rsidR="00111C7F" w:rsidRPr="00A250E4">
        <w:t>49,6</w:t>
      </w:r>
    </w:p>
    <w:p w:rsidR="00111C7F" w:rsidRPr="00A250E4" w:rsidRDefault="009A5BAE" w:rsidP="009A5BAE">
      <w:pPr>
        <w:pStyle w:val="a3"/>
      </w:pPr>
      <w:r>
        <w:t xml:space="preserve">                      </w:t>
      </w:r>
      <w:r w:rsidR="00111C7F" w:rsidRPr="00A250E4">
        <w:t xml:space="preserve">60 </w:t>
      </w:r>
      <w:r>
        <w:t xml:space="preserve">                                                    </w:t>
      </w:r>
      <w:r w:rsidR="00111C7F" w:rsidRPr="00A250E4">
        <w:rPr>
          <w:rFonts w:eastAsia="TTD33o00"/>
        </w:rPr>
        <w:t xml:space="preserve">Тяжелые травмы </w:t>
      </w:r>
      <w:r>
        <w:rPr>
          <w:rFonts w:eastAsia="TTD33o00"/>
        </w:rPr>
        <w:t xml:space="preserve">                                        </w:t>
      </w:r>
      <w:r w:rsidR="00111C7F" w:rsidRPr="00A250E4">
        <w:t>58,5</w:t>
      </w:r>
    </w:p>
    <w:p w:rsidR="00111C7F" w:rsidRPr="00A250E4" w:rsidRDefault="009A5BAE" w:rsidP="009A5BAE">
      <w:pPr>
        <w:pStyle w:val="a3"/>
      </w:pPr>
      <w:r>
        <w:t xml:space="preserve">                      </w:t>
      </w:r>
      <w:r w:rsidR="00111C7F" w:rsidRPr="00A250E4">
        <w:t xml:space="preserve">40 </w:t>
      </w:r>
      <w:r>
        <w:t xml:space="preserve">                                                    </w:t>
      </w:r>
      <w:r w:rsidR="00111C7F" w:rsidRPr="00A250E4">
        <w:rPr>
          <w:rFonts w:eastAsia="TTD33o00"/>
        </w:rPr>
        <w:t xml:space="preserve">Средние травмы </w:t>
      </w:r>
      <w:r>
        <w:rPr>
          <w:rFonts w:eastAsia="TTD33o00"/>
        </w:rPr>
        <w:t xml:space="preserve">                                         </w:t>
      </w:r>
      <w:r w:rsidR="00111C7F" w:rsidRPr="00A250E4">
        <w:t>80,0</w:t>
      </w:r>
    </w:p>
    <w:p w:rsidR="00111C7F" w:rsidRPr="00A250E4" w:rsidRDefault="009A5BAE" w:rsidP="009A5BAE">
      <w:pPr>
        <w:pStyle w:val="a3"/>
      </w:pPr>
      <w:r>
        <w:t xml:space="preserve">                      </w:t>
      </w:r>
      <w:r w:rsidR="00111C7F" w:rsidRPr="00A250E4">
        <w:t xml:space="preserve">20 </w:t>
      </w:r>
      <w:r>
        <w:t xml:space="preserve">                                                     </w:t>
      </w:r>
      <w:r w:rsidR="00111C7F" w:rsidRPr="00A250E4">
        <w:rPr>
          <w:rFonts w:eastAsia="TTD33o00"/>
        </w:rPr>
        <w:t xml:space="preserve">Лёгкие травмы </w:t>
      </w:r>
      <w:r>
        <w:rPr>
          <w:rFonts w:eastAsia="TTD33o00"/>
        </w:rPr>
        <w:t xml:space="preserve">                                          </w:t>
      </w:r>
      <w:r w:rsidR="00111C7F" w:rsidRPr="00A250E4">
        <w:t>121,8</w:t>
      </w:r>
    </w:p>
    <w:p w:rsidR="00111C7F" w:rsidRDefault="009A5BAE" w:rsidP="009A5BAE">
      <w:pPr>
        <w:pStyle w:val="a3"/>
      </w:pPr>
      <w:r>
        <w:t xml:space="preserve">                       </w:t>
      </w:r>
      <w:r w:rsidR="00111C7F" w:rsidRPr="00A250E4">
        <w:t xml:space="preserve">5 </w:t>
      </w:r>
      <w:r>
        <w:t xml:space="preserve">                                                    </w:t>
      </w:r>
      <w:r w:rsidR="00111C7F" w:rsidRPr="00A250E4">
        <w:rPr>
          <w:rFonts w:eastAsia="TTD33o00"/>
        </w:rPr>
        <w:t xml:space="preserve">Порог поражения </w:t>
      </w:r>
      <w:r>
        <w:rPr>
          <w:rFonts w:eastAsia="TTD33o00"/>
        </w:rPr>
        <w:t xml:space="preserve">                                        </w:t>
      </w:r>
      <w:r w:rsidR="00111C7F" w:rsidRPr="00A250E4">
        <w:t>347,9</w:t>
      </w:r>
    </w:p>
    <w:p w:rsidR="009A5BAE" w:rsidRPr="00A250E4" w:rsidRDefault="009A5BAE" w:rsidP="009A5BAE">
      <w:pPr>
        <w:pStyle w:val="a3"/>
      </w:pPr>
    </w:p>
    <w:p w:rsidR="00111C7F" w:rsidRPr="009A5BAE" w:rsidRDefault="00111C7F" w:rsidP="007B54CA">
      <w:pPr>
        <w:jc w:val="both"/>
        <w:rPr>
          <w:rFonts w:ascii="Times New Roman" w:eastAsia="TTD3Ao00" w:hAnsi="Times New Roman" w:cs="Times New Roman"/>
          <w:b/>
          <w:sz w:val="20"/>
          <w:szCs w:val="20"/>
        </w:rPr>
      </w:pPr>
      <w:r w:rsidRPr="009A5BAE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9A5BAE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20 - </w:t>
      </w:r>
      <w:r w:rsidRPr="009A5BAE">
        <w:rPr>
          <w:rFonts w:ascii="Times New Roman" w:eastAsia="TTD3Ao00" w:hAnsi="Times New Roman" w:cs="Times New Roman"/>
          <w:b/>
          <w:sz w:val="20"/>
          <w:szCs w:val="20"/>
        </w:rPr>
        <w:t xml:space="preserve">Результаты </w:t>
      </w:r>
      <w:proofErr w:type="gramStart"/>
      <w:r w:rsidRPr="009A5BAE">
        <w:rPr>
          <w:rFonts w:ascii="Times New Roman" w:eastAsia="TTD3Ao00" w:hAnsi="Times New Roman" w:cs="Times New Roman"/>
          <w:b/>
          <w:sz w:val="20"/>
          <w:szCs w:val="20"/>
        </w:rPr>
        <w:t>расчетов радиусов зон разрушения зданий</w:t>
      </w:r>
      <w:proofErr w:type="gramEnd"/>
    </w:p>
    <w:p w:rsidR="00111C7F" w:rsidRDefault="00111C7F" w:rsidP="009A5BAE">
      <w:pPr>
        <w:pStyle w:val="a3"/>
      </w:pPr>
      <w:r w:rsidRPr="00A250E4">
        <w:t>Избыточное давление,</w:t>
      </w:r>
      <w:r w:rsidR="009A5BAE">
        <w:t xml:space="preserve"> </w:t>
      </w:r>
      <w:r w:rsidRPr="00A250E4">
        <w:t>Δ</w:t>
      </w:r>
      <w:proofErr w:type="gramStart"/>
      <w:r w:rsidRPr="00A250E4">
        <w:t>Р</w:t>
      </w:r>
      <w:proofErr w:type="gramEnd"/>
      <w:r w:rsidRPr="00A250E4">
        <w:t xml:space="preserve"> (кПа)</w:t>
      </w:r>
      <w:r w:rsidR="009A5BAE">
        <w:t xml:space="preserve">                </w:t>
      </w:r>
      <w:r w:rsidRPr="00A250E4">
        <w:t xml:space="preserve">Степень разрушения </w:t>
      </w:r>
      <w:r w:rsidR="009A5BAE">
        <w:t xml:space="preserve">                   </w:t>
      </w:r>
      <w:r w:rsidRPr="00A250E4">
        <w:t>Радиус зоны разрушения,</w:t>
      </w:r>
      <w:r w:rsidR="009A5BAE">
        <w:t xml:space="preserve"> </w:t>
      </w:r>
      <w:r w:rsidRPr="00A250E4">
        <w:t>м</w:t>
      </w:r>
    </w:p>
    <w:p w:rsidR="009A5BAE" w:rsidRPr="00A250E4" w:rsidRDefault="009A5BAE" w:rsidP="009A5BAE">
      <w:pPr>
        <w:pStyle w:val="a3"/>
      </w:pPr>
    </w:p>
    <w:p w:rsidR="00111C7F" w:rsidRPr="00A250E4" w:rsidRDefault="009A5BAE" w:rsidP="009A5BAE">
      <w:pPr>
        <w:pStyle w:val="a3"/>
      </w:pPr>
      <w:r>
        <w:t xml:space="preserve">                     </w:t>
      </w:r>
      <w:r w:rsidR="00111C7F" w:rsidRPr="00A250E4">
        <w:t xml:space="preserve">100 </w:t>
      </w:r>
      <w:r>
        <w:t xml:space="preserve">                                              </w:t>
      </w:r>
      <w:r w:rsidR="00111C7F" w:rsidRPr="00A250E4">
        <w:rPr>
          <w:rFonts w:eastAsia="TTD33o00"/>
        </w:rPr>
        <w:t xml:space="preserve">Полное разрушение </w:t>
      </w:r>
      <w:r>
        <w:rPr>
          <w:rFonts w:eastAsia="TTD33o00"/>
        </w:rPr>
        <w:t xml:space="preserve">                                              </w:t>
      </w:r>
      <w:r w:rsidR="00111C7F" w:rsidRPr="00A250E4">
        <w:t>49,6</w:t>
      </w:r>
    </w:p>
    <w:p w:rsidR="00111C7F" w:rsidRPr="00A250E4" w:rsidRDefault="009A5BAE" w:rsidP="009A5BAE">
      <w:pPr>
        <w:pStyle w:val="a3"/>
      </w:pPr>
      <w:r>
        <w:t xml:space="preserve">                      </w:t>
      </w:r>
      <w:r w:rsidR="00111C7F" w:rsidRPr="00A250E4">
        <w:t xml:space="preserve">53 </w:t>
      </w:r>
      <w:r>
        <w:t xml:space="preserve">                                                  </w:t>
      </w:r>
      <w:r w:rsidR="00111C7F" w:rsidRPr="00A250E4">
        <w:t xml:space="preserve">50 % </w:t>
      </w:r>
      <w:r w:rsidR="00111C7F" w:rsidRPr="00A250E4">
        <w:rPr>
          <w:rFonts w:eastAsia="TTD33o00"/>
        </w:rPr>
        <w:t xml:space="preserve">разрушение </w:t>
      </w:r>
      <w:r>
        <w:rPr>
          <w:rFonts w:eastAsia="TTD33o00"/>
        </w:rPr>
        <w:t xml:space="preserve">                                                </w:t>
      </w:r>
      <w:r w:rsidR="00111C7F" w:rsidRPr="00A250E4">
        <w:t>70,0</w:t>
      </w:r>
    </w:p>
    <w:p w:rsidR="00111C7F" w:rsidRPr="00A250E4" w:rsidRDefault="009A5BAE" w:rsidP="009A5BAE">
      <w:pPr>
        <w:pStyle w:val="a3"/>
      </w:pPr>
      <w:r>
        <w:t xml:space="preserve">                      </w:t>
      </w:r>
      <w:r w:rsidR="00111C7F" w:rsidRPr="00A250E4">
        <w:t xml:space="preserve">28 </w:t>
      </w:r>
      <w:r>
        <w:t xml:space="preserve">                                              </w:t>
      </w:r>
      <w:r w:rsidR="00111C7F" w:rsidRPr="00A250E4">
        <w:rPr>
          <w:rFonts w:eastAsia="TTD33o00"/>
        </w:rPr>
        <w:t xml:space="preserve">Среднее разрушение </w:t>
      </w:r>
      <w:r>
        <w:rPr>
          <w:rFonts w:eastAsia="TTD33o00"/>
        </w:rPr>
        <w:t xml:space="preserve">                                            </w:t>
      </w:r>
      <w:r w:rsidR="00111C7F" w:rsidRPr="00A250E4">
        <w:t>100,0</w:t>
      </w:r>
    </w:p>
    <w:p w:rsidR="00111C7F" w:rsidRPr="00A250E4" w:rsidRDefault="009A5BAE" w:rsidP="009A5BAE">
      <w:pPr>
        <w:pStyle w:val="a3"/>
      </w:pPr>
      <w:r>
        <w:t xml:space="preserve">                      </w:t>
      </w:r>
      <w:r w:rsidR="00111C7F" w:rsidRPr="00A250E4">
        <w:t xml:space="preserve">12 </w:t>
      </w:r>
      <w:r>
        <w:t xml:space="preserve">                                           </w:t>
      </w:r>
      <w:r w:rsidR="00111C7F" w:rsidRPr="00A250E4">
        <w:rPr>
          <w:rFonts w:eastAsia="TTD33o00"/>
        </w:rPr>
        <w:t xml:space="preserve">Умеренное разрушение </w:t>
      </w:r>
      <w:r>
        <w:rPr>
          <w:rFonts w:eastAsia="TTD33o00"/>
        </w:rPr>
        <w:t xml:space="preserve">                                          </w:t>
      </w:r>
      <w:r w:rsidR="00111C7F" w:rsidRPr="00A250E4">
        <w:t>176,4</w:t>
      </w:r>
    </w:p>
    <w:p w:rsidR="00111C7F" w:rsidRDefault="009A5BAE" w:rsidP="009A5BAE">
      <w:pPr>
        <w:pStyle w:val="a3"/>
      </w:pPr>
      <w:r>
        <w:t xml:space="preserve">                       </w:t>
      </w:r>
      <w:r w:rsidR="00111C7F" w:rsidRPr="00A250E4">
        <w:t xml:space="preserve">3 </w:t>
      </w:r>
      <w:r>
        <w:t xml:space="preserve">                        </w:t>
      </w:r>
      <w:r w:rsidR="00111C7F" w:rsidRPr="00A250E4">
        <w:rPr>
          <w:rFonts w:eastAsia="TTD33o00"/>
        </w:rPr>
        <w:t>Малые повреждени</w:t>
      </w:r>
      <w:proofErr w:type="gramStart"/>
      <w:r w:rsidR="00111C7F" w:rsidRPr="00A250E4">
        <w:rPr>
          <w:rFonts w:eastAsia="TTD33o00"/>
        </w:rPr>
        <w:t>я</w:t>
      </w:r>
      <w:r w:rsidR="00111C7F" w:rsidRPr="00A250E4">
        <w:t>(</w:t>
      </w:r>
      <w:proofErr w:type="gramEnd"/>
      <w:r w:rsidR="00111C7F" w:rsidRPr="00A250E4">
        <w:rPr>
          <w:rFonts w:eastAsia="TTD33o00"/>
        </w:rPr>
        <w:t>Разбита часть остекления</w:t>
      </w:r>
      <w:r w:rsidR="00111C7F" w:rsidRPr="00A250E4">
        <w:t>)</w:t>
      </w:r>
      <w:r>
        <w:t xml:space="preserve">                  </w:t>
      </w:r>
      <w:r w:rsidR="00111C7F" w:rsidRPr="00A250E4">
        <w:t>538,8</w:t>
      </w:r>
    </w:p>
    <w:p w:rsidR="009A5BAE" w:rsidRPr="00A250E4" w:rsidRDefault="009A5BAE" w:rsidP="009A5BAE">
      <w:pPr>
        <w:pStyle w:val="a3"/>
      </w:pPr>
    </w:p>
    <w:p w:rsidR="00111C7F" w:rsidRPr="00A250E4" w:rsidRDefault="00111C7F" w:rsidP="009A5BA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9A5BAE">
        <w:rPr>
          <w:rFonts w:ascii="Times New Roman" w:eastAsia="TTD3Ao00" w:hAnsi="Times New Roman" w:cs="Times New Roman"/>
          <w:b/>
          <w:sz w:val="24"/>
          <w:szCs w:val="24"/>
        </w:rPr>
        <w:t>Выводы</w:t>
      </w:r>
      <w:r w:rsidRPr="009A5BAE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 результате приведенных расчетов видно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что при авариях с утечкой СУГ на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транспорте его количество, участвующего в аварии составит от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5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20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тонн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Радиус зон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составляет: безопасного удаления -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540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м; сильных разрушений -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70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м; полных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разрушений -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50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м.</w:t>
      </w:r>
    </w:p>
    <w:p w:rsidR="00111C7F" w:rsidRPr="009A5BAE" w:rsidRDefault="00111C7F" w:rsidP="009A5BAE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A5BAE">
        <w:rPr>
          <w:rFonts w:ascii="Times New Roman" w:hAnsi="Times New Roman" w:cs="Times New Roman"/>
          <w:sz w:val="24"/>
          <w:szCs w:val="24"/>
        </w:rPr>
        <w:t>Расстояние от границы жилой зоны до места аварии:</w:t>
      </w:r>
    </w:p>
    <w:p w:rsidR="00111C7F" w:rsidRPr="009A5BAE" w:rsidRDefault="00111C7F" w:rsidP="009A5BAE">
      <w:pPr>
        <w:pStyle w:val="a3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9A5BAE">
        <w:rPr>
          <w:rFonts w:ascii="Times New Roman" w:hAnsi="Times New Roman" w:cs="Times New Roman"/>
          <w:sz w:val="24"/>
          <w:szCs w:val="24"/>
        </w:rPr>
        <w:t xml:space="preserve">при перевозке железнодорожным транспортом – от </w:t>
      </w:r>
      <w:r w:rsidRPr="009A5BAE"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r w:rsidRPr="009A5BAE">
        <w:rPr>
          <w:rFonts w:ascii="Times New Roman" w:hAnsi="Times New Roman" w:cs="Times New Roman"/>
          <w:sz w:val="24"/>
          <w:szCs w:val="24"/>
        </w:rPr>
        <w:t xml:space="preserve">до </w:t>
      </w:r>
      <w:r w:rsidRPr="009A5BAE">
        <w:rPr>
          <w:rFonts w:ascii="Times New Roman" w:hAnsi="Times New Roman" w:cs="Times New Roman"/>
          <w:b/>
          <w:bCs/>
          <w:sz w:val="24"/>
          <w:szCs w:val="24"/>
        </w:rPr>
        <w:t xml:space="preserve">6,5 </w:t>
      </w:r>
      <w:r w:rsidRPr="009A5BAE">
        <w:rPr>
          <w:rFonts w:ascii="Times New Roman" w:hAnsi="Times New Roman" w:cs="Times New Roman"/>
          <w:sz w:val="24"/>
          <w:szCs w:val="24"/>
        </w:rPr>
        <w:t>км</w:t>
      </w:r>
      <w:r w:rsidRPr="009A5BAE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:rsidR="00111C7F" w:rsidRPr="009A5BAE" w:rsidRDefault="00111C7F" w:rsidP="009A5BAE">
      <w:pPr>
        <w:pStyle w:val="a3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9A5BAE">
        <w:rPr>
          <w:rFonts w:ascii="Times New Roman" w:hAnsi="Times New Roman" w:cs="Times New Roman"/>
          <w:sz w:val="24"/>
          <w:szCs w:val="24"/>
        </w:rPr>
        <w:t>при перевозке автомобильным транспортом (по ул</w:t>
      </w:r>
      <w:proofErr w:type="gramStart"/>
      <w:r w:rsidRPr="009A5BAE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Pr="009A5BAE">
        <w:rPr>
          <w:rFonts w:ascii="Times New Roman" w:hAnsi="Times New Roman" w:cs="Times New Roman"/>
          <w:sz w:val="24"/>
          <w:szCs w:val="24"/>
        </w:rPr>
        <w:t xml:space="preserve">мидта) – до </w:t>
      </w:r>
      <w:r w:rsidRPr="009A5BAE">
        <w:rPr>
          <w:rFonts w:ascii="Times New Roman" w:hAnsi="Times New Roman" w:cs="Times New Roman"/>
          <w:b/>
          <w:bCs/>
          <w:sz w:val="24"/>
          <w:szCs w:val="24"/>
        </w:rPr>
        <w:t xml:space="preserve">17 </w:t>
      </w:r>
      <w:r w:rsidRPr="009A5BAE">
        <w:rPr>
          <w:rFonts w:ascii="Times New Roman" w:hAnsi="Times New Roman" w:cs="Times New Roman"/>
          <w:sz w:val="24"/>
          <w:szCs w:val="24"/>
        </w:rPr>
        <w:t>м</w:t>
      </w:r>
      <w:r w:rsidRPr="009A5BA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11C7F" w:rsidRPr="00A250E4" w:rsidRDefault="00111C7F" w:rsidP="009A5BA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Следовательно, поражающие факторы ЧС (Н) при перевозке железнодорожным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транспортом не окажут существенного влияния на проектируемую территорию. При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перевозке автомобильным транспортом (по ул. Щмидта) поражающие факторы ЧС (Н)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могут оказать существенное влияние, как на здания, попадающие в зону поражения, так и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 жизнедеятельность населения.</w:t>
      </w:r>
    </w:p>
    <w:p w:rsidR="00111C7F" w:rsidRPr="00A250E4" w:rsidRDefault="00111C7F" w:rsidP="00614DE8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Согласно постановлению главы администрации города Ейска перевозка опасных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грузов автомобильным транспортом по центральной части города Ейска запрещена.</w:t>
      </w:r>
      <w:r w:rsidR="009A5BA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Объектов использующих СУГ на проектируемой территории нет.</w:t>
      </w:r>
    </w:p>
    <w:p w:rsidR="00111C7F" w:rsidRPr="00614DE8" w:rsidRDefault="00111C7F" w:rsidP="00614DE8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614DE8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2.2.2. </w:t>
      </w:r>
      <w:r w:rsidRPr="00614DE8">
        <w:rPr>
          <w:rFonts w:ascii="Times New Roman" w:eastAsia="TTD3Ao00" w:hAnsi="Times New Roman" w:cs="Times New Roman"/>
          <w:b/>
          <w:sz w:val="24"/>
          <w:szCs w:val="24"/>
        </w:rPr>
        <w:t>Анализ возможных последствий аварий на газовом хозяйстве</w:t>
      </w:r>
      <w:r w:rsidR="009E56E7" w:rsidRPr="00614DE8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614DE8">
        <w:rPr>
          <w:rFonts w:ascii="Times New Roman" w:eastAsia="TTD3Ao00" w:hAnsi="Times New Roman" w:cs="Times New Roman"/>
          <w:b/>
          <w:sz w:val="24"/>
          <w:szCs w:val="24"/>
        </w:rPr>
        <w:t>проектируемого жилого района в восточной части п</w:t>
      </w:r>
      <w:r w:rsidRPr="00614DE8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614DE8">
        <w:rPr>
          <w:rFonts w:ascii="Times New Roman" w:eastAsia="TTD3Ao00" w:hAnsi="Times New Roman" w:cs="Times New Roman"/>
          <w:b/>
          <w:sz w:val="24"/>
          <w:szCs w:val="24"/>
        </w:rPr>
        <w:t>Морского в границах Ейскогогородского поселения</w:t>
      </w:r>
    </w:p>
    <w:p w:rsidR="00111C7F" w:rsidRPr="00A250E4" w:rsidRDefault="00111C7F" w:rsidP="00614DE8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 территории проектируемого участка застройки планируется прокладка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газопроводов низкого давления диаметром 159 мм.</w:t>
      </w:r>
    </w:p>
    <w:p w:rsidR="00111C7F" w:rsidRPr="00A250E4" w:rsidRDefault="00111C7F" w:rsidP="00614DE8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Разрушения, повреждения газопровода могут быть в результате технических дефектов,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 также внешних механических воздействий (строительная деятельность, повреждения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транспортом, террористические акты, военные действия).</w:t>
      </w:r>
    </w:p>
    <w:p w:rsidR="00111C7F" w:rsidRPr="00A250E4" w:rsidRDefault="00111C7F" w:rsidP="00614DE8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Разрушения, повреждения газопровода могут быть в результате технических дефектов,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 также внешних механических воздействий (строительная деятельность, повреждения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транспортом, террористические акты, военные действия).</w:t>
      </w:r>
    </w:p>
    <w:p w:rsidR="00111C7F" w:rsidRPr="00A250E4" w:rsidRDefault="00111C7F" w:rsidP="00614DE8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аварийном повреждении подземного газопровода образуется локальная зона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загазованности непосредственно в месте разгерметизации. При этом не создаются условия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для самозажигания струи газа. Возгорание возможно лишь в случае попадания в зону утечки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источника инициирования зажигания.</w:t>
      </w:r>
    </w:p>
    <w:p w:rsidR="00111C7F" w:rsidRPr="00A250E4" w:rsidRDefault="00111C7F" w:rsidP="00614DE8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образовании воронки выброса газа и при наличии источника инициирования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возгорания (воспламенения) газа в начальный момент времени возникает факельное горение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метана. При отсутствии в начальный момент времени источника зажигания будет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формироваться газовоздушное облако. При отсутствии ветра газовоздушное облако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всплывает вверх и рассеивается. Однако может возникнуть вероятность взрыва при наличии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источника воспламенения. Так как метан легче воздуха и газовоздушное облако обладает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плавучестью, то при наличии ветра происходит его дрейф и облако может рассеяться.</w:t>
      </w:r>
    </w:p>
    <w:p w:rsidR="00111C7F" w:rsidRPr="00614DE8" w:rsidRDefault="00111C7F" w:rsidP="00614DE8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614DE8">
        <w:rPr>
          <w:rFonts w:ascii="Times New Roman" w:eastAsia="TTD3Ao00" w:hAnsi="Times New Roman" w:cs="Times New Roman"/>
          <w:b/>
          <w:sz w:val="24"/>
          <w:szCs w:val="24"/>
        </w:rPr>
        <w:t>В качестве поражающих факторов в разделе ИТМ рассматривается</w:t>
      </w:r>
      <w:r w:rsidRPr="00614DE8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Воздушная ударная волна, образующаяся в результате взрывных превращений ГВС.</w:t>
      </w:r>
    </w:p>
    <w:p w:rsidR="00111C7F" w:rsidRPr="00614DE8" w:rsidRDefault="00111C7F" w:rsidP="00614DE8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614DE8">
        <w:rPr>
          <w:rFonts w:ascii="Times New Roman" w:eastAsia="TTD3Ao00" w:hAnsi="Times New Roman" w:cs="Times New Roman"/>
          <w:b/>
          <w:sz w:val="24"/>
          <w:szCs w:val="24"/>
        </w:rPr>
        <w:t xml:space="preserve">В качестве показателей последствий взрывных явлений и пожара </w:t>
      </w:r>
      <w:proofErr w:type="gramStart"/>
      <w:r w:rsidRPr="00614DE8">
        <w:rPr>
          <w:rFonts w:ascii="Times New Roman" w:eastAsia="TTD3Ao00" w:hAnsi="Times New Roman" w:cs="Times New Roman"/>
          <w:b/>
          <w:sz w:val="24"/>
          <w:szCs w:val="24"/>
        </w:rPr>
        <w:t>приняты</w:t>
      </w:r>
      <w:proofErr w:type="gramEnd"/>
      <w:r w:rsidRPr="00614DE8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614DE8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1. Степень поражения людей (смертельное поражение, тяжелые, средние, легкие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травмы, порог поражения);</w:t>
      </w:r>
    </w:p>
    <w:p w:rsidR="00111C7F" w:rsidRPr="00A250E4" w:rsidRDefault="00111C7F" w:rsidP="00614DE8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2. Степень разрушения окружающей застройки (полное, 50% разрушение, умеренное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разрушение, малые повреждения, повреждение остекления);</w:t>
      </w:r>
    </w:p>
    <w:p w:rsidR="00111C7F" w:rsidRPr="00A250E4" w:rsidRDefault="00111C7F" w:rsidP="00614DE8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3. Воздействие тепловых потоков на здания и сооружения оценивается возможностью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воспламенения горючих материалов.</w:t>
      </w:r>
    </w:p>
    <w:p w:rsidR="00111C7F" w:rsidRPr="00A250E4" w:rsidRDefault="00111C7F" w:rsidP="00614DE8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Основными аварийными ситуациями на газовом хозяйстве проектируемого района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 восточной части п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.М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орского являются:</w:t>
      </w:r>
    </w:p>
    <w:p w:rsidR="00111C7F" w:rsidRDefault="00111C7F" w:rsidP="00614DE8">
      <w:pPr>
        <w:ind w:firstLine="708"/>
        <w:jc w:val="both"/>
        <w:rPr>
          <w:rFonts w:ascii="Times New Roman" w:eastAsia="TTD3Ao00" w:hAnsi="Times New Roman" w:cs="Times New Roman"/>
          <w:b/>
          <w:bCs/>
          <w:i/>
          <w:iCs/>
          <w:sz w:val="24"/>
          <w:szCs w:val="24"/>
          <w:u w:val="single"/>
        </w:rPr>
      </w:pPr>
      <w:r w:rsidRPr="00614DE8">
        <w:rPr>
          <w:rFonts w:ascii="Times New Roman" w:eastAsia="TTD3Ao00" w:hAnsi="Times New Roman" w:cs="Times New Roman"/>
          <w:b/>
          <w:i/>
          <w:sz w:val="24"/>
          <w:szCs w:val="24"/>
          <w:u w:val="single"/>
        </w:rPr>
        <w:t>А</w:t>
      </w:r>
      <w:r w:rsidRPr="00614DE8">
        <w:rPr>
          <w:rFonts w:ascii="Times New Roman" w:eastAsia="TTD3Ao00" w:hAnsi="Times New Roman" w:cs="Times New Roman"/>
          <w:b/>
          <w:bCs/>
          <w:i/>
          <w:iCs/>
          <w:sz w:val="24"/>
          <w:szCs w:val="24"/>
          <w:u w:val="single"/>
        </w:rPr>
        <w:t xml:space="preserve">-1 - </w:t>
      </w:r>
      <w:r w:rsidRPr="00614DE8">
        <w:rPr>
          <w:rFonts w:ascii="Times New Roman" w:eastAsia="TTD3Ao00" w:hAnsi="Times New Roman" w:cs="Times New Roman"/>
          <w:b/>
          <w:i/>
          <w:sz w:val="24"/>
          <w:szCs w:val="24"/>
          <w:u w:val="single"/>
        </w:rPr>
        <w:t xml:space="preserve">разрушение </w:t>
      </w:r>
      <w:r w:rsidRPr="00614DE8">
        <w:rPr>
          <w:rFonts w:ascii="Times New Roman" w:eastAsia="TTD3Ao00" w:hAnsi="Times New Roman" w:cs="Times New Roman"/>
          <w:b/>
          <w:bCs/>
          <w:i/>
          <w:iCs/>
          <w:sz w:val="24"/>
          <w:szCs w:val="24"/>
          <w:u w:val="single"/>
        </w:rPr>
        <w:t>(</w:t>
      </w:r>
      <w:r w:rsidRPr="00614DE8">
        <w:rPr>
          <w:rFonts w:ascii="Times New Roman" w:eastAsia="TTD3Ao00" w:hAnsi="Times New Roman" w:cs="Times New Roman"/>
          <w:b/>
          <w:i/>
          <w:sz w:val="24"/>
          <w:szCs w:val="24"/>
          <w:u w:val="single"/>
        </w:rPr>
        <w:t>разгерметизация</w:t>
      </w:r>
      <w:r w:rsidRPr="00614DE8">
        <w:rPr>
          <w:rFonts w:ascii="Times New Roman" w:eastAsia="TTD3Ao00" w:hAnsi="Times New Roman" w:cs="Times New Roman"/>
          <w:b/>
          <w:bCs/>
          <w:i/>
          <w:iCs/>
          <w:sz w:val="24"/>
          <w:szCs w:val="24"/>
          <w:u w:val="single"/>
        </w:rPr>
        <w:t xml:space="preserve">) </w:t>
      </w:r>
      <w:r w:rsidRPr="00614DE8">
        <w:rPr>
          <w:rFonts w:ascii="Times New Roman" w:eastAsia="TTD3Ao00" w:hAnsi="Times New Roman" w:cs="Times New Roman"/>
          <w:b/>
          <w:i/>
          <w:sz w:val="24"/>
          <w:szCs w:val="24"/>
          <w:u w:val="single"/>
        </w:rPr>
        <w:t xml:space="preserve">газопровода </w:t>
      </w:r>
      <w:r w:rsidRPr="00614DE8">
        <w:rPr>
          <w:rFonts w:ascii="Times New Roman" w:eastAsia="TTD3Ao00" w:hAnsi="Times New Roman" w:cs="Times New Roman"/>
          <w:b/>
          <w:bCs/>
          <w:i/>
          <w:iCs/>
          <w:sz w:val="24"/>
          <w:szCs w:val="24"/>
          <w:u w:val="single"/>
        </w:rPr>
        <w:t>(</w:t>
      </w:r>
      <w:r w:rsidRPr="00614DE8">
        <w:rPr>
          <w:rFonts w:ascii="Times New Roman" w:eastAsia="TTD3Ao00" w:hAnsi="Times New Roman" w:cs="Times New Roman"/>
          <w:b/>
          <w:i/>
          <w:sz w:val="24"/>
          <w:szCs w:val="24"/>
          <w:u w:val="single"/>
        </w:rPr>
        <w:t>ГРП</w:t>
      </w:r>
      <w:r w:rsidRPr="00614DE8">
        <w:rPr>
          <w:rFonts w:ascii="Times New Roman" w:eastAsia="TTD3Ao00" w:hAnsi="Times New Roman" w:cs="Times New Roman"/>
          <w:b/>
          <w:bCs/>
          <w:i/>
          <w:iCs/>
          <w:sz w:val="24"/>
          <w:szCs w:val="24"/>
          <w:u w:val="single"/>
        </w:rPr>
        <w:t>).</w:t>
      </w:r>
    </w:p>
    <w:p w:rsidR="00614DE8" w:rsidRPr="00614DE8" w:rsidRDefault="00614DE8" w:rsidP="00614DE8">
      <w:pPr>
        <w:ind w:firstLine="708"/>
        <w:jc w:val="both"/>
        <w:rPr>
          <w:rFonts w:ascii="Times New Roman" w:eastAsia="TTD3Ao00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111C7F" w:rsidRPr="00614DE8" w:rsidRDefault="00111C7F" w:rsidP="00614DE8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614DE8">
        <w:rPr>
          <w:rFonts w:ascii="Times New Roman" w:eastAsia="TTD3Ao00" w:hAnsi="Times New Roman" w:cs="Times New Roman"/>
          <w:b/>
          <w:sz w:val="24"/>
          <w:szCs w:val="24"/>
        </w:rPr>
        <w:t>Оценка количества опасного вещества</w:t>
      </w:r>
      <w:r w:rsidRPr="00614DE8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614DE8">
        <w:rPr>
          <w:rFonts w:ascii="Times New Roman" w:eastAsia="TTD3Ao00" w:hAnsi="Times New Roman" w:cs="Times New Roman"/>
          <w:b/>
          <w:sz w:val="24"/>
          <w:szCs w:val="24"/>
        </w:rPr>
        <w:t>участвующего в авариях</w:t>
      </w:r>
      <w:r w:rsidR="009E56E7" w:rsidRPr="00614DE8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614DE8">
        <w:rPr>
          <w:rFonts w:ascii="Times New Roman" w:eastAsia="TTD3Ao00" w:hAnsi="Times New Roman" w:cs="Times New Roman"/>
          <w:b/>
          <w:sz w:val="24"/>
          <w:szCs w:val="24"/>
        </w:rPr>
        <w:t>на объектах газового хозяйства</w:t>
      </w:r>
      <w:r w:rsidRPr="00614DE8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614DE8" w:rsidRDefault="00111C7F" w:rsidP="00614DE8">
      <w:pPr>
        <w:jc w:val="center"/>
        <w:rPr>
          <w:rFonts w:ascii="Times New Roman" w:eastAsia="TTD3Ao00" w:hAnsi="Times New Roman" w:cs="Times New Roman"/>
          <w:b/>
          <w:bCs/>
          <w:i/>
          <w:iCs/>
          <w:sz w:val="24"/>
          <w:szCs w:val="24"/>
          <w:u w:val="single"/>
        </w:rPr>
      </w:pPr>
      <w:r w:rsidRPr="00614DE8">
        <w:rPr>
          <w:rFonts w:ascii="Times New Roman" w:eastAsia="TTD3Ao00" w:hAnsi="Times New Roman" w:cs="Times New Roman"/>
          <w:b/>
          <w:i/>
          <w:sz w:val="24"/>
          <w:szCs w:val="24"/>
          <w:u w:val="single"/>
        </w:rPr>
        <w:t xml:space="preserve">при разрушении </w:t>
      </w:r>
      <w:r w:rsidRPr="00614DE8">
        <w:rPr>
          <w:rFonts w:ascii="Times New Roman" w:eastAsia="TTD3Ao00" w:hAnsi="Times New Roman" w:cs="Times New Roman"/>
          <w:b/>
          <w:bCs/>
          <w:i/>
          <w:iCs/>
          <w:sz w:val="24"/>
          <w:szCs w:val="24"/>
          <w:u w:val="single"/>
        </w:rPr>
        <w:t>(</w:t>
      </w:r>
      <w:r w:rsidRPr="00614DE8">
        <w:rPr>
          <w:rFonts w:ascii="Times New Roman" w:eastAsia="TTD3Ao00" w:hAnsi="Times New Roman" w:cs="Times New Roman"/>
          <w:b/>
          <w:i/>
          <w:sz w:val="24"/>
          <w:szCs w:val="24"/>
          <w:u w:val="single"/>
        </w:rPr>
        <w:t>разгерметизации</w:t>
      </w:r>
      <w:r w:rsidRPr="00614DE8">
        <w:rPr>
          <w:rFonts w:ascii="Times New Roman" w:eastAsia="TTD3Ao00" w:hAnsi="Times New Roman" w:cs="Times New Roman"/>
          <w:b/>
          <w:bCs/>
          <w:i/>
          <w:iCs/>
          <w:sz w:val="24"/>
          <w:szCs w:val="24"/>
          <w:u w:val="single"/>
        </w:rPr>
        <w:t xml:space="preserve">) </w:t>
      </w:r>
      <w:r w:rsidRPr="00614DE8">
        <w:rPr>
          <w:rFonts w:ascii="Times New Roman" w:eastAsia="TTD3Ao00" w:hAnsi="Times New Roman" w:cs="Times New Roman"/>
          <w:b/>
          <w:i/>
          <w:sz w:val="24"/>
          <w:szCs w:val="24"/>
          <w:u w:val="single"/>
        </w:rPr>
        <w:t xml:space="preserve">газопровода </w:t>
      </w:r>
      <w:r w:rsidRPr="00614DE8">
        <w:rPr>
          <w:rFonts w:ascii="Times New Roman" w:eastAsia="TTD3Ao00" w:hAnsi="Times New Roman" w:cs="Times New Roman"/>
          <w:b/>
          <w:bCs/>
          <w:i/>
          <w:iCs/>
          <w:sz w:val="24"/>
          <w:szCs w:val="24"/>
          <w:u w:val="single"/>
        </w:rPr>
        <w:t>(</w:t>
      </w:r>
      <w:r w:rsidRPr="00614DE8">
        <w:rPr>
          <w:rFonts w:ascii="Times New Roman" w:eastAsia="TTD3Ao00" w:hAnsi="Times New Roman" w:cs="Times New Roman"/>
          <w:b/>
          <w:i/>
          <w:sz w:val="24"/>
          <w:szCs w:val="24"/>
          <w:u w:val="single"/>
        </w:rPr>
        <w:t>ГРП</w:t>
      </w:r>
      <w:r w:rsidRPr="00614DE8">
        <w:rPr>
          <w:rFonts w:ascii="Times New Roman" w:eastAsia="TTD3Ao00" w:hAnsi="Times New Roman" w:cs="Times New Roman"/>
          <w:b/>
          <w:bCs/>
          <w:i/>
          <w:iCs/>
          <w:sz w:val="24"/>
          <w:szCs w:val="24"/>
          <w:u w:val="single"/>
        </w:rPr>
        <w:t>)</w:t>
      </w:r>
    </w:p>
    <w:p w:rsidR="00111C7F" w:rsidRPr="00614DE8" w:rsidRDefault="00111C7F" w:rsidP="00614DE8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614DE8">
        <w:rPr>
          <w:rFonts w:ascii="Times New Roman" w:eastAsia="TTD3Ao00" w:hAnsi="Times New Roman" w:cs="Times New Roman"/>
          <w:b/>
          <w:sz w:val="24"/>
          <w:szCs w:val="24"/>
        </w:rPr>
        <w:t>Оценка количества опасного вещества</w:t>
      </w:r>
      <w:r w:rsidRPr="00614DE8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614DE8">
        <w:rPr>
          <w:rFonts w:ascii="Times New Roman" w:eastAsia="TTD3Ao00" w:hAnsi="Times New Roman" w:cs="Times New Roman"/>
          <w:b/>
          <w:sz w:val="24"/>
          <w:szCs w:val="24"/>
        </w:rPr>
        <w:t>участвующего в авариях</w:t>
      </w:r>
      <w:r w:rsidR="009E56E7" w:rsidRPr="00614DE8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614DE8">
        <w:rPr>
          <w:rFonts w:ascii="Times New Roman" w:eastAsia="TTD3Ao00" w:hAnsi="Times New Roman" w:cs="Times New Roman"/>
          <w:b/>
          <w:sz w:val="24"/>
          <w:szCs w:val="24"/>
        </w:rPr>
        <w:t>на объектах газового хозяйства</w:t>
      </w:r>
      <w:r w:rsidRPr="00614DE8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614DE8" w:rsidRDefault="00111C7F" w:rsidP="00614DE8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614DE8">
        <w:rPr>
          <w:rFonts w:ascii="Times New Roman" w:eastAsia="TTD3Ao00" w:hAnsi="Times New Roman" w:cs="Times New Roman"/>
          <w:b/>
          <w:sz w:val="24"/>
          <w:szCs w:val="24"/>
        </w:rPr>
        <w:lastRenderedPageBreak/>
        <w:t>Исходные данные</w:t>
      </w:r>
      <w:r w:rsidRPr="00614DE8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9E56E7" w:rsidRPr="00614DE8" w:rsidRDefault="00111C7F" w:rsidP="00614DE8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614DE8">
        <w:rPr>
          <w:rFonts w:ascii="Times New Roman" w:eastAsia="TTD3Ao00" w:hAnsi="Times New Roman" w:cs="Times New Roman"/>
          <w:b/>
          <w:sz w:val="24"/>
          <w:szCs w:val="24"/>
        </w:rPr>
        <w:t>Длина максимальных участков газопроводов</w:t>
      </w:r>
      <w:r w:rsidRPr="00614DE8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614DE8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для газопроводов низкого давления – 0,1 км;</w:t>
      </w:r>
    </w:p>
    <w:p w:rsidR="00111C7F" w:rsidRPr="00614DE8" w:rsidRDefault="00111C7F" w:rsidP="00614DE8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614DE8">
        <w:rPr>
          <w:rFonts w:ascii="Times New Roman" w:eastAsia="TTD3Ao00" w:hAnsi="Times New Roman" w:cs="Times New Roman"/>
          <w:b/>
          <w:sz w:val="24"/>
          <w:szCs w:val="24"/>
        </w:rPr>
        <w:t>Диаметры газопроводов</w:t>
      </w:r>
      <w:r w:rsidRPr="00614DE8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614DE8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газопроводов низкого давления – 159 мм;</w:t>
      </w:r>
    </w:p>
    <w:p w:rsidR="00111C7F" w:rsidRPr="00614DE8" w:rsidRDefault="00111C7F" w:rsidP="00614DE8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614DE8">
        <w:rPr>
          <w:rFonts w:ascii="Times New Roman" w:eastAsia="TTD3Ao00" w:hAnsi="Times New Roman" w:cs="Times New Roman"/>
          <w:b/>
          <w:sz w:val="24"/>
          <w:szCs w:val="24"/>
        </w:rPr>
        <w:t>Рабочее максимальное давление в трубопроводе</w:t>
      </w:r>
      <w:r w:rsidRPr="00614DE8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614DE8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газопроводов низкого давления (внутриквартальных сетей) – 0,03 МПа;</w:t>
      </w:r>
    </w:p>
    <w:p w:rsidR="00111C7F" w:rsidRPr="00614DE8" w:rsidRDefault="00111C7F" w:rsidP="00614DE8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614DE8">
        <w:rPr>
          <w:rFonts w:ascii="Times New Roman" w:eastAsia="TTD3Ao00" w:hAnsi="Times New Roman" w:cs="Times New Roman"/>
          <w:b/>
          <w:sz w:val="24"/>
          <w:szCs w:val="24"/>
        </w:rPr>
        <w:t>Максимальный объём перекачки газа</w:t>
      </w:r>
      <w:r w:rsidRPr="00614DE8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614DE8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газопроводов низкого давления (внутриквартальных сетей) – q = 100 м3/ сутки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(0,031 м</w:t>
      </w:r>
      <w:r w:rsidRPr="00614DE8">
        <w:rPr>
          <w:rFonts w:ascii="Times New Roman" w:eastAsia="TTD3Ao00" w:hAnsi="Times New Roman" w:cs="Times New Roman"/>
          <w:sz w:val="24"/>
          <w:szCs w:val="24"/>
          <w:vertAlign w:val="superscript"/>
        </w:rPr>
        <w:t>З</w:t>
      </w:r>
      <w:r w:rsidRPr="00A250E4">
        <w:rPr>
          <w:rFonts w:ascii="Times New Roman" w:eastAsia="TTD3Ao00" w:hAnsi="Times New Roman" w:cs="Times New Roman"/>
          <w:sz w:val="24"/>
          <w:szCs w:val="24"/>
        </w:rPr>
        <w:t>/с).</w:t>
      </w:r>
    </w:p>
    <w:p w:rsidR="00111C7F" w:rsidRPr="00614DE8" w:rsidRDefault="00111C7F" w:rsidP="00614DE8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614DE8">
        <w:rPr>
          <w:rFonts w:ascii="Times New Roman" w:eastAsia="TTD3Ao00" w:hAnsi="Times New Roman" w:cs="Times New Roman"/>
          <w:b/>
          <w:sz w:val="24"/>
          <w:szCs w:val="24"/>
        </w:rPr>
        <w:t>Результаты расчётов</w:t>
      </w:r>
      <w:r w:rsidRPr="00614DE8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614DE8" w:rsidRDefault="00111C7F" w:rsidP="00614DE8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614DE8">
        <w:rPr>
          <w:rFonts w:ascii="Times New Roman" w:eastAsia="TTD3Ao00" w:hAnsi="Times New Roman" w:cs="Times New Roman"/>
          <w:b/>
          <w:sz w:val="24"/>
          <w:szCs w:val="24"/>
        </w:rPr>
        <w:t xml:space="preserve">Для газопроводов низкого давления диаметром </w:t>
      </w:r>
      <w:r w:rsidRPr="00614DE8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0,159 </w:t>
      </w:r>
      <w:r w:rsidRPr="00614DE8">
        <w:rPr>
          <w:rFonts w:ascii="Times New Roman" w:eastAsia="TTD3Ao00" w:hAnsi="Times New Roman" w:cs="Times New Roman"/>
          <w:b/>
          <w:sz w:val="24"/>
          <w:szCs w:val="24"/>
        </w:rPr>
        <w:t>м</w:t>
      </w:r>
      <w:r w:rsidRPr="00614DE8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614DE8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V1m = q*T = 0,031*120 = 3,72 м</w:t>
      </w:r>
      <w:r w:rsidRPr="00614DE8">
        <w:rPr>
          <w:rFonts w:ascii="Times New Roman" w:eastAsia="TTD3Ao00" w:hAnsi="Times New Roman" w:cs="Times New Roman"/>
          <w:sz w:val="24"/>
          <w:szCs w:val="24"/>
          <w:vertAlign w:val="superscript"/>
        </w:rPr>
        <w:t>З</w:t>
      </w:r>
      <w:r w:rsidRPr="00A250E4">
        <w:rPr>
          <w:rFonts w:ascii="Times New Roman" w:eastAsia="TTD3Ao00" w:hAnsi="Times New Roman" w:cs="Times New Roman"/>
          <w:sz w:val="24"/>
          <w:szCs w:val="24"/>
        </w:rPr>
        <w:t>.</w:t>
      </w:r>
    </w:p>
    <w:p w:rsidR="00111C7F" w:rsidRPr="00A250E4" w:rsidRDefault="00111C7F" w:rsidP="00614DE8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V2m= 0,01π*30*0,082*100 = 0,28 м</w:t>
      </w:r>
      <w:r w:rsidRPr="00614DE8">
        <w:rPr>
          <w:rFonts w:ascii="Times New Roman" w:eastAsia="TTD3Ao00" w:hAnsi="Times New Roman" w:cs="Times New Roman"/>
          <w:sz w:val="24"/>
          <w:szCs w:val="24"/>
          <w:vertAlign w:val="superscript"/>
        </w:rPr>
        <w:t>З</w:t>
      </w:r>
      <w:r w:rsidRPr="00A250E4">
        <w:rPr>
          <w:rFonts w:ascii="Times New Roman" w:eastAsia="TTD3Ao00" w:hAnsi="Times New Roman" w:cs="Times New Roman"/>
          <w:sz w:val="24"/>
          <w:szCs w:val="24"/>
        </w:rPr>
        <w:t>.</w:t>
      </w:r>
    </w:p>
    <w:p w:rsidR="00111C7F" w:rsidRPr="00A250E4" w:rsidRDefault="00111C7F" w:rsidP="00614DE8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Масса газа, поступившего в окружающую среду, таким образом, составляет: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М = (3,72 + 0,28)*0,68 = 4*0,68 =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2,7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кг. Однако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,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при взрывах ТВС на открытом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пространстве в создании поражающих факторов ЧС участвует 10% (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0,27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кг).</w:t>
      </w:r>
    </w:p>
    <w:p w:rsidR="00111C7F" w:rsidRPr="00A250E4" w:rsidRDefault="00111C7F" w:rsidP="00614DE8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Указанным количеством при расчёте зон поражения можно пренебречь. Зоны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поражения не выйдут за охранно-защитную зону (2 м влево и вправо от оси газопровода).</w:t>
      </w:r>
    </w:p>
    <w:p w:rsidR="00111C7F" w:rsidRPr="00A250E4" w:rsidRDefault="00111C7F" w:rsidP="00614DE8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Количество опасного вещества, участвующего в реализации опасных сценариев ЧС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приведено в таблице № 21: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Таблица №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21 -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Количество опасного вещества участвующего в авариях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614DE8" w:rsidRPr="00A250E4" w:rsidRDefault="00111C7F" w:rsidP="00614DE8">
      <w:pPr>
        <w:pStyle w:val="a3"/>
      </w:pPr>
      <w:r w:rsidRPr="00A250E4">
        <w:t>№</w:t>
      </w:r>
      <w:r w:rsidR="00614DE8">
        <w:t xml:space="preserve"> </w:t>
      </w:r>
      <w:proofErr w:type="gramStart"/>
      <w:r w:rsidRPr="00A250E4">
        <w:t>п</w:t>
      </w:r>
      <w:proofErr w:type="gramEnd"/>
      <w:r w:rsidRPr="00A250E4">
        <w:t>/п</w:t>
      </w:r>
      <w:r w:rsidR="00614DE8">
        <w:t xml:space="preserve">           </w:t>
      </w:r>
      <w:r w:rsidRPr="00A250E4">
        <w:t>Название аварийной ситуации.</w:t>
      </w:r>
      <w:r w:rsidR="00614DE8">
        <w:t xml:space="preserve">      </w:t>
      </w:r>
      <w:r w:rsidRPr="00A250E4">
        <w:t>Название</w:t>
      </w:r>
      <w:r w:rsidR="00614DE8">
        <w:t xml:space="preserve"> </w:t>
      </w:r>
      <w:proofErr w:type="gramStart"/>
      <w:r w:rsidRPr="00A250E4">
        <w:t>опасного</w:t>
      </w:r>
      <w:proofErr w:type="gramEnd"/>
      <w:r w:rsidR="00614DE8">
        <w:t xml:space="preserve">                       </w:t>
      </w:r>
      <w:r w:rsidR="00614DE8" w:rsidRPr="00A250E4">
        <w:t>Количество</w:t>
      </w:r>
      <w:r w:rsidR="00614DE8">
        <w:t xml:space="preserve"> </w:t>
      </w:r>
      <w:r w:rsidR="00614DE8" w:rsidRPr="00A250E4">
        <w:t>опасного</w:t>
      </w:r>
    </w:p>
    <w:p w:rsidR="00111C7F" w:rsidRPr="00A250E4" w:rsidRDefault="00614DE8" w:rsidP="00614DE8">
      <w:pPr>
        <w:pStyle w:val="a3"/>
        <w:ind w:left="708" w:firstLine="708"/>
      </w:pPr>
      <w:r>
        <w:t xml:space="preserve">                                                        </w:t>
      </w:r>
      <w:r w:rsidR="00111C7F" w:rsidRPr="00A250E4">
        <w:t>вещества и объём</w:t>
      </w:r>
      <w:r>
        <w:t xml:space="preserve"> </w:t>
      </w:r>
      <w:r w:rsidR="00111C7F" w:rsidRPr="00A250E4">
        <w:t>(м3)</w:t>
      </w:r>
      <w:r>
        <w:t xml:space="preserve">                           </w:t>
      </w:r>
      <w:r w:rsidR="00111C7F" w:rsidRPr="00A250E4">
        <w:t>вещества</w:t>
      </w:r>
      <w:r>
        <w:t xml:space="preserve"> </w:t>
      </w:r>
      <w:r w:rsidR="00111C7F" w:rsidRPr="00A250E4">
        <w:t>(</w:t>
      </w:r>
      <w:proofErr w:type="gramStart"/>
      <w:r w:rsidR="00111C7F" w:rsidRPr="00A250E4">
        <w:t>кг</w:t>
      </w:r>
      <w:proofErr w:type="gramEnd"/>
      <w:r w:rsidR="00111C7F" w:rsidRPr="00A250E4">
        <w:t>)</w:t>
      </w:r>
    </w:p>
    <w:p w:rsidR="00111C7F" w:rsidRPr="00614DE8" w:rsidRDefault="00111C7F" w:rsidP="00614DE8">
      <w:pPr>
        <w:pStyle w:val="a3"/>
        <w:jc w:val="center"/>
        <w:rPr>
          <w:b/>
          <w:bCs/>
        </w:rPr>
      </w:pPr>
      <w:r w:rsidRPr="00614DE8">
        <w:rPr>
          <w:b/>
        </w:rPr>
        <w:t>Аварии на объектах газового хозяйства</w:t>
      </w:r>
      <w:r w:rsidRPr="00614DE8">
        <w:rPr>
          <w:b/>
          <w:bCs/>
        </w:rPr>
        <w:t>:</w:t>
      </w:r>
    </w:p>
    <w:p w:rsidR="00614DE8" w:rsidRPr="00614DE8" w:rsidRDefault="00111C7F" w:rsidP="00614DE8">
      <w:pPr>
        <w:pStyle w:val="a3"/>
        <w:numPr>
          <w:ilvl w:val="0"/>
          <w:numId w:val="2"/>
        </w:numPr>
        <w:rPr>
          <w:rFonts w:eastAsia="TTD33o00"/>
        </w:rPr>
      </w:pPr>
      <w:r w:rsidRPr="00A250E4">
        <w:rPr>
          <w:rFonts w:eastAsia="TTD33o00"/>
        </w:rPr>
        <w:t xml:space="preserve">Разрушение </w:t>
      </w:r>
      <w:r w:rsidRPr="00A250E4">
        <w:t>(</w:t>
      </w:r>
      <w:r w:rsidRPr="00A250E4">
        <w:rPr>
          <w:rFonts w:eastAsia="TTD33o00"/>
        </w:rPr>
        <w:t>разгерметизация</w:t>
      </w:r>
      <w:r w:rsidRPr="00A250E4">
        <w:t xml:space="preserve">) </w:t>
      </w:r>
    </w:p>
    <w:p w:rsidR="00111C7F" w:rsidRDefault="00111C7F" w:rsidP="00614DE8">
      <w:pPr>
        <w:pStyle w:val="a3"/>
        <w:ind w:left="825"/>
        <w:rPr>
          <w:b/>
          <w:bCs/>
        </w:rPr>
      </w:pPr>
      <w:r w:rsidRPr="00614DE8">
        <w:rPr>
          <w:rFonts w:eastAsia="TTD33o00"/>
        </w:rPr>
        <w:t>газопровода н</w:t>
      </w:r>
      <w:r w:rsidRPr="00A250E4">
        <w:t>/</w:t>
      </w:r>
      <w:r w:rsidRPr="00614DE8">
        <w:rPr>
          <w:rFonts w:eastAsia="TTD33o00"/>
        </w:rPr>
        <w:t>д диаметром</w:t>
      </w:r>
      <w:r w:rsidR="00614DE8" w:rsidRPr="00614DE8">
        <w:rPr>
          <w:rFonts w:eastAsia="TTD33o00"/>
        </w:rPr>
        <w:t xml:space="preserve"> </w:t>
      </w:r>
      <w:r w:rsidRPr="00A250E4">
        <w:t xml:space="preserve">0,159 </w:t>
      </w:r>
      <w:r w:rsidRPr="00614DE8">
        <w:rPr>
          <w:rFonts w:eastAsia="TTD33o00"/>
        </w:rPr>
        <w:t>м</w:t>
      </w:r>
      <w:r w:rsidR="00614DE8">
        <w:rPr>
          <w:rFonts w:eastAsia="TTD33o00"/>
        </w:rPr>
        <w:t xml:space="preserve">                 </w:t>
      </w:r>
      <w:r w:rsidRPr="00A250E4">
        <w:t>4</w:t>
      </w:r>
      <w:r w:rsidR="00614DE8">
        <w:t xml:space="preserve">                                                </w:t>
      </w:r>
      <w:r w:rsidRPr="00A250E4">
        <w:t xml:space="preserve">2,7 </w:t>
      </w:r>
      <w:r w:rsidRPr="00A250E4">
        <w:rPr>
          <w:rFonts w:eastAsia="TTD33o00"/>
        </w:rPr>
        <w:t>кг</w:t>
      </w:r>
      <w:r w:rsidR="00614DE8">
        <w:rPr>
          <w:rFonts w:eastAsia="TTD33o00"/>
        </w:rPr>
        <w:t xml:space="preserve"> </w:t>
      </w:r>
      <w:r w:rsidRPr="00A250E4">
        <w:rPr>
          <w:b/>
          <w:bCs/>
        </w:rPr>
        <w:t xml:space="preserve">(0,0027 </w:t>
      </w:r>
      <w:r w:rsidRPr="00A250E4">
        <w:t>т</w:t>
      </w:r>
      <w:r w:rsidRPr="00A250E4">
        <w:rPr>
          <w:b/>
          <w:bCs/>
        </w:rPr>
        <w:t>.)</w:t>
      </w:r>
    </w:p>
    <w:p w:rsidR="00614DE8" w:rsidRPr="00A250E4" w:rsidRDefault="00614DE8" w:rsidP="00614DE8">
      <w:pPr>
        <w:pStyle w:val="a3"/>
        <w:ind w:left="825"/>
        <w:rPr>
          <w:b/>
          <w:bCs/>
        </w:rPr>
      </w:pPr>
    </w:p>
    <w:p w:rsidR="00111C7F" w:rsidRPr="00614DE8" w:rsidRDefault="00111C7F" w:rsidP="00614DE8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  <w:u w:val="single"/>
        </w:rPr>
      </w:pPr>
      <w:r w:rsidRPr="00614DE8">
        <w:rPr>
          <w:rFonts w:ascii="Times New Roman" w:eastAsia="TTD3Ao00" w:hAnsi="Times New Roman" w:cs="Times New Roman"/>
          <w:b/>
          <w:sz w:val="24"/>
          <w:szCs w:val="24"/>
          <w:u w:val="single"/>
        </w:rPr>
        <w:t>Расчет вероятных зон действия поражающих факторов</w:t>
      </w:r>
      <w:r w:rsidR="009E56E7" w:rsidRPr="00614DE8">
        <w:rPr>
          <w:rFonts w:ascii="Times New Roman" w:eastAsia="TTD3Ao00" w:hAnsi="Times New Roman" w:cs="Times New Roman"/>
          <w:b/>
          <w:sz w:val="24"/>
          <w:szCs w:val="24"/>
          <w:u w:val="single"/>
        </w:rPr>
        <w:t xml:space="preserve"> </w:t>
      </w:r>
      <w:r w:rsidRPr="00614DE8">
        <w:rPr>
          <w:rFonts w:ascii="Times New Roman" w:eastAsia="TTD3Ao00" w:hAnsi="Times New Roman" w:cs="Times New Roman"/>
          <w:b/>
          <w:sz w:val="24"/>
          <w:szCs w:val="24"/>
          <w:u w:val="single"/>
        </w:rPr>
        <w:t xml:space="preserve">при разрушении </w:t>
      </w:r>
      <w:r w:rsidRPr="00614DE8">
        <w:rPr>
          <w:rFonts w:ascii="Times New Roman" w:eastAsia="TTD3Ao00" w:hAnsi="Times New Roman" w:cs="Times New Roman"/>
          <w:b/>
          <w:bCs/>
          <w:sz w:val="24"/>
          <w:szCs w:val="24"/>
          <w:u w:val="single"/>
        </w:rPr>
        <w:t>(</w:t>
      </w:r>
      <w:r w:rsidRPr="00614DE8">
        <w:rPr>
          <w:rFonts w:ascii="Times New Roman" w:eastAsia="TTD3Ao00" w:hAnsi="Times New Roman" w:cs="Times New Roman"/>
          <w:b/>
          <w:sz w:val="24"/>
          <w:szCs w:val="24"/>
          <w:u w:val="single"/>
        </w:rPr>
        <w:t>разгерметизации</w:t>
      </w:r>
      <w:r w:rsidRPr="00614DE8">
        <w:rPr>
          <w:rFonts w:ascii="Times New Roman" w:eastAsia="TTD3Ao00" w:hAnsi="Times New Roman" w:cs="Times New Roman"/>
          <w:b/>
          <w:bCs/>
          <w:sz w:val="24"/>
          <w:szCs w:val="24"/>
          <w:u w:val="single"/>
        </w:rPr>
        <w:t xml:space="preserve">) </w:t>
      </w:r>
      <w:r w:rsidRPr="00614DE8">
        <w:rPr>
          <w:rFonts w:ascii="Times New Roman" w:eastAsia="TTD3Ao00" w:hAnsi="Times New Roman" w:cs="Times New Roman"/>
          <w:b/>
          <w:sz w:val="24"/>
          <w:szCs w:val="24"/>
          <w:u w:val="single"/>
        </w:rPr>
        <w:t xml:space="preserve">газопроводов </w:t>
      </w:r>
      <w:r w:rsidRPr="00614DE8">
        <w:rPr>
          <w:rFonts w:ascii="Times New Roman" w:eastAsia="TTD3Ao00" w:hAnsi="Times New Roman" w:cs="Times New Roman"/>
          <w:b/>
          <w:bCs/>
          <w:sz w:val="24"/>
          <w:szCs w:val="24"/>
          <w:u w:val="single"/>
        </w:rPr>
        <w:t>(</w:t>
      </w:r>
      <w:r w:rsidRPr="00614DE8">
        <w:rPr>
          <w:rFonts w:ascii="Times New Roman" w:eastAsia="TTD3Ao00" w:hAnsi="Times New Roman" w:cs="Times New Roman"/>
          <w:b/>
          <w:sz w:val="24"/>
          <w:szCs w:val="24"/>
          <w:u w:val="single"/>
        </w:rPr>
        <w:t>А</w:t>
      </w:r>
      <w:r w:rsidRPr="00614DE8">
        <w:rPr>
          <w:rFonts w:ascii="Times New Roman" w:eastAsia="TTD3Ao00" w:hAnsi="Times New Roman" w:cs="Times New Roman"/>
          <w:b/>
          <w:bCs/>
          <w:sz w:val="24"/>
          <w:szCs w:val="24"/>
          <w:u w:val="single"/>
        </w:rPr>
        <w:t>-1)</w:t>
      </w:r>
    </w:p>
    <w:p w:rsidR="00111C7F" w:rsidRPr="00A250E4" w:rsidRDefault="00111C7F" w:rsidP="002614A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Аварии при разгерметизации газопроводов сопровождаются следующими процессами и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событиями: истечением газа до срабатывания отсекающей арматуры (импульсом на закрытие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арматуры является снижение давления продукта); закрытие отсекающей арматуры;</w:t>
      </w:r>
      <w:r w:rsidR="002614A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истечение газа из участка трубопровода, отсеченного арматурой.</w:t>
      </w:r>
    </w:p>
    <w:p w:rsidR="00111C7F" w:rsidRPr="00A250E4" w:rsidRDefault="00111C7F" w:rsidP="002614A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В местах повреждения происходит истечение газа под высоким давлением в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окружающую среду. На месте разрушения в грунте образуется воронка. Метан поднимается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 атмосферу (он легче воздуха), а другие газы или их смеси оседают в приземном слое.</w:t>
      </w:r>
      <w:r w:rsidR="002614A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Смешиваясь с воздухом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газы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образуют облако взрывоопасной смеси. Статистика показывает,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что примерно 80 % аварий сопровождается пожаром. Искры возникают в результате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взаимодействия частиц газа с металлом и твердыми частицами грунта. Обычное горение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может трансформироваться во взрыв за счет самоускорения пламени при его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распространении по рельефу и в лесу.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оперативном прогнозировании принимают, что процесс горения при этом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развивается в детонационном режиме. Раскрытая схема к определению давлений при аварии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 газопроводе приведена на рисунке 1.</w:t>
      </w:r>
    </w:p>
    <w:p w:rsidR="00111C7F" w:rsidRPr="002614AE" w:rsidRDefault="00111C7F" w:rsidP="007B54CA">
      <w:pPr>
        <w:jc w:val="both"/>
        <w:rPr>
          <w:rFonts w:ascii="Times New Roman" w:eastAsia="TTD3Ao00" w:hAnsi="Times New Roman" w:cs="Times New Roman"/>
          <w:strike/>
          <w:sz w:val="24"/>
          <w:szCs w:val="24"/>
        </w:rPr>
      </w:pPr>
      <w:r w:rsidRPr="002614AE">
        <w:rPr>
          <w:rFonts w:ascii="Times New Roman" w:eastAsia="TTD3Ao00" w:hAnsi="Times New Roman" w:cs="Times New Roman"/>
          <w:strike/>
          <w:sz w:val="24"/>
          <w:szCs w:val="24"/>
        </w:rPr>
        <w:t xml:space="preserve">Рисунок </w:t>
      </w:r>
      <w:r w:rsidRPr="002614AE">
        <w:rPr>
          <w:rFonts w:ascii="Times New Roman" w:eastAsia="TTD3Ao00" w:hAnsi="Times New Roman" w:cs="Times New Roman"/>
          <w:b/>
          <w:bCs/>
          <w:strike/>
          <w:sz w:val="24"/>
          <w:szCs w:val="24"/>
        </w:rPr>
        <w:t xml:space="preserve">1 - </w:t>
      </w:r>
      <w:r w:rsidRPr="002614AE">
        <w:rPr>
          <w:rFonts w:ascii="Times New Roman" w:eastAsia="TTD3Ao00" w:hAnsi="Times New Roman" w:cs="Times New Roman"/>
          <w:strike/>
          <w:sz w:val="24"/>
          <w:szCs w:val="24"/>
        </w:rPr>
        <w:t>Расчетная схема к определению давлений при аварии на газопроводе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2614AE">
        <w:rPr>
          <w:rFonts w:ascii="Times New Roman" w:eastAsia="TTD3Ao00" w:hAnsi="Times New Roman" w:cs="Times New Roman"/>
          <w:strike/>
          <w:sz w:val="24"/>
          <w:szCs w:val="24"/>
        </w:rPr>
        <w:t>D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Р – давление в зоне детонации; </w:t>
      </w:r>
      <w:r w:rsidRPr="002614AE">
        <w:rPr>
          <w:rFonts w:ascii="Times New Roman" w:eastAsia="TTD3Ao00" w:hAnsi="Times New Roman" w:cs="Times New Roman"/>
          <w:strike/>
          <w:sz w:val="24"/>
          <w:szCs w:val="24"/>
        </w:rPr>
        <w:t>D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Рф - давление во фронте воздушной ударной волны;</w:t>
      </w:r>
      <w:r w:rsidR="002614A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r0 - радиус зоны детонации; R - расстояние от расчетного центра взрыва; 1 - зона детонации;</w:t>
      </w:r>
      <w:r w:rsidR="002614A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2 - зона воздушной ударной волны (R&gt;r0)</w:t>
      </w:r>
    </w:p>
    <w:p w:rsidR="00111C7F" w:rsidRPr="00A250E4" w:rsidRDefault="00111C7F" w:rsidP="002614A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Дальность распространения облака (см. рис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1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) взрывоопасной смеси в направлении</w:t>
      </w:r>
      <w:r w:rsidR="00A250E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ветра определяется по эмпирической формуле</w:t>
      </w:r>
      <w:r w:rsidR="002614AE">
        <w:rPr>
          <w:rFonts w:ascii="Times New Roman" w:eastAsia="TTD3Ao00" w:hAnsi="Times New Roman" w:cs="Times New Roman"/>
          <w:sz w:val="24"/>
          <w:szCs w:val="24"/>
        </w:rPr>
        <w:t xml:space="preserve">     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L = 25 M / W , м, (3.49)</w:t>
      </w:r>
    </w:p>
    <w:p w:rsidR="00111C7F" w:rsidRPr="00A250E4" w:rsidRDefault="00111C7F" w:rsidP="002614A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где М - массовый секундный расход газа, кг/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;</w:t>
      </w:r>
    </w:p>
    <w:p w:rsidR="00111C7F" w:rsidRPr="00A250E4" w:rsidRDefault="00111C7F" w:rsidP="002614A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25 - коэффициент пропорциональности, имеющий размерность м</w:t>
      </w:r>
      <w:r w:rsidRPr="002614AE">
        <w:rPr>
          <w:rFonts w:ascii="Times New Roman" w:eastAsia="TTD3Ao00" w:hAnsi="Times New Roman" w:cs="Times New Roman"/>
          <w:sz w:val="24"/>
          <w:szCs w:val="24"/>
          <w:vertAlign w:val="superscript"/>
        </w:rPr>
        <w:t>3/2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/кг</w:t>
      </w:r>
      <w:proofErr w:type="gramStart"/>
      <w:r w:rsidRPr="002614AE">
        <w:rPr>
          <w:rFonts w:ascii="Times New Roman" w:eastAsia="TTD3Ao00" w:hAnsi="Times New Roman" w:cs="Times New Roman"/>
          <w:sz w:val="24"/>
          <w:szCs w:val="24"/>
          <w:vertAlign w:val="superscript"/>
        </w:rPr>
        <w:t>1</w:t>
      </w:r>
      <w:proofErr w:type="gramEnd"/>
      <w:r w:rsidRPr="002614AE">
        <w:rPr>
          <w:rFonts w:ascii="Times New Roman" w:eastAsia="TTD3Ao00" w:hAnsi="Times New Roman" w:cs="Times New Roman"/>
          <w:sz w:val="24"/>
          <w:szCs w:val="24"/>
          <w:vertAlign w:val="superscript"/>
        </w:rPr>
        <w:t>/2</w:t>
      </w:r>
      <w:r w:rsidRPr="00A250E4">
        <w:rPr>
          <w:rFonts w:ascii="Times New Roman" w:eastAsia="TTD3Ao00" w:hAnsi="Times New Roman" w:cs="Times New Roman"/>
          <w:sz w:val="24"/>
          <w:szCs w:val="24"/>
        </w:rPr>
        <w:t>;</w:t>
      </w:r>
    </w:p>
    <w:p w:rsidR="00111C7F" w:rsidRPr="00A250E4" w:rsidRDefault="00111C7F" w:rsidP="002614A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W – скорость ветра, м/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.</w:t>
      </w:r>
    </w:p>
    <w:p w:rsidR="00111C7F" w:rsidRPr="00A250E4" w:rsidRDefault="00111C7F" w:rsidP="002614A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Тогда граница зоны детонации, ограниченная радиусом r0, в результате истечения газа</w:t>
      </w:r>
      <w:r w:rsidR="00A250E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 счет нарушения герметичности газопровода, может быть определена по формуле</w:t>
      </w:r>
    </w:p>
    <w:p w:rsidR="00111C7F" w:rsidRPr="002614AE" w:rsidRDefault="00111C7F" w:rsidP="002614AE">
      <w:pPr>
        <w:jc w:val="center"/>
        <w:rPr>
          <w:rFonts w:ascii="Times New Roman" w:eastAsia="TTD3Ao00" w:hAnsi="Times New Roman" w:cs="Times New Roman"/>
          <w:strike/>
          <w:sz w:val="24"/>
          <w:szCs w:val="24"/>
        </w:rPr>
      </w:pPr>
      <w:r w:rsidRPr="002614AE">
        <w:rPr>
          <w:rFonts w:ascii="Times New Roman" w:eastAsia="TTD3Ao00" w:hAnsi="Times New Roman" w:cs="Times New Roman"/>
          <w:strike/>
          <w:sz w:val="24"/>
          <w:szCs w:val="24"/>
        </w:rPr>
        <w:t>r0 = 12,5 M / W , м. (3.50)</w:t>
      </w:r>
    </w:p>
    <w:p w:rsidR="00111C7F" w:rsidRPr="00A250E4" w:rsidRDefault="00111C7F" w:rsidP="002614A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Массовый секундный расход газа М из газопровода для критического режима</w:t>
      </w:r>
      <w:r w:rsidR="00A250E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истечения, когда основные его параметры (расход и скорость истечения) зависят только от</w:t>
      </w:r>
      <w:r w:rsidR="00A250E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параметров разгерметизированного трубопровода, может быть определен по формуле</w:t>
      </w:r>
    </w:p>
    <w:p w:rsidR="00111C7F" w:rsidRPr="002614AE" w:rsidRDefault="00111C7F" w:rsidP="002614AE">
      <w:pPr>
        <w:jc w:val="center"/>
        <w:rPr>
          <w:rFonts w:ascii="Times New Roman" w:eastAsia="TTD3Ao00" w:hAnsi="Times New Roman" w:cs="Times New Roman"/>
          <w:strike/>
          <w:sz w:val="24"/>
          <w:szCs w:val="24"/>
        </w:rPr>
      </w:pPr>
      <w:r w:rsidRPr="002614AE">
        <w:rPr>
          <w:rFonts w:ascii="Times New Roman" w:eastAsia="TTD3Ao00" w:hAnsi="Times New Roman" w:cs="Times New Roman"/>
          <w:strike/>
          <w:sz w:val="24"/>
          <w:szCs w:val="24"/>
        </w:rPr>
        <w:t>М = Y×F×m Pr /Vr , кг/с, (3.51)</w:t>
      </w:r>
    </w:p>
    <w:p w:rsidR="00111C7F" w:rsidRPr="00A250E4" w:rsidRDefault="00111C7F" w:rsidP="002614A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где </w:t>
      </w:r>
      <w:r w:rsidRPr="002614AE">
        <w:rPr>
          <w:rFonts w:ascii="Times New Roman" w:eastAsia="TTD3Ao00" w:hAnsi="Times New Roman" w:cs="Times New Roman"/>
          <w:strike/>
          <w:sz w:val="24"/>
          <w:szCs w:val="24"/>
        </w:rPr>
        <w:t>Y</w:t>
      </w:r>
      <w:r w:rsidRPr="00A250E4">
        <w:rPr>
          <w:rFonts w:ascii="Times New Roman" w:eastAsia="TTD3Ao00" w:hAnsi="Times New Roman" w:cs="Times New Roman"/>
          <w:sz w:val="24"/>
          <w:szCs w:val="24"/>
        </w:rPr>
        <w:t>- коэффициент, учитывающий расход газа от состояния потока (для звуковой</w:t>
      </w:r>
      <w:r w:rsidR="00A250E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скорости истечения Y=0,7); F - площадь отверстия истечения, принимаемая равной площади</w:t>
      </w:r>
      <w:r w:rsidR="00A250E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сечения трубопровода, м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; m - коэффициент расхода, учитывает форму отверстия (m = 0,7-</w:t>
      </w:r>
      <w:r w:rsidR="002614A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0,9), в расчетах принимается m = 0,8; Рг - давление газа в газопроводе, Па; Vг </w:t>
      </w:r>
      <w:r w:rsidR="002614AE">
        <w:rPr>
          <w:rFonts w:ascii="Times New Roman" w:eastAsia="TTD3Ao00" w:hAnsi="Times New Roman" w:cs="Times New Roman"/>
          <w:sz w:val="24"/>
          <w:szCs w:val="24"/>
        </w:rPr>
        <w:t>–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удельный</w:t>
      </w:r>
      <w:r w:rsidR="002614A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объем транспортируемого газа при параметрах в газопроводе (определяется по формуле</w:t>
      </w:r>
      <w:r w:rsidR="002614A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3.52).</w:t>
      </w:r>
    </w:p>
    <w:p w:rsidR="00111C7F" w:rsidRPr="002614AE" w:rsidRDefault="00111C7F" w:rsidP="002614AE">
      <w:pPr>
        <w:jc w:val="center"/>
        <w:rPr>
          <w:rFonts w:ascii="Times New Roman" w:eastAsia="TTD3Ao00" w:hAnsi="Times New Roman" w:cs="Times New Roman"/>
          <w:strike/>
          <w:sz w:val="24"/>
          <w:szCs w:val="24"/>
        </w:rPr>
      </w:pPr>
      <w:r w:rsidRPr="002614AE">
        <w:rPr>
          <w:rFonts w:ascii="Times New Roman" w:eastAsia="TTD3Ao00" w:hAnsi="Times New Roman" w:cs="Times New Roman"/>
          <w:strike/>
          <w:sz w:val="24"/>
          <w:szCs w:val="24"/>
        </w:rPr>
        <w:t>Vг = R0</w:t>
      </w:r>
      <w:r w:rsidR="002614AE" w:rsidRPr="002614AE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2614AE">
        <w:rPr>
          <w:rFonts w:ascii="Times New Roman" w:eastAsia="TTD3Ao00" w:hAnsi="Times New Roman" w:cs="Times New Roman"/>
          <w:strike/>
          <w:sz w:val="24"/>
          <w:szCs w:val="24"/>
        </w:rPr>
        <w:t>г</w:t>
      </w:r>
      <w:r w:rsidR="002614AE" w:rsidRPr="002614AE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proofErr w:type="gramStart"/>
      <w:r w:rsidRPr="002614AE">
        <w:rPr>
          <w:rFonts w:ascii="Times New Roman" w:eastAsia="TTD3Ao00" w:hAnsi="Times New Roman" w:cs="Times New Roman"/>
          <w:strike/>
          <w:sz w:val="24"/>
          <w:szCs w:val="24"/>
        </w:rPr>
        <w:t>Р</w:t>
      </w:r>
      <w:proofErr w:type="gramEnd"/>
      <w:r w:rsidR="002614AE" w:rsidRPr="002614AE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2614AE">
        <w:rPr>
          <w:rFonts w:ascii="Times New Roman" w:eastAsia="TTD3Ao00" w:hAnsi="Times New Roman" w:cs="Times New Roman"/>
          <w:strike/>
          <w:sz w:val="24"/>
          <w:szCs w:val="24"/>
        </w:rPr>
        <w:t>Т</w:t>
      </w:r>
      <w:r w:rsidR="002614AE" w:rsidRPr="002614AE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2614AE">
        <w:rPr>
          <w:rFonts w:ascii="Times New Roman" w:eastAsia="TTD3Ao00" w:hAnsi="Times New Roman" w:cs="Times New Roman"/>
          <w:strike/>
          <w:sz w:val="24"/>
          <w:szCs w:val="24"/>
        </w:rPr>
        <w:t>, м3 / кг, (3.52)</w:t>
      </w:r>
    </w:p>
    <w:p w:rsidR="00111C7F" w:rsidRPr="00A250E4" w:rsidRDefault="00111C7F" w:rsidP="002614A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где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Т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- температура транспортируемого газа, К;</w:t>
      </w:r>
    </w:p>
    <w:p w:rsidR="00111C7F" w:rsidRPr="00A250E4" w:rsidRDefault="00111C7F" w:rsidP="002614A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R</w:t>
      </w:r>
      <w:r w:rsidRPr="002614AE">
        <w:rPr>
          <w:rFonts w:ascii="Times New Roman" w:eastAsia="TTD3Ao00" w:hAnsi="Times New Roman" w:cs="Times New Roman"/>
          <w:sz w:val="24"/>
          <w:szCs w:val="24"/>
          <w:vertAlign w:val="subscript"/>
        </w:rPr>
        <w:t>0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- удельная газовая постоянная, определяемая по данным долевого состава газа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q</w:t>
      </w:r>
      <w:proofErr w:type="gramEnd"/>
      <w:r w:rsidRPr="002614AE">
        <w:rPr>
          <w:rFonts w:ascii="Times New Roman" w:eastAsia="TTD3Ao00" w:hAnsi="Times New Roman" w:cs="Times New Roman"/>
          <w:sz w:val="24"/>
          <w:szCs w:val="24"/>
          <w:vertAlign w:val="subscript"/>
        </w:rPr>
        <w:t>к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и</w:t>
      </w:r>
      <w:r w:rsidR="002614A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молярным массам компонентов смеси из соотношения</w:t>
      </w:r>
    </w:p>
    <w:p w:rsidR="00111C7F" w:rsidRPr="002614AE" w:rsidRDefault="00111C7F" w:rsidP="002614AE">
      <w:pPr>
        <w:jc w:val="center"/>
        <w:rPr>
          <w:rFonts w:ascii="Times New Roman" w:eastAsia="TTD3Ao00" w:hAnsi="Times New Roman" w:cs="Times New Roman"/>
          <w:strike/>
          <w:sz w:val="24"/>
          <w:szCs w:val="24"/>
          <w:lang w:val="en-US"/>
        </w:rPr>
      </w:pPr>
      <w:r w:rsidRPr="002614AE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R0 = 8314 _</w:t>
      </w:r>
      <w:r w:rsidR="002614AE" w:rsidRPr="002614AE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2614AE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=</w:t>
      </w:r>
      <w:r w:rsidR="002614AE" w:rsidRPr="002614AE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2614AE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n</w:t>
      </w:r>
      <w:r w:rsidR="002614AE" w:rsidRPr="002614AE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2614AE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i 1</w:t>
      </w:r>
      <w:r w:rsidR="002614AE" w:rsidRPr="002614AE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2614AE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qk /</w:t>
      </w:r>
      <w:proofErr w:type="gramStart"/>
      <w:r w:rsidRPr="002614AE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mk ,</w:t>
      </w:r>
      <w:proofErr w:type="gramEnd"/>
      <w:r w:rsidRPr="002614AE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</w:t>
      </w:r>
      <w:r w:rsidRPr="002614AE">
        <w:rPr>
          <w:rFonts w:ascii="Times New Roman" w:eastAsia="TTD3Ao00" w:hAnsi="Times New Roman" w:cs="Times New Roman"/>
          <w:strike/>
          <w:sz w:val="24"/>
          <w:szCs w:val="24"/>
        </w:rPr>
        <w:t>Дж</w:t>
      </w:r>
      <w:r w:rsidRPr="002614AE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 xml:space="preserve"> / (</w:t>
      </w:r>
      <w:r w:rsidRPr="002614AE">
        <w:rPr>
          <w:rFonts w:ascii="Times New Roman" w:eastAsia="TTD3Ao00" w:hAnsi="Times New Roman" w:cs="Times New Roman"/>
          <w:strike/>
          <w:sz w:val="24"/>
          <w:szCs w:val="24"/>
        </w:rPr>
        <w:t>кг</w:t>
      </w:r>
      <w:r w:rsidRPr="002614AE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´</w:t>
      </w:r>
      <w:r w:rsidRPr="002614AE">
        <w:rPr>
          <w:rFonts w:ascii="Times New Roman" w:eastAsia="TTD3Ao00" w:hAnsi="Times New Roman" w:cs="Times New Roman"/>
          <w:strike/>
          <w:sz w:val="24"/>
          <w:szCs w:val="24"/>
        </w:rPr>
        <w:t>К</w:t>
      </w:r>
      <w:r w:rsidRPr="002614AE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), (3.53)</w:t>
      </w:r>
    </w:p>
    <w:p w:rsidR="00111C7F" w:rsidRPr="00144489" w:rsidRDefault="00111C7F" w:rsidP="00144489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144489">
        <w:rPr>
          <w:rFonts w:ascii="Times New Roman" w:hAnsi="Times New Roman" w:cs="Times New Roman"/>
          <w:sz w:val="24"/>
          <w:szCs w:val="24"/>
        </w:rPr>
        <w:t>где 8314 - универсальная газовая постоянная, Дж / (кмоль´К</w:t>
      </w:r>
      <w:proofErr w:type="gramStart"/>
      <w:r w:rsidRPr="00144489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144489">
        <w:rPr>
          <w:rFonts w:ascii="Times New Roman" w:hAnsi="Times New Roman" w:cs="Times New Roman"/>
          <w:sz w:val="24"/>
          <w:szCs w:val="24"/>
        </w:rPr>
        <w:t>;</w:t>
      </w:r>
    </w:p>
    <w:p w:rsidR="00111C7F" w:rsidRPr="00144489" w:rsidRDefault="00111C7F" w:rsidP="00144489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144489">
        <w:rPr>
          <w:rFonts w:ascii="Times New Roman" w:hAnsi="Times New Roman" w:cs="Times New Roman"/>
          <w:sz w:val="24"/>
          <w:szCs w:val="24"/>
        </w:rPr>
        <w:t>m</w:t>
      </w:r>
      <w:proofErr w:type="gramEnd"/>
      <w:r w:rsidRPr="00144489">
        <w:rPr>
          <w:rFonts w:ascii="Times New Roman" w:hAnsi="Times New Roman" w:cs="Times New Roman"/>
          <w:sz w:val="24"/>
          <w:szCs w:val="24"/>
        </w:rPr>
        <w:t>к - молярная масса компонентов, кг/кмоль;</w:t>
      </w:r>
    </w:p>
    <w:p w:rsidR="00111C7F" w:rsidRPr="00144489" w:rsidRDefault="00111C7F" w:rsidP="00144489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144489">
        <w:rPr>
          <w:rFonts w:ascii="Times New Roman" w:hAnsi="Times New Roman" w:cs="Times New Roman"/>
          <w:sz w:val="24"/>
          <w:szCs w:val="24"/>
        </w:rPr>
        <w:t>n - число компонентов.</w:t>
      </w:r>
    </w:p>
    <w:p w:rsidR="00111C7F" w:rsidRPr="00A250E4" w:rsidRDefault="00111C7F" w:rsidP="0014448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зоне действия детонационной волны давление принимается равным 1,7 МПа.</w:t>
      </w:r>
      <w:r w:rsidR="0014448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Давление во фронте ВУВ на различном расстоянии от газопровода определяется также с</w:t>
      </w:r>
      <w:r w:rsidR="0014448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использованием данных таблицы 22.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144489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144489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22 - </w:t>
      </w:r>
      <w:r w:rsidRPr="00144489">
        <w:rPr>
          <w:rFonts w:ascii="Times New Roman" w:eastAsia="TTD3Ao00" w:hAnsi="Times New Roman" w:cs="Times New Roman"/>
          <w:b/>
          <w:sz w:val="20"/>
          <w:szCs w:val="20"/>
        </w:rPr>
        <w:t>Давление во фронте ударной волны в зависимости от расстояния</w:t>
      </w:r>
      <w:r w:rsidR="00144489">
        <w:rPr>
          <w:rFonts w:ascii="Times New Roman" w:eastAsia="TTD3Ao00" w:hAnsi="Times New Roman" w:cs="Times New Roman"/>
          <w:b/>
          <w:sz w:val="20"/>
          <w:szCs w:val="20"/>
        </w:rPr>
        <w:t xml:space="preserve"> </w:t>
      </w:r>
      <w:r w:rsidRPr="00144489">
        <w:rPr>
          <w:rFonts w:ascii="Times New Roman" w:eastAsia="TTD3Ao00" w:hAnsi="Times New Roman" w:cs="Times New Roman"/>
          <w:b/>
          <w:sz w:val="20"/>
          <w:szCs w:val="20"/>
        </w:rPr>
        <w:t>до шнура взрыва</w:t>
      </w:r>
      <w:r w:rsidRPr="00A250E4">
        <w:rPr>
          <w:rFonts w:ascii="Times New Roman" w:eastAsia="TTD3Ao00" w:hAnsi="Times New Roman" w:cs="Times New Roman"/>
          <w:sz w:val="24"/>
          <w:szCs w:val="24"/>
        </w:rPr>
        <w:t>.</w:t>
      </w:r>
    </w:p>
    <w:p w:rsidR="00111C7F" w:rsidRPr="00A250E4" w:rsidRDefault="00111C7F" w:rsidP="00144489">
      <w:pPr>
        <w:pStyle w:val="a3"/>
      </w:pPr>
      <w:r w:rsidRPr="00A250E4">
        <w:t>r/r</w:t>
      </w:r>
      <w:r w:rsidRPr="00144489">
        <w:rPr>
          <w:vertAlign w:val="subscript"/>
        </w:rPr>
        <w:t>0</w:t>
      </w:r>
      <w:r w:rsidR="00144489">
        <w:t xml:space="preserve">                        </w:t>
      </w:r>
      <w:r w:rsidRPr="00A250E4">
        <w:t xml:space="preserve"> 0 </w:t>
      </w:r>
      <w:r w:rsidR="00144489">
        <w:t>–</w:t>
      </w:r>
      <w:r w:rsidRPr="00A250E4">
        <w:t xml:space="preserve"> 1</w:t>
      </w:r>
      <w:r w:rsidR="00144489">
        <w:t xml:space="preserve">          </w:t>
      </w:r>
      <w:r w:rsidRPr="00A250E4">
        <w:t xml:space="preserve"> 1,01 </w:t>
      </w:r>
      <w:r w:rsidR="00144489">
        <w:t xml:space="preserve">        </w:t>
      </w:r>
      <w:r w:rsidRPr="00A250E4">
        <w:t>1,04</w:t>
      </w:r>
      <w:r w:rsidR="00144489">
        <w:t xml:space="preserve">          </w:t>
      </w:r>
      <w:r w:rsidRPr="00A250E4">
        <w:t xml:space="preserve"> 1,08</w:t>
      </w:r>
      <w:r w:rsidR="00144489">
        <w:t xml:space="preserve">          </w:t>
      </w:r>
      <w:r w:rsidRPr="00A250E4">
        <w:t xml:space="preserve"> 1,2 </w:t>
      </w:r>
      <w:r w:rsidR="00144489">
        <w:t xml:space="preserve">         </w:t>
      </w:r>
      <w:r w:rsidRPr="00A250E4">
        <w:t>1,4</w:t>
      </w:r>
      <w:r w:rsidR="00144489">
        <w:t xml:space="preserve">       </w:t>
      </w:r>
      <w:r w:rsidRPr="00A250E4">
        <w:t xml:space="preserve"> 1,8 </w:t>
      </w:r>
      <w:r w:rsidR="00144489">
        <w:t xml:space="preserve">          </w:t>
      </w:r>
      <w:r w:rsidRPr="00A250E4">
        <w:t>2,7</w:t>
      </w:r>
    </w:p>
    <w:p w:rsidR="00111C7F" w:rsidRPr="00A250E4" w:rsidRDefault="00144489" w:rsidP="00144489">
      <w:pPr>
        <w:pStyle w:val="a3"/>
      </w:pPr>
      <w:r>
        <w:t>∆</w:t>
      </w:r>
      <w:r w:rsidR="00111C7F" w:rsidRPr="00A250E4">
        <w:rPr>
          <w:rFonts w:eastAsia="TTD33o00"/>
        </w:rPr>
        <w:t>Р</w:t>
      </w:r>
      <w:r w:rsidR="00111C7F" w:rsidRPr="00144489">
        <w:rPr>
          <w:vertAlign w:val="subscript"/>
        </w:rPr>
        <w:t>ф</w:t>
      </w:r>
      <w:proofErr w:type="gramStart"/>
      <w:r w:rsidR="00111C7F" w:rsidRPr="00A250E4">
        <w:t>,</w:t>
      </w:r>
      <w:r w:rsidR="00111C7F" w:rsidRPr="00A250E4">
        <w:rPr>
          <w:rFonts w:eastAsia="TTD33o00"/>
        </w:rPr>
        <w:t>к</w:t>
      </w:r>
      <w:proofErr w:type="gramEnd"/>
      <w:r w:rsidR="00111C7F" w:rsidRPr="00A250E4">
        <w:rPr>
          <w:rFonts w:eastAsia="TTD33o00"/>
        </w:rPr>
        <w:t xml:space="preserve">Па </w:t>
      </w:r>
      <w:r>
        <w:rPr>
          <w:rFonts w:eastAsia="TTD33o00"/>
        </w:rPr>
        <w:t xml:space="preserve">               </w:t>
      </w:r>
      <w:r w:rsidR="00111C7F" w:rsidRPr="00A250E4">
        <w:t xml:space="preserve">1700 </w:t>
      </w:r>
      <w:r>
        <w:t xml:space="preserve">          </w:t>
      </w:r>
      <w:r w:rsidR="00111C7F" w:rsidRPr="00A250E4">
        <w:t>1232</w:t>
      </w:r>
      <w:r>
        <w:t xml:space="preserve">        </w:t>
      </w:r>
      <w:r w:rsidR="00111C7F" w:rsidRPr="00A250E4">
        <w:t xml:space="preserve"> 814 </w:t>
      </w:r>
      <w:r>
        <w:t xml:space="preserve">           </w:t>
      </w:r>
      <w:r w:rsidR="00111C7F" w:rsidRPr="00A250E4">
        <w:t>568</w:t>
      </w:r>
      <w:r>
        <w:t xml:space="preserve">           </w:t>
      </w:r>
      <w:r w:rsidR="00111C7F" w:rsidRPr="00A250E4">
        <w:t xml:space="preserve"> 400 </w:t>
      </w:r>
      <w:r>
        <w:t xml:space="preserve">       </w:t>
      </w:r>
      <w:r w:rsidR="00111C7F" w:rsidRPr="00A250E4">
        <w:t xml:space="preserve">300 </w:t>
      </w:r>
      <w:r>
        <w:t xml:space="preserve">      </w:t>
      </w:r>
      <w:r w:rsidR="00111C7F" w:rsidRPr="00A250E4">
        <w:t>200</w:t>
      </w:r>
      <w:r>
        <w:t xml:space="preserve">        </w:t>
      </w:r>
      <w:r w:rsidR="00111C7F" w:rsidRPr="00A250E4">
        <w:t xml:space="preserve"> 100</w:t>
      </w:r>
    </w:p>
    <w:p w:rsidR="00111C7F" w:rsidRPr="00A250E4" w:rsidRDefault="00111C7F" w:rsidP="00144489">
      <w:pPr>
        <w:pStyle w:val="a3"/>
      </w:pPr>
      <w:r w:rsidRPr="00A250E4">
        <w:t>r/r</w:t>
      </w:r>
      <w:r w:rsidRPr="00144489">
        <w:rPr>
          <w:vertAlign w:val="subscript"/>
        </w:rPr>
        <w:t>0</w:t>
      </w:r>
      <w:r w:rsidRPr="00A250E4">
        <w:t xml:space="preserve"> </w:t>
      </w:r>
      <w:r w:rsidR="00144489">
        <w:t xml:space="preserve">                            </w:t>
      </w:r>
      <w:r w:rsidRPr="00A250E4">
        <w:t>3</w:t>
      </w:r>
      <w:r w:rsidR="00144489">
        <w:t xml:space="preserve">               </w:t>
      </w:r>
      <w:r w:rsidRPr="00A250E4">
        <w:t xml:space="preserve"> 4</w:t>
      </w:r>
      <w:r w:rsidR="00144489">
        <w:t xml:space="preserve">             </w:t>
      </w:r>
      <w:r w:rsidRPr="00A250E4">
        <w:t xml:space="preserve"> 5 </w:t>
      </w:r>
      <w:r w:rsidR="00144489">
        <w:t xml:space="preserve">               </w:t>
      </w:r>
      <w:r w:rsidRPr="00A250E4">
        <w:t xml:space="preserve">6 </w:t>
      </w:r>
      <w:r w:rsidR="00144489">
        <w:t xml:space="preserve">                </w:t>
      </w:r>
      <w:r w:rsidRPr="00A250E4">
        <w:t>8</w:t>
      </w:r>
      <w:r w:rsidR="00144489">
        <w:t xml:space="preserve">          </w:t>
      </w:r>
      <w:r w:rsidRPr="00A250E4">
        <w:t xml:space="preserve"> </w:t>
      </w:r>
      <w:r w:rsidR="00144489">
        <w:t xml:space="preserve"> </w:t>
      </w:r>
      <w:r w:rsidRPr="00A250E4">
        <w:t xml:space="preserve">12 </w:t>
      </w:r>
      <w:r w:rsidR="00144489">
        <w:t xml:space="preserve">         </w:t>
      </w:r>
      <w:r w:rsidRPr="00A250E4">
        <w:t xml:space="preserve">20 </w:t>
      </w:r>
      <w:r w:rsidR="00144489">
        <w:t xml:space="preserve">            </w:t>
      </w:r>
      <w:r w:rsidRPr="00A250E4">
        <w:t>-</w:t>
      </w:r>
    </w:p>
    <w:p w:rsidR="00111C7F" w:rsidRDefault="00144489" w:rsidP="00144489">
      <w:pPr>
        <w:pStyle w:val="a3"/>
      </w:pPr>
      <w:r>
        <w:t>∆</w:t>
      </w:r>
      <w:r w:rsidR="00111C7F" w:rsidRPr="00A250E4">
        <w:rPr>
          <w:rFonts w:eastAsia="TTD33o00"/>
        </w:rPr>
        <w:t>Р</w:t>
      </w:r>
      <w:r w:rsidR="00111C7F" w:rsidRPr="00144489">
        <w:rPr>
          <w:vertAlign w:val="subscript"/>
        </w:rPr>
        <w:t>ф</w:t>
      </w:r>
      <w:proofErr w:type="gramStart"/>
      <w:r w:rsidR="00111C7F" w:rsidRPr="00A250E4">
        <w:t>,</w:t>
      </w:r>
      <w:r w:rsidR="00111C7F" w:rsidRPr="00A250E4">
        <w:rPr>
          <w:rFonts w:eastAsia="TTD33o00"/>
        </w:rPr>
        <w:t>к</w:t>
      </w:r>
      <w:proofErr w:type="gramEnd"/>
      <w:r w:rsidR="00111C7F" w:rsidRPr="00A250E4">
        <w:rPr>
          <w:rFonts w:eastAsia="TTD33o00"/>
        </w:rPr>
        <w:t xml:space="preserve">Па </w:t>
      </w:r>
      <w:r>
        <w:rPr>
          <w:rFonts w:eastAsia="TTD33o00"/>
        </w:rPr>
        <w:t xml:space="preserve">                  </w:t>
      </w:r>
      <w:r w:rsidR="00111C7F" w:rsidRPr="00A250E4">
        <w:t xml:space="preserve">80 </w:t>
      </w:r>
      <w:r>
        <w:t xml:space="preserve">             </w:t>
      </w:r>
      <w:r w:rsidR="00111C7F" w:rsidRPr="00A250E4">
        <w:t xml:space="preserve">50 </w:t>
      </w:r>
      <w:r>
        <w:t xml:space="preserve">           </w:t>
      </w:r>
      <w:r w:rsidR="00111C7F" w:rsidRPr="00A250E4">
        <w:t xml:space="preserve">40 </w:t>
      </w:r>
      <w:r>
        <w:t xml:space="preserve">             </w:t>
      </w:r>
      <w:r w:rsidR="00111C7F" w:rsidRPr="00A250E4">
        <w:t xml:space="preserve">30 </w:t>
      </w:r>
      <w:r>
        <w:t xml:space="preserve">             </w:t>
      </w:r>
      <w:r w:rsidR="00111C7F" w:rsidRPr="00A250E4">
        <w:t xml:space="preserve">20 </w:t>
      </w:r>
      <w:r>
        <w:t xml:space="preserve">           </w:t>
      </w:r>
      <w:r w:rsidR="00111C7F" w:rsidRPr="00A250E4">
        <w:t xml:space="preserve">10 </w:t>
      </w:r>
      <w:r>
        <w:t xml:space="preserve">          </w:t>
      </w:r>
      <w:r w:rsidR="00111C7F" w:rsidRPr="00A250E4">
        <w:t xml:space="preserve">5 </w:t>
      </w:r>
      <w:r>
        <w:t xml:space="preserve">             </w:t>
      </w:r>
      <w:r w:rsidR="00111C7F" w:rsidRPr="00A250E4">
        <w:t>-</w:t>
      </w:r>
    </w:p>
    <w:p w:rsidR="00144489" w:rsidRPr="00A250E4" w:rsidRDefault="00144489" w:rsidP="00144489">
      <w:pPr>
        <w:pStyle w:val="a3"/>
      </w:pPr>
    </w:p>
    <w:p w:rsidR="00111C7F" w:rsidRPr="00A250E4" w:rsidRDefault="00111C7F" w:rsidP="0014448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прогнозировании последствий случившейся аварии на газопроводе зону детонации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 зону действия ВУВ принимают с учетом направления ветра. При этом считают, что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граница зоны детонации распространяется от трубопровода по направлению ветра на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расстояние 2r</w:t>
      </w:r>
      <w:r w:rsidRPr="00144489">
        <w:rPr>
          <w:rFonts w:ascii="Times New Roman" w:eastAsia="TTD3Ao00" w:hAnsi="Times New Roman" w:cs="Times New Roman"/>
          <w:sz w:val="24"/>
          <w:szCs w:val="24"/>
          <w:vertAlign w:val="subscript"/>
        </w:rPr>
        <w:t>0</w:t>
      </w:r>
      <w:r w:rsidRPr="00A250E4">
        <w:rPr>
          <w:rFonts w:ascii="Times New Roman" w:eastAsia="TTD3Ao00" w:hAnsi="Times New Roman" w:cs="Times New Roman"/>
          <w:sz w:val="24"/>
          <w:szCs w:val="24"/>
        </w:rPr>
        <w:t>. В случае заблаговременного прогнозирования, зона детонации определяется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 виде полос вдоль всего трубопровода шириной 2r</w:t>
      </w:r>
      <w:r w:rsidRPr="00144489">
        <w:rPr>
          <w:rFonts w:ascii="Times New Roman" w:eastAsia="TTD3Ao00" w:hAnsi="Times New Roman" w:cs="Times New Roman"/>
          <w:sz w:val="24"/>
          <w:szCs w:val="24"/>
          <w:vertAlign w:val="subscript"/>
        </w:rPr>
        <w:t>0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, расположенных 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 каждой из его сторон.</w:t>
      </w:r>
      <w:r w:rsidR="0014448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Это связано с тем, что облако взрывоопасной смеси может распространяться в любую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сторону от трубопровода, в зависимости от направления ветра. За пределами зоны детонации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 обе стороны от трубопровода находятся зоны действия ВУВ. На плане местности эти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зоны также имеют вид полосовых участков вдоль трубопровода.</w:t>
      </w:r>
    </w:p>
    <w:p w:rsidR="00111C7F" w:rsidRPr="00A250E4" w:rsidRDefault="00111C7F" w:rsidP="0014448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разработке настоящего раздела проекта ИТМ ГОЧС на плане местности вдоль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магистральных нефте- и газопроводов нанесены зоны возможных сильных разрушений,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границы которых определяются величиной избыточного давления 50 кПа.</w:t>
      </w:r>
    </w:p>
    <w:p w:rsidR="00111C7F" w:rsidRPr="00A250E4" w:rsidRDefault="00111C7F" w:rsidP="0014448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проведении оперативных расчетов следует учитывать, что в зависимости от класса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магистрального трубопровода, рабочее давление газа Рг может составлять: для газопроводов</w:t>
      </w:r>
      <w:r w:rsidR="0014448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высокого давления - 2,5 МПа; среднего давления - от 1,2 до 2,5 МПа; низкого давления </w:t>
      </w:r>
      <w:r w:rsidR="00144489">
        <w:rPr>
          <w:rFonts w:ascii="Times New Roman" w:eastAsia="TTD3Ao00" w:hAnsi="Times New Roman" w:cs="Times New Roman"/>
          <w:sz w:val="24"/>
          <w:szCs w:val="24"/>
        </w:rPr>
        <w:t>–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до</w:t>
      </w:r>
      <w:r w:rsidR="0014448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1,2 МПа. Диаметр газопровода может быть от 100 до 1420 мм.</w:t>
      </w:r>
    </w:p>
    <w:p w:rsidR="00111C7F" w:rsidRPr="00A250E4" w:rsidRDefault="00111C7F" w:rsidP="0014448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Температура транспортируемого газа может быть принята в расчетах t0 = 40</w:t>
      </w:r>
      <w:r w:rsidRPr="00144489">
        <w:rPr>
          <w:rFonts w:ascii="Times New Roman" w:eastAsia="TTD3Ao00" w:hAnsi="Times New Roman" w:cs="Times New Roman"/>
          <w:sz w:val="24"/>
          <w:szCs w:val="24"/>
          <w:vertAlign w:val="superscript"/>
        </w:rPr>
        <w:t>0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С. Состав</w:t>
      </w:r>
      <w:r w:rsidR="0014448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обычного газа, при отсутствии данных, может быть принят в соотношении: метан (СН</w:t>
      </w:r>
      <w:proofErr w:type="gramStart"/>
      <w:r w:rsidRPr="00144489">
        <w:rPr>
          <w:rFonts w:ascii="Times New Roman" w:eastAsia="TTD3Ao00" w:hAnsi="Times New Roman" w:cs="Times New Roman"/>
          <w:sz w:val="24"/>
          <w:szCs w:val="24"/>
          <w:vertAlign w:val="subscript"/>
        </w:rPr>
        <w:t>4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) </w:t>
      </w:r>
      <w:r w:rsidR="00144489">
        <w:rPr>
          <w:rFonts w:ascii="Times New Roman" w:eastAsia="TTD3Ao00" w:hAnsi="Times New Roman" w:cs="Times New Roman"/>
          <w:sz w:val="24"/>
          <w:szCs w:val="24"/>
        </w:rPr>
        <w:t>–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90</w:t>
      </w:r>
      <w:r w:rsidR="0014448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%; этан (С</w:t>
      </w:r>
      <w:r w:rsidRPr="00144489">
        <w:rPr>
          <w:rFonts w:ascii="Times New Roman" w:eastAsia="TTD3Ao00" w:hAnsi="Times New Roman" w:cs="Times New Roman"/>
          <w:sz w:val="24"/>
          <w:szCs w:val="24"/>
          <w:vertAlign w:val="subscript"/>
        </w:rPr>
        <w:t>2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</w:t>
      </w:r>
      <w:r w:rsidRPr="00144489">
        <w:rPr>
          <w:rFonts w:ascii="Times New Roman" w:eastAsia="TTD3Ao00" w:hAnsi="Times New Roman" w:cs="Times New Roman"/>
          <w:sz w:val="24"/>
          <w:szCs w:val="24"/>
          <w:vertAlign w:val="subscript"/>
        </w:rPr>
        <w:t>6</w:t>
      </w:r>
      <w:r w:rsidRPr="00A250E4">
        <w:rPr>
          <w:rFonts w:ascii="Times New Roman" w:eastAsia="TTD3Ao00" w:hAnsi="Times New Roman" w:cs="Times New Roman"/>
          <w:sz w:val="24"/>
          <w:szCs w:val="24"/>
        </w:rPr>
        <w:t>) - 4 %; пропан (С</w:t>
      </w:r>
      <w:r w:rsidRPr="00144489">
        <w:rPr>
          <w:rFonts w:ascii="Times New Roman" w:eastAsia="TTD3Ao00" w:hAnsi="Times New Roman" w:cs="Times New Roman"/>
          <w:sz w:val="24"/>
          <w:szCs w:val="24"/>
          <w:vertAlign w:val="subscript"/>
        </w:rPr>
        <w:t>3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</w:t>
      </w:r>
      <w:r w:rsidRPr="00144489">
        <w:rPr>
          <w:rFonts w:ascii="Times New Roman" w:eastAsia="TTD3Ao00" w:hAnsi="Times New Roman" w:cs="Times New Roman"/>
          <w:sz w:val="24"/>
          <w:szCs w:val="24"/>
          <w:vertAlign w:val="subscript"/>
        </w:rPr>
        <w:t>8</w:t>
      </w:r>
      <w:r w:rsidRPr="00A250E4">
        <w:rPr>
          <w:rFonts w:ascii="Times New Roman" w:eastAsia="TTD3Ao00" w:hAnsi="Times New Roman" w:cs="Times New Roman"/>
          <w:sz w:val="24"/>
          <w:szCs w:val="24"/>
        </w:rPr>
        <w:t>) - 2 %; Н-бутан (С</w:t>
      </w:r>
      <w:r w:rsidRPr="00144489">
        <w:rPr>
          <w:rFonts w:ascii="Times New Roman" w:eastAsia="TTD3Ao00" w:hAnsi="Times New Roman" w:cs="Times New Roman"/>
          <w:sz w:val="24"/>
          <w:szCs w:val="24"/>
          <w:vertAlign w:val="subscript"/>
        </w:rPr>
        <w:t>4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</w:t>
      </w:r>
      <w:r w:rsidRPr="00144489">
        <w:rPr>
          <w:rFonts w:ascii="Times New Roman" w:eastAsia="TTD3Ao00" w:hAnsi="Times New Roman" w:cs="Times New Roman"/>
          <w:sz w:val="24"/>
          <w:szCs w:val="24"/>
          <w:vertAlign w:val="subscript"/>
        </w:rPr>
        <w:t>10</w:t>
      </w:r>
      <w:r w:rsidRPr="00A250E4">
        <w:rPr>
          <w:rFonts w:ascii="Times New Roman" w:eastAsia="TTD3Ao00" w:hAnsi="Times New Roman" w:cs="Times New Roman"/>
          <w:sz w:val="24"/>
          <w:szCs w:val="24"/>
        </w:rPr>
        <w:t>) - 2 %; изопентан - (С</w:t>
      </w:r>
      <w:r w:rsidRPr="00144489">
        <w:rPr>
          <w:rFonts w:ascii="Times New Roman" w:eastAsia="TTD3Ao00" w:hAnsi="Times New Roman" w:cs="Times New Roman"/>
          <w:sz w:val="24"/>
          <w:szCs w:val="24"/>
          <w:vertAlign w:val="subscript"/>
        </w:rPr>
        <w:t>5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</w:t>
      </w:r>
      <w:r w:rsidRPr="00144489">
        <w:rPr>
          <w:rFonts w:ascii="Times New Roman" w:eastAsia="TTD3Ao00" w:hAnsi="Times New Roman" w:cs="Times New Roman"/>
          <w:sz w:val="24"/>
          <w:szCs w:val="24"/>
          <w:vertAlign w:val="subscript"/>
        </w:rPr>
        <w:t>12</w:t>
      </w:r>
      <w:r w:rsidRPr="00A250E4">
        <w:rPr>
          <w:rFonts w:ascii="Times New Roman" w:eastAsia="TTD3Ao00" w:hAnsi="Times New Roman" w:cs="Times New Roman"/>
          <w:sz w:val="24"/>
          <w:szCs w:val="24"/>
        </w:rPr>
        <w:t>) - 2 %.</w:t>
      </w:r>
    </w:p>
    <w:p w:rsidR="00111C7F" w:rsidRPr="00144489" w:rsidRDefault="00111C7F" w:rsidP="00144489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144489">
        <w:rPr>
          <w:rFonts w:ascii="Times New Roman" w:eastAsia="TTD3Ao00" w:hAnsi="Times New Roman" w:cs="Times New Roman"/>
          <w:b/>
          <w:sz w:val="24"/>
          <w:szCs w:val="24"/>
        </w:rPr>
        <w:t>Расчет</w:t>
      </w:r>
      <w:r w:rsidR="00144489" w:rsidRPr="00144489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144489">
        <w:rPr>
          <w:rFonts w:ascii="Times New Roman" w:eastAsia="TTD3Ao00" w:hAnsi="Times New Roman" w:cs="Times New Roman"/>
          <w:b/>
          <w:sz w:val="24"/>
          <w:szCs w:val="24"/>
        </w:rPr>
        <w:t xml:space="preserve">радиусов зоны детонации </w:t>
      </w:r>
      <w:r w:rsidRPr="00144489">
        <w:rPr>
          <w:rFonts w:ascii="Times New Roman" w:eastAsia="TTD3Ao00" w:hAnsi="Times New Roman" w:cs="Times New Roman"/>
          <w:b/>
          <w:bCs/>
          <w:sz w:val="24"/>
          <w:szCs w:val="24"/>
        </w:rPr>
        <w:t>r</w:t>
      </w:r>
      <w:r w:rsidRPr="00144489">
        <w:rPr>
          <w:rFonts w:ascii="Times New Roman" w:eastAsia="TTD3Ao00" w:hAnsi="Times New Roman" w:cs="Times New Roman"/>
          <w:b/>
          <w:bCs/>
          <w:sz w:val="24"/>
          <w:szCs w:val="24"/>
          <w:vertAlign w:val="subscript"/>
        </w:rPr>
        <w:t>0</w:t>
      </w:r>
      <w:r w:rsidRPr="00144489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Pr="00144489">
        <w:rPr>
          <w:rFonts w:ascii="Times New Roman" w:eastAsia="TTD3Ao00" w:hAnsi="Times New Roman" w:cs="Times New Roman"/>
          <w:b/>
          <w:sz w:val="24"/>
          <w:szCs w:val="24"/>
        </w:rPr>
        <w:t>при взрыве участков газопроводов</w:t>
      </w:r>
    </w:p>
    <w:p w:rsidR="00111C7F" w:rsidRPr="00A250E4" w:rsidRDefault="00111C7F" w:rsidP="00144489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Исходные данные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d = 0,159 м; Р</w:t>
      </w:r>
      <w:r w:rsidRPr="00144489">
        <w:rPr>
          <w:rFonts w:ascii="Times New Roman" w:eastAsia="TTD3Ao00" w:hAnsi="Times New Roman" w:cs="Times New Roman"/>
          <w:sz w:val="24"/>
          <w:szCs w:val="24"/>
          <w:vertAlign w:val="subscript"/>
        </w:rPr>
        <w:t>г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= 0,03 МПа; t = 40</w:t>
      </w:r>
      <w:r w:rsidRPr="00144489">
        <w:rPr>
          <w:rFonts w:ascii="Times New Roman" w:eastAsia="TTD3Ao00" w:hAnsi="Times New Roman" w:cs="Times New Roman"/>
          <w:sz w:val="24"/>
          <w:szCs w:val="24"/>
          <w:vertAlign w:val="superscript"/>
        </w:rPr>
        <w:t>0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С; W = 1 м/с; </w:t>
      </w:r>
      <w:r w:rsidR="00144489">
        <w:rPr>
          <w:rFonts w:ascii="Times New Roman" w:eastAsia="TTD3Ao00" w:hAnsi="Times New Roman" w:cs="Times New Roman"/>
          <w:sz w:val="24"/>
          <w:szCs w:val="24"/>
        </w:rPr>
        <w:t>µ</w:t>
      </w:r>
      <w:r w:rsidRPr="00A250E4">
        <w:rPr>
          <w:rFonts w:ascii="Times New Roman" w:eastAsia="TTD3Ao00" w:hAnsi="Times New Roman" w:cs="Times New Roman"/>
          <w:sz w:val="24"/>
          <w:szCs w:val="24"/>
        </w:rPr>
        <w:t>=0,8.</w:t>
      </w:r>
    </w:p>
    <w:p w:rsidR="00111C7F" w:rsidRPr="00144489" w:rsidRDefault="00111C7F" w:rsidP="00144489">
      <w:pPr>
        <w:jc w:val="center"/>
        <w:rPr>
          <w:rFonts w:ascii="Times New Roman" w:eastAsia="TTD3Ao00" w:hAnsi="Times New Roman" w:cs="Times New Roman"/>
          <w:b/>
          <w:bCs/>
          <w:i/>
          <w:iCs/>
          <w:sz w:val="24"/>
          <w:szCs w:val="24"/>
        </w:rPr>
      </w:pPr>
      <w:r w:rsidRPr="00144489">
        <w:rPr>
          <w:rFonts w:ascii="Times New Roman" w:eastAsia="TTD3Ao00" w:hAnsi="Times New Roman" w:cs="Times New Roman"/>
          <w:i/>
          <w:sz w:val="24"/>
          <w:szCs w:val="24"/>
        </w:rPr>
        <w:t>Расчет</w:t>
      </w:r>
      <w:r w:rsidRPr="00144489">
        <w:rPr>
          <w:rFonts w:ascii="Times New Roman" w:eastAsia="TTD3Ao00" w:hAnsi="Times New Roman" w:cs="Times New Roman"/>
          <w:b/>
          <w:bCs/>
          <w:i/>
          <w:iCs/>
          <w:sz w:val="24"/>
          <w:szCs w:val="24"/>
        </w:rPr>
        <w:t>:</w:t>
      </w:r>
    </w:p>
    <w:p w:rsidR="00111C7F" w:rsidRPr="00144489" w:rsidRDefault="00111C7F" w:rsidP="007B54CA">
      <w:pPr>
        <w:jc w:val="both"/>
        <w:rPr>
          <w:rFonts w:ascii="Times New Roman" w:eastAsia="TTD3Ao00" w:hAnsi="Times New Roman" w:cs="Times New Roman"/>
          <w:strike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1</w:t>
      </w:r>
      <w:r w:rsidRPr="00144489">
        <w:rPr>
          <w:rFonts w:ascii="Times New Roman" w:eastAsia="TTD3Ao00" w:hAnsi="Times New Roman" w:cs="Times New Roman"/>
          <w:strike/>
          <w:sz w:val="24"/>
          <w:szCs w:val="24"/>
        </w:rPr>
        <w:t>. R0=8314,4 =</w:t>
      </w:r>
      <w:r w:rsidR="00144489" w:rsidRPr="00144489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144489">
        <w:rPr>
          <w:rFonts w:ascii="Times New Roman" w:eastAsia="TTD3Ao00" w:hAnsi="Times New Roman" w:cs="Times New Roman"/>
          <w:strike/>
          <w:sz w:val="24"/>
          <w:szCs w:val="24"/>
        </w:rPr>
        <w:t>n</w:t>
      </w:r>
      <w:r w:rsidR="00144489" w:rsidRPr="00144489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144489">
        <w:rPr>
          <w:rFonts w:ascii="Times New Roman" w:eastAsia="TTD3Ao00" w:hAnsi="Times New Roman" w:cs="Times New Roman"/>
          <w:strike/>
          <w:sz w:val="24"/>
          <w:szCs w:val="24"/>
        </w:rPr>
        <w:t>k 1</w:t>
      </w:r>
      <w:r w:rsidR="00144489" w:rsidRPr="00144489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144489">
        <w:rPr>
          <w:rFonts w:ascii="Times New Roman" w:eastAsia="TTD3Ao00" w:hAnsi="Times New Roman" w:cs="Times New Roman"/>
          <w:strike/>
          <w:sz w:val="24"/>
          <w:szCs w:val="24"/>
        </w:rPr>
        <w:t>q k / m k =8314,(720,02580,02440,02300,04160,9 + + + +</w:t>
      </w:r>
      <w:proofErr w:type="gramStart"/>
      <w:r w:rsidRPr="00144489">
        <w:rPr>
          <w:rFonts w:ascii="Times New Roman" w:eastAsia="TTD3Ao00" w:hAnsi="Times New Roman" w:cs="Times New Roman"/>
          <w:strike/>
          <w:sz w:val="24"/>
          <w:szCs w:val="24"/>
        </w:rPr>
        <w:t xml:space="preserve"> )</w:t>
      </w:r>
      <w:proofErr w:type="gramEnd"/>
      <w:r w:rsidRPr="00144489">
        <w:rPr>
          <w:rFonts w:ascii="Times New Roman" w:eastAsia="TTD3Ao00" w:hAnsi="Times New Roman" w:cs="Times New Roman"/>
          <w:strike/>
          <w:sz w:val="24"/>
          <w:szCs w:val="24"/>
        </w:rPr>
        <w:t xml:space="preserve"> = 486 КДж/(кг*К).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2. </w:t>
      </w:r>
      <w:proofErr w:type="gramStart"/>
      <w:r w:rsidRPr="00144489">
        <w:rPr>
          <w:rFonts w:ascii="Times New Roman" w:eastAsia="TTD3Ao00" w:hAnsi="Times New Roman" w:cs="Times New Roman"/>
          <w:strike/>
          <w:sz w:val="24"/>
          <w:szCs w:val="24"/>
        </w:rPr>
        <w:t>V</w:t>
      </w:r>
      <w:proofErr w:type="gramEnd"/>
      <w:r w:rsidRPr="00144489">
        <w:rPr>
          <w:rFonts w:ascii="Times New Roman" w:eastAsia="TTD3Ao00" w:hAnsi="Times New Roman" w:cs="Times New Roman"/>
          <w:strike/>
          <w:sz w:val="24"/>
          <w:szCs w:val="24"/>
        </w:rPr>
        <w:t>г = R0</w:t>
      </w:r>
      <w:r w:rsidR="00144489" w:rsidRPr="00144489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144489">
        <w:rPr>
          <w:rFonts w:ascii="Times New Roman" w:eastAsia="TTD3Ao00" w:hAnsi="Times New Roman" w:cs="Times New Roman"/>
          <w:strike/>
          <w:sz w:val="24"/>
          <w:szCs w:val="24"/>
        </w:rPr>
        <w:t>0,03 106</w:t>
      </w:r>
      <w:r w:rsidR="00144489" w:rsidRPr="00144489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144489">
        <w:rPr>
          <w:rFonts w:ascii="Times New Roman" w:eastAsia="TTD3Ao00" w:hAnsi="Times New Roman" w:cs="Times New Roman"/>
          <w:strike/>
          <w:sz w:val="24"/>
          <w:szCs w:val="24"/>
        </w:rPr>
        <w:t>486000 (273 40)×= × +гРТ = 50,7 м3/кг</w:t>
      </w:r>
      <w:r w:rsidRPr="00A250E4">
        <w:rPr>
          <w:rFonts w:ascii="Times New Roman" w:eastAsia="TTD3Ao00" w:hAnsi="Times New Roman" w:cs="Times New Roman"/>
          <w:sz w:val="24"/>
          <w:szCs w:val="24"/>
        </w:rPr>
        <w:t>.</w:t>
      </w:r>
    </w:p>
    <w:p w:rsidR="00111C7F" w:rsidRPr="00144489" w:rsidRDefault="00111C7F" w:rsidP="007B54CA">
      <w:pPr>
        <w:jc w:val="both"/>
        <w:rPr>
          <w:rFonts w:ascii="Times New Roman" w:eastAsia="TTD3Ao00" w:hAnsi="Times New Roman" w:cs="Times New Roman"/>
          <w:strike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3. </w:t>
      </w:r>
      <w:r w:rsidRPr="00144489">
        <w:rPr>
          <w:rFonts w:ascii="Times New Roman" w:eastAsia="TTD3Ao00" w:hAnsi="Times New Roman" w:cs="Times New Roman"/>
          <w:strike/>
          <w:sz w:val="24"/>
          <w:szCs w:val="24"/>
        </w:rPr>
        <w:t>М =</w:t>
      </w:r>
      <w:r w:rsidR="00144489" w:rsidRPr="00144489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144489">
        <w:rPr>
          <w:rFonts w:ascii="Times New Roman" w:eastAsia="TTD3Ao00" w:hAnsi="Times New Roman" w:cs="Times New Roman"/>
          <w:strike/>
          <w:sz w:val="24"/>
          <w:szCs w:val="24"/>
        </w:rPr>
        <w:t xml:space="preserve">50,70,03 100,743,14 0,159/ 0,82 × 6 = × ×¢× ×Y г </w:t>
      </w:r>
      <w:proofErr w:type="gramStart"/>
      <w:r w:rsidRPr="00144489">
        <w:rPr>
          <w:rFonts w:ascii="Times New Roman" w:eastAsia="TTD3Ao00" w:hAnsi="Times New Roman" w:cs="Times New Roman"/>
          <w:strike/>
          <w:sz w:val="24"/>
          <w:szCs w:val="24"/>
        </w:rPr>
        <w:t>г</w:t>
      </w:r>
      <w:proofErr w:type="gramEnd"/>
      <w:r w:rsidRPr="00144489">
        <w:rPr>
          <w:rFonts w:ascii="Times New Roman" w:eastAsia="TTD3Ao00" w:hAnsi="Times New Roman" w:cs="Times New Roman"/>
          <w:strike/>
          <w:sz w:val="24"/>
          <w:szCs w:val="24"/>
        </w:rPr>
        <w:t xml:space="preserve"> m </w:t>
      </w:r>
      <w:r w:rsidRPr="00144489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F P V </w:t>
      </w:r>
      <w:r w:rsidRPr="00144489">
        <w:rPr>
          <w:rFonts w:ascii="Times New Roman" w:eastAsia="TTD3Ao00" w:hAnsi="Times New Roman" w:cs="Times New Roman"/>
          <w:strike/>
          <w:sz w:val="24"/>
          <w:szCs w:val="24"/>
        </w:rPr>
        <w:t>= 0,27 кг/с.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4. </w:t>
      </w:r>
      <w:r w:rsidRPr="00144489">
        <w:rPr>
          <w:rFonts w:ascii="Times New Roman" w:eastAsia="TTD3Ao00" w:hAnsi="Times New Roman" w:cs="Times New Roman"/>
          <w:strike/>
          <w:sz w:val="24"/>
          <w:szCs w:val="24"/>
        </w:rPr>
        <w:t xml:space="preserve">r0 = 12,5 </w:t>
      </w:r>
      <w:r w:rsidRPr="00144489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M </w:t>
      </w:r>
      <w:r w:rsidRPr="00144489">
        <w:rPr>
          <w:rFonts w:ascii="Times New Roman" w:eastAsia="TTD3Ao00" w:hAnsi="Times New Roman" w:cs="Times New Roman"/>
          <w:strike/>
          <w:sz w:val="24"/>
          <w:szCs w:val="24"/>
        </w:rPr>
        <w:t>/</w:t>
      </w:r>
      <w:r w:rsidRPr="00144489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W </w:t>
      </w:r>
      <w:r w:rsidRPr="00144489">
        <w:rPr>
          <w:rFonts w:ascii="Times New Roman" w:eastAsia="TTD3Ao00" w:hAnsi="Times New Roman" w:cs="Times New Roman"/>
          <w:strike/>
          <w:sz w:val="24"/>
          <w:szCs w:val="24"/>
        </w:rPr>
        <w:t>= 12,5 0,27 /1 = 2,7 м.</w:t>
      </w:r>
    </w:p>
    <w:p w:rsidR="00111C7F" w:rsidRPr="00A250E4" w:rsidRDefault="00111C7F" w:rsidP="0014448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Отсюда зона детонации будет равна: 2r0= 5,4 м (с каждой стороны трассы</w:t>
      </w:r>
      <w:r w:rsidR="0014448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газопровода).</w:t>
      </w:r>
    </w:p>
    <w:p w:rsidR="00111C7F" w:rsidRPr="00A250E4" w:rsidRDefault="00111C7F" w:rsidP="0014448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Используя таблицу 22 получаем радиус зоны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возможных сильных разрушений,</w:t>
      </w:r>
      <w:r w:rsidR="0014448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границы которой определяются величиной избыточного давления 50 кПа:</w:t>
      </w:r>
    </w:p>
    <w:p w:rsidR="00111C7F" w:rsidRPr="00A250E4" w:rsidRDefault="00111C7F" w:rsidP="00144489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r = 4r</w:t>
      </w:r>
      <w:r w:rsidRPr="00144489">
        <w:rPr>
          <w:rFonts w:ascii="Times New Roman" w:eastAsia="TTD3Ao00" w:hAnsi="Times New Roman" w:cs="Times New Roman"/>
          <w:b/>
          <w:bCs/>
          <w:sz w:val="24"/>
          <w:szCs w:val="24"/>
          <w:vertAlign w:val="subscript"/>
        </w:rPr>
        <w:t>0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=10,8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Аналогичные расчёты выполнены и для других участков газопроводов. Полученные</w:t>
      </w:r>
      <w:r w:rsidR="0014448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данные сведены в таблицу 23:</w:t>
      </w:r>
    </w:p>
    <w:p w:rsidR="00111C7F" w:rsidRPr="00144489" w:rsidRDefault="00111C7F" w:rsidP="007B54CA">
      <w:pPr>
        <w:jc w:val="both"/>
        <w:rPr>
          <w:rFonts w:ascii="Times New Roman" w:eastAsia="TTD3Ao00" w:hAnsi="Times New Roman" w:cs="Times New Roman"/>
          <w:b/>
          <w:sz w:val="20"/>
          <w:szCs w:val="20"/>
        </w:rPr>
      </w:pPr>
      <w:r w:rsidRPr="00144489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144489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23 - </w:t>
      </w:r>
      <w:r w:rsidRPr="00144489">
        <w:rPr>
          <w:rFonts w:ascii="Times New Roman" w:eastAsia="TTD3Ao00" w:hAnsi="Times New Roman" w:cs="Times New Roman"/>
          <w:b/>
          <w:sz w:val="20"/>
          <w:szCs w:val="20"/>
        </w:rPr>
        <w:t>Радиусы зон поражения при воздействии избыточного давления</w:t>
      </w:r>
    </w:p>
    <w:p w:rsidR="00111C7F" w:rsidRDefault="007A3A25" w:rsidP="00144489">
      <w:pPr>
        <w:pStyle w:val="a3"/>
      </w:pPr>
      <w:r>
        <w:t xml:space="preserve">                     </w:t>
      </w:r>
      <w:r w:rsidR="00111C7F" w:rsidRPr="00A250E4">
        <w:t>Степень поражения</w:t>
      </w:r>
      <w:r w:rsidR="00144489">
        <w:t xml:space="preserve"> </w:t>
      </w:r>
      <w:r>
        <w:t xml:space="preserve">                </w:t>
      </w:r>
      <w:r w:rsidR="00144489">
        <w:t xml:space="preserve">  </w:t>
      </w:r>
      <w:r w:rsidR="00111C7F" w:rsidRPr="00A250E4">
        <w:t>Избыточное давление</w:t>
      </w:r>
      <w:r w:rsidR="00111C7F" w:rsidRPr="00A250E4">
        <w:rPr>
          <w:rFonts w:eastAsia="TTD3Ao00"/>
        </w:rPr>
        <w:t>,</w:t>
      </w:r>
      <w:r>
        <w:rPr>
          <w:rFonts w:eastAsia="TTD3Ao00"/>
        </w:rPr>
        <w:t xml:space="preserve">   </w:t>
      </w:r>
      <w:r w:rsidR="00144489">
        <w:rPr>
          <w:rFonts w:eastAsia="TTD3Ao00"/>
        </w:rPr>
        <w:t xml:space="preserve">   </w:t>
      </w:r>
      <w:r w:rsidR="00111C7F" w:rsidRPr="00A250E4">
        <w:t>Радиус зоны</w:t>
      </w:r>
      <w:r w:rsidR="00111C7F" w:rsidRPr="00A250E4">
        <w:rPr>
          <w:rFonts w:eastAsia="TTD3Ao00"/>
        </w:rPr>
        <w:t xml:space="preserve">, </w:t>
      </w:r>
      <w:proofErr w:type="gramStart"/>
      <w:r w:rsidR="00111C7F" w:rsidRPr="00A250E4">
        <w:t>м</w:t>
      </w:r>
      <w:proofErr w:type="gramEnd"/>
      <w:r w:rsidR="00111C7F" w:rsidRPr="00A250E4">
        <w:t xml:space="preserve"> для</w:t>
      </w:r>
      <w:r w:rsidR="00144489">
        <w:t xml:space="preserve"> </w:t>
      </w:r>
      <w:r w:rsidR="00111C7F" w:rsidRPr="00A250E4">
        <w:t xml:space="preserve">газопровода </w:t>
      </w:r>
    </w:p>
    <w:p w:rsidR="007A3A25" w:rsidRDefault="007A3A25" w:rsidP="007A3A25">
      <w:pPr>
        <w:pStyle w:val="a3"/>
      </w:pPr>
      <w:r>
        <w:rPr>
          <w:rFonts w:eastAsia="TTD3Ao00"/>
        </w:rPr>
        <w:t xml:space="preserve">                                                                                           </w:t>
      </w:r>
      <w:r w:rsidR="00144489" w:rsidRPr="00A250E4">
        <w:rPr>
          <w:rFonts w:eastAsia="TTD3Ao00"/>
        </w:rPr>
        <w:t>(</w:t>
      </w:r>
      <w:r w:rsidR="00144489" w:rsidRPr="00A250E4">
        <w:t>Δ</w:t>
      </w:r>
      <w:proofErr w:type="gramStart"/>
      <w:r w:rsidR="00144489" w:rsidRPr="00A250E4">
        <w:t>Р</w:t>
      </w:r>
      <w:proofErr w:type="gramEnd"/>
      <w:r w:rsidR="00144489" w:rsidRPr="00A250E4">
        <w:t xml:space="preserve"> кПа</w:t>
      </w:r>
      <w:r w:rsidR="00144489" w:rsidRPr="00A250E4">
        <w:rPr>
          <w:rFonts w:eastAsia="TTD3Ao00"/>
        </w:rPr>
        <w:t>)</w:t>
      </w:r>
      <w:r>
        <w:rPr>
          <w:rFonts w:eastAsia="TTD3Ao00"/>
        </w:rPr>
        <w:t xml:space="preserve">                                          </w:t>
      </w:r>
      <w:r w:rsidRPr="00A250E4">
        <w:t>н</w:t>
      </w:r>
      <w:r w:rsidRPr="00A250E4">
        <w:rPr>
          <w:rFonts w:eastAsia="TTD3Ao00"/>
        </w:rPr>
        <w:t>/</w:t>
      </w:r>
      <w:r w:rsidRPr="00A250E4">
        <w:t xml:space="preserve">д </w:t>
      </w:r>
      <w:r w:rsidRPr="00A250E4">
        <w:rPr>
          <w:rFonts w:eastAsia="TTD3Ao00"/>
        </w:rPr>
        <w:t xml:space="preserve">0,159 </w:t>
      </w:r>
      <w:r w:rsidRPr="00A250E4">
        <w:t>м</w:t>
      </w:r>
    </w:p>
    <w:p w:rsidR="00144489" w:rsidRPr="00A250E4" w:rsidRDefault="00144489" w:rsidP="00144489">
      <w:pPr>
        <w:pStyle w:val="a3"/>
      </w:pPr>
    </w:p>
    <w:p w:rsidR="00111C7F" w:rsidRPr="00A250E4" w:rsidRDefault="00111C7F" w:rsidP="00144489">
      <w:pPr>
        <w:pStyle w:val="a3"/>
        <w:rPr>
          <w:rFonts w:eastAsia="TTD3Ao00"/>
        </w:rPr>
      </w:pPr>
      <w:r w:rsidRPr="00A250E4">
        <w:t xml:space="preserve">Радиус зоны детонации </w:t>
      </w:r>
      <w:r w:rsidRPr="00A250E4">
        <w:rPr>
          <w:rFonts w:eastAsia="TTD3Ao00"/>
        </w:rPr>
        <w:t>r</w:t>
      </w:r>
      <w:r w:rsidRPr="007A3A25">
        <w:rPr>
          <w:rFonts w:eastAsia="TTD3Ao00"/>
          <w:vertAlign w:val="subscript"/>
        </w:rPr>
        <w:t>0</w:t>
      </w:r>
      <w:r w:rsidR="007A3A25">
        <w:rPr>
          <w:rFonts w:eastAsia="TTD3Ao00"/>
          <w:vertAlign w:val="subscript"/>
        </w:rPr>
        <w:t xml:space="preserve">                                                                    </w:t>
      </w:r>
      <w:r w:rsidRPr="00A250E4">
        <w:rPr>
          <w:rFonts w:eastAsia="TTD3Ao00"/>
        </w:rPr>
        <w:t xml:space="preserve">1700 </w:t>
      </w:r>
      <w:r w:rsidR="007A3A25">
        <w:rPr>
          <w:rFonts w:eastAsia="TTD3Ao00"/>
        </w:rPr>
        <w:t xml:space="preserve">                                                      </w:t>
      </w:r>
      <w:r w:rsidRPr="00A250E4">
        <w:rPr>
          <w:rFonts w:eastAsia="TTD3Ao00"/>
        </w:rPr>
        <w:t>2,7</w:t>
      </w:r>
    </w:p>
    <w:p w:rsidR="00111C7F" w:rsidRPr="00A250E4" w:rsidRDefault="007A3A25" w:rsidP="007A3A25">
      <w:pPr>
        <w:pStyle w:val="a3"/>
        <w:jc w:val="center"/>
        <w:rPr>
          <w:rFonts w:eastAsia="TTD3Ao00"/>
        </w:rPr>
      </w:pPr>
      <w:r>
        <w:t xml:space="preserve"> </w:t>
      </w:r>
      <w:r w:rsidR="00111C7F" w:rsidRPr="00A250E4">
        <w:t>Разрушение зданий</w:t>
      </w:r>
      <w:r w:rsidR="00111C7F" w:rsidRPr="00A250E4">
        <w:rPr>
          <w:rFonts w:eastAsia="TTD3Ao00"/>
        </w:rPr>
        <w:t>:</w:t>
      </w:r>
    </w:p>
    <w:p w:rsidR="00111C7F" w:rsidRPr="00A250E4" w:rsidRDefault="00111C7F" w:rsidP="00144489">
      <w:pPr>
        <w:pStyle w:val="a3"/>
        <w:rPr>
          <w:rFonts w:eastAsia="TTD3Ao00"/>
        </w:rPr>
      </w:pPr>
      <w:r w:rsidRPr="00A250E4">
        <w:t xml:space="preserve">Полное разрушение зданий </w:t>
      </w:r>
      <w:r w:rsidR="007A3A25">
        <w:t xml:space="preserve">                                      </w:t>
      </w:r>
      <w:r w:rsidRPr="00A250E4">
        <w:rPr>
          <w:rFonts w:eastAsia="TTD3Ao00"/>
        </w:rPr>
        <w:t xml:space="preserve">100 </w:t>
      </w:r>
      <w:r w:rsidR="007A3A25">
        <w:rPr>
          <w:rFonts w:eastAsia="TTD3Ao00"/>
        </w:rPr>
        <w:t xml:space="preserve">                                                         </w:t>
      </w:r>
      <w:r w:rsidRPr="00A250E4">
        <w:rPr>
          <w:rFonts w:eastAsia="TTD3Ao00"/>
        </w:rPr>
        <w:t>7,3</w:t>
      </w:r>
    </w:p>
    <w:p w:rsidR="00111C7F" w:rsidRPr="00A250E4" w:rsidRDefault="00111C7F" w:rsidP="00144489">
      <w:pPr>
        <w:pStyle w:val="a3"/>
        <w:rPr>
          <w:rFonts w:eastAsia="TTD3Ao00"/>
          <w:b/>
          <w:bCs/>
        </w:rPr>
      </w:pPr>
      <w:r w:rsidRPr="00A250E4">
        <w:rPr>
          <w:rFonts w:eastAsia="TTD3Ao00"/>
          <w:b/>
          <w:bCs/>
        </w:rPr>
        <w:t>50 %-</w:t>
      </w:r>
      <w:r w:rsidRPr="00A250E4">
        <w:rPr>
          <w:rFonts w:eastAsia="TTD3Ao00"/>
        </w:rPr>
        <w:t xml:space="preserve">ное разрушение зданий </w:t>
      </w:r>
      <w:r w:rsidR="007A3A25">
        <w:rPr>
          <w:rFonts w:eastAsia="TTD3Ao00"/>
        </w:rPr>
        <w:t xml:space="preserve">                                     </w:t>
      </w:r>
      <w:r w:rsidRPr="00A250E4">
        <w:rPr>
          <w:rFonts w:eastAsia="TTD3Ao00"/>
          <w:b/>
          <w:bCs/>
        </w:rPr>
        <w:t xml:space="preserve">53 </w:t>
      </w:r>
      <w:r w:rsidR="007A3A25">
        <w:rPr>
          <w:rFonts w:eastAsia="TTD3Ao00"/>
          <w:b/>
          <w:bCs/>
        </w:rPr>
        <w:t xml:space="preserve">                                                           </w:t>
      </w:r>
      <w:r w:rsidRPr="00A250E4">
        <w:rPr>
          <w:rFonts w:eastAsia="TTD3Ao00"/>
          <w:b/>
          <w:bCs/>
        </w:rPr>
        <w:t>11</w:t>
      </w:r>
    </w:p>
    <w:p w:rsidR="00111C7F" w:rsidRPr="00A250E4" w:rsidRDefault="00111C7F" w:rsidP="00144489">
      <w:pPr>
        <w:pStyle w:val="a3"/>
        <w:rPr>
          <w:rFonts w:eastAsia="TTD3Ao00"/>
        </w:rPr>
      </w:pPr>
      <w:r w:rsidRPr="00A250E4">
        <w:t xml:space="preserve">Средние повреждения зданий </w:t>
      </w:r>
      <w:r w:rsidR="007A3A25">
        <w:t xml:space="preserve">                                  </w:t>
      </w:r>
      <w:r w:rsidRPr="00A250E4">
        <w:rPr>
          <w:rFonts w:eastAsia="TTD3Ao00"/>
        </w:rPr>
        <w:t xml:space="preserve">28 </w:t>
      </w:r>
      <w:r w:rsidR="007A3A25">
        <w:rPr>
          <w:rFonts w:eastAsia="TTD3Ao00"/>
        </w:rPr>
        <w:t xml:space="preserve">                                                         </w:t>
      </w:r>
      <w:r w:rsidRPr="00A250E4">
        <w:rPr>
          <w:rFonts w:eastAsia="TTD3Ao00"/>
        </w:rPr>
        <w:t>16,2</w:t>
      </w:r>
    </w:p>
    <w:p w:rsidR="00111C7F" w:rsidRPr="00A250E4" w:rsidRDefault="00111C7F" w:rsidP="00144489">
      <w:pPr>
        <w:pStyle w:val="a3"/>
        <w:rPr>
          <w:rFonts w:eastAsia="TTD3Ao00"/>
        </w:rPr>
      </w:pPr>
      <w:r w:rsidRPr="00A250E4">
        <w:t>Умеренные повреждения зданий</w:t>
      </w:r>
      <w:r w:rsidR="007A3A25">
        <w:t xml:space="preserve">                            </w:t>
      </w:r>
      <w:r w:rsidRPr="00A250E4">
        <w:t xml:space="preserve"> </w:t>
      </w:r>
      <w:r w:rsidRPr="00A250E4">
        <w:rPr>
          <w:rFonts w:eastAsia="TTD3Ao00"/>
        </w:rPr>
        <w:t xml:space="preserve">12 </w:t>
      </w:r>
      <w:r w:rsidR="007A3A25">
        <w:rPr>
          <w:rFonts w:eastAsia="TTD3Ao00"/>
        </w:rPr>
        <w:t xml:space="preserve">                                                            </w:t>
      </w:r>
      <w:r w:rsidRPr="00A250E4">
        <w:rPr>
          <w:rFonts w:eastAsia="TTD3Ao00"/>
        </w:rPr>
        <w:t>27</w:t>
      </w:r>
    </w:p>
    <w:p w:rsidR="00111C7F" w:rsidRPr="00A250E4" w:rsidRDefault="00111C7F" w:rsidP="00144489">
      <w:pPr>
        <w:pStyle w:val="a3"/>
        <w:rPr>
          <w:rFonts w:eastAsia="TTD3Ao00"/>
        </w:rPr>
      </w:pPr>
      <w:proofErr w:type="gramStart"/>
      <w:r w:rsidRPr="00A250E4">
        <w:t>Малые повреждения</w:t>
      </w:r>
      <w:r w:rsidR="007A3A25">
        <w:t xml:space="preserve"> </w:t>
      </w:r>
      <w:r w:rsidRPr="00A250E4">
        <w:rPr>
          <w:rFonts w:eastAsia="TTD3Ao00"/>
        </w:rPr>
        <w:t>(</w:t>
      </w:r>
      <w:r w:rsidRPr="00A250E4">
        <w:t>разбита часть остекления</w:t>
      </w:r>
      <w:r w:rsidR="007A3A25">
        <w:t xml:space="preserve">  </w:t>
      </w:r>
      <w:r w:rsidRPr="00A250E4">
        <w:t xml:space="preserve"> </w:t>
      </w:r>
      <w:r w:rsidRPr="00A250E4">
        <w:rPr>
          <w:rFonts w:eastAsia="TTD3Ao00"/>
        </w:rPr>
        <w:t xml:space="preserve">3 </w:t>
      </w:r>
      <w:r w:rsidR="007A3A25">
        <w:rPr>
          <w:rFonts w:eastAsia="TTD3Ao00"/>
        </w:rPr>
        <w:t xml:space="preserve">                                                             </w:t>
      </w:r>
      <w:r w:rsidRPr="00A250E4">
        <w:rPr>
          <w:rFonts w:eastAsia="TTD3Ao00"/>
        </w:rPr>
        <w:t>75</w:t>
      </w:r>
      <w:proofErr w:type="gramEnd"/>
    </w:p>
    <w:p w:rsidR="00111C7F" w:rsidRPr="00A250E4" w:rsidRDefault="00111C7F" w:rsidP="007A3A25">
      <w:pPr>
        <w:pStyle w:val="a3"/>
        <w:jc w:val="center"/>
        <w:rPr>
          <w:rFonts w:eastAsia="TTD3Ao00"/>
        </w:rPr>
      </w:pPr>
      <w:r w:rsidRPr="00A250E4">
        <w:t>Поражения людей</w:t>
      </w:r>
      <w:r w:rsidRPr="00A250E4">
        <w:rPr>
          <w:rFonts w:eastAsia="TTD3Ao00"/>
        </w:rPr>
        <w:t>:</w:t>
      </w:r>
    </w:p>
    <w:p w:rsidR="00111C7F" w:rsidRPr="00A250E4" w:rsidRDefault="00111C7F" w:rsidP="00144489">
      <w:pPr>
        <w:pStyle w:val="a3"/>
        <w:rPr>
          <w:rFonts w:eastAsia="TTD3Ao00"/>
        </w:rPr>
      </w:pPr>
      <w:r w:rsidRPr="00A250E4">
        <w:t xml:space="preserve">Крайне тяжелые </w:t>
      </w:r>
      <w:r w:rsidR="007A3A25">
        <w:t xml:space="preserve">                                                            </w:t>
      </w:r>
      <w:r w:rsidRPr="00A250E4">
        <w:rPr>
          <w:rFonts w:eastAsia="TTD3Ao00"/>
        </w:rPr>
        <w:t xml:space="preserve">100 </w:t>
      </w:r>
      <w:r w:rsidR="007A3A25">
        <w:rPr>
          <w:rFonts w:eastAsia="TTD3Ao00"/>
        </w:rPr>
        <w:t xml:space="preserve">                                                         </w:t>
      </w:r>
      <w:r w:rsidRPr="00A250E4">
        <w:rPr>
          <w:rFonts w:eastAsia="TTD3Ao00"/>
        </w:rPr>
        <w:t>7,3</w:t>
      </w:r>
    </w:p>
    <w:p w:rsidR="00111C7F" w:rsidRPr="00A250E4" w:rsidRDefault="00111C7F" w:rsidP="00144489">
      <w:pPr>
        <w:pStyle w:val="a3"/>
        <w:rPr>
          <w:rFonts w:eastAsia="TTD3Ao00"/>
        </w:rPr>
      </w:pPr>
      <w:r w:rsidRPr="00A250E4">
        <w:t xml:space="preserve">Тяжелые травмы </w:t>
      </w:r>
      <w:r w:rsidR="007A3A25">
        <w:t xml:space="preserve">                                                             </w:t>
      </w:r>
      <w:r w:rsidRPr="00A250E4">
        <w:rPr>
          <w:rFonts w:eastAsia="TTD3Ao00"/>
        </w:rPr>
        <w:t xml:space="preserve">60 </w:t>
      </w:r>
      <w:r w:rsidR="007A3A25">
        <w:rPr>
          <w:rFonts w:eastAsia="TTD3Ao00"/>
        </w:rPr>
        <w:t xml:space="preserve">                                                           </w:t>
      </w:r>
      <w:r w:rsidRPr="00A250E4">
        <w:rPr>
          <w:rFonts w:eastAsia="TTD3Ao00"/>
        </w:rPr>
        <w:t>9</w:t>
      </w:r>
    </w:p>
    <w:p w:rsidR="00111C7F" w:rsidRPr="00A250E4" w:rsidRDefault="00111C7F" w:rsidP="00144489">
      <w:pPr>
        <w:pStyle w:val="a3"/>
        <w:rPr>
          <w:rFonts w:eastAsia="TTD3Ao00"/>
        </w:rPr>
      </w:pPr>
      <w:r w:rsidRPr="00A250E4">
        <w:t xml:space="preserve">Средние травмы </w:t>
      </w:r>
      <w:r w:rsidR="007A3A25">
        <w:t xml:space="preserve">                                                              </w:t>
      </w:r>
      <w:r w:rsidRPr="00A250E4">
        <w:rPr>
          <w:rFonts w:eastAsia="TTD3Ao00"/>
        </w:rPr>
        <w:t xml:space="preserve">40 </w:t>
      </w:r>
      <w:r w:rsidR="007A3A25">
        <w:rPr>
          <w:rFonts w:eastAsia="TTD3Ao00"/>
        </w:rPr>
        <w:t xml:space="preserve">                                                        </w:t>
      </w:r>
      <w:r w:rsidRPr="00A250E4">
        <w:rPr>
          <w:rFonts w:eastAsia="TTD3Ao00"/>
        </w:rPr>
        <w:t>13,5</w:t>
      </w:r>
    </w:p>
    <w:p w:rsidR="00111C7F" w:rsidRPr="00A250E4" w:rsidRDefault="00111C7F" w:rsidP="00144489">
      <w:pPr>
        <w:pStyle w:val="a3"/>
        <w:rPr>
          <w:rFonts w:eastAsia="TTD3Ao00"/>
        </w:rPr>
      </w:pPr>
      <w:r w:rsidRPr="00A250E4">
        <w:t xml:space="preserve">Легкие травмы </w:t>
      </w:r>
      <w:r w:rsidR="007A3A25">
        <w:t xml:space="preserve">                                                                 </w:t>
      </w:r>
      <w:r w:rsidRPr="00A250E4">
        <w:rPr>
          <w:rFonts w:eastAsia="TTD3Ao00"/>
        </w:rPr>
        <w:t>20</w:t>
      </w:r>
      <w:r w:rsidR="007A3A25">
        <w:rPr>
          <w:rFonts w:eastAsia="TTD3Ao00"/>
        </w:rPr>
        <w:t xml:space="preserve">                                                         </w:t>
      </w:r>
      <w:r w:rsidRPr="00A250E4">
        <w:rPr>
          <w:rFonts w:eastAsia="TTD3Ao00"/>
        </w:rPr>
        <w:t xml:space="preserve"> 22</w:t>
      </w:r>
    </w:p>
    <w:p w:rsidR="00111C7F" w:rsidRDefault="00111C7F" w:rsidP="00144489">
      <w:pPr>
        <w:pStyle w:val="a3"/>
        <w:rPr>
          <w:rFonts w:eastAsia="TTD3Ao00"/>
        </w:rPr>
      </w:pPr>
      <w:r w:rsidRPr="00A250E4">
        <w:t xml:space="preserve">Пороговые поражения </w:t>
      </w:r>
      <w:r w:rsidR="007A3A25">
        <w:t xml:space="preserve">                                                   </w:t>
      </w:r>
      <w:r w:rsidRPr="00A250E4">
        <w:rPr>
          <w:rFonts w:eastAsia="TTD3Ao00"/>
        </w:rPr>
        <w:t xml:space="preserve">5 </w:t>
      </w:r>
      <w:r w:rsidR="007A3A25">
        <w:rPr>
          <w:rFonts w:eastAsia="TTD3Ao00"/>
        </w:rPr>
        <w:t xml:space="preserve">                                                           </w:t>
      </w:r>
      <w:r w:rsidRPr="00A250E4">
        <w:rPr>
          <w:rFonts w:eastAsia="TTD3Ao00"/>
        </w:rPr>
        <w:t>54</w:t>
      </w:r>
    </w:p>
    <w:p w:rsidR="007A3A25" w:rsidRPr="00A250E4" w:rsidRDefault="007A3A25" w:rsidP="00144489">
      <w:pPr>
        <w:pStyle w:val="a3"/>
        <w:rPr>
          <w:rFonts w:eastAsia="TTD3Ao00"/>
        </w:rPr>
      </w:pPr>
    </w:p>
    <w:p w:rsidR="00111C7F" w:rsidRPr="007A3A25" w:rsidRDefault="00111C7F" w:rsidP="007A3A25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7A3A25">
        <w:rPr>
          <w:rFonts w:ascii="Times New Roman" w:eastAsia="TTD3Ao00" w:hAnsi="Times New Roman" w:cs="Times New Roman"/>
          <w:b/>
          <w:sz w:val="24"/>
          <w:szCs w:val="24"/>
        </w:rPr>
        <w:t>Расчёты погибших</w:t>
      </w:r>
      <w:r w:rsidRPr="007A3A25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7A3A25">
        <w:rPr>
          <w:rFonts w:ascii="Times New Roman" w:eastAsia="TTD3Ao00" w:hAnsi="Times New Roman" w:cs="Times New Roman"/>
          <w:b/>
          <w:sz w:val="24"/>
          <w:szCs w:val="24"/>
        </w:rPr>
        <w:t>пострадавших и ущерб при ЧС на объектах</w:t>
      </w:r>
      <w:r w:rsidR="009E56E7" w:rsidRPr="007A3A25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7A3A25">
        <w:rPr>
          <w:rFonts w:ascii="Times New Roman" w:eastAsia="TTD3Ao00" w:hAnsi="Times New Roman" w:cs="Times New Roman"/>
          <w:b/>
          <w:sz w:val="24"/>
          <w:szCs w:val="24"/>
        </w:rPr>
        <w:t>и сетях газового хозяйства</w:t>
      </w:r>
      <w:r w:rsidRPr="007A3A25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7A3A25" w:rsidRDefault="00111C7F" w:rsidP="007A3A25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7A3A25">
        <w:rPr>
          <w:rFonts w:ascii="Times New Roman" w:eastAsia="TTD3Ao00" w:hAnsi="Times New Roman" w:cs="Times New Roman"/>
          <w:b/>
          <w:sz w:val="24"/>
          <w:szCs w:val="24"/>
        </w:rPr>
        <w:t>Расчёт количества погибших и пострадавших</w:t>
      </w:r>
      <w:r w:rsidRPr="007A3A25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7A3A2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определения возможного числа пострадавших при поражении людей опасными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поражающими факторами возможных аварийных ситуаций зоны воздействия опасных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факторов сопоставляются с объектами воздействия и количеством людей, которые могут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находиться в данных зонах.</w:t>
      </w:r>
    </w:p>
    <w:p w:rsidR="00111C7F" w:rsidRPr="00A250E4" w:rsidRDefault="00111C7F" w:rsidP="007A3A2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Число летальных исходов поражения определяется исходя из значений условной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вероятности поражения человека опасными факторами аварии. Условные вероятности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поражения человека опасными факторами аварии определяются на основании значений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пробит-функции, рассчитываемых по ГОСТ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12.3.047-98. Кроме того, согласно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Методическим рекомендациям МЧС России от 01.09.2007 № 1-4-60-9-9 для расчёта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количества погибших и пострадавших использована таблица 24 «Приближённая оценка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плотности населения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С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 чел./га»:</w:t>
      </w:r>
    </w:p>
    <w:p w:rsidR="00111C7F" w:rsidRPr="007A3A25" w:rsidRDefault="00111C7F" w:rsidP="007B54CA">
      <w:pPr>
        <w:jc w:val="both"/>
        <w:rPr>
          <w:rFonts w:ascii="Times New Roman" w:eastAsia="TTD3Ao00" w:hAnsi="Times New Roman" w:cs="Times New Roman"/>
          <w:b/>
          <w:bCs/>
          <w:sz w:val="20"/>
          <w:szCs w:val="20"/>
        </w:rPr>
      </w:pPr>
      <w:r w:rsidRPr="007A3A25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7A3A25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24 - </w:t>
      </w:r>
      <w:r w:rsidRPr="007A3A25">
        <w:rPr>
          <w:rFonts w:ascii="Times New Roman" w:eastAsia="TTD3Ao00" w:hAnsi="Times New Roman" w:cs="Times New Roman"/>
          <w:b/>
          <w:sz w:val="20"/>
          <w:szCs w:val="20"/>
        </w:rPr>
        <w:t>Приближённая оценка плотности населения</w:t>
      </w:r>
      <w:proofErr w:type="gramStart"/>
      <w:r w:rsidRPr="007A3A25">
        <w:rPr>
          <w:rFonts w:ascii="Times New Roman" w:eastAsia="TTD3Ao00" w:hAnsi="Times New Roman" w:cs="Times New Roman"/>
          <w:b/>
          <w:sz w:val="20"/>
          <w:szCs w:val="20"/>
        </w:rPr>
        <w:t xml:space="preserve"> С</w:t>
      </w:r>
      <w:proofErr w:type="gramEnd"/>
      <w:r w:rsidRPr="007A3A25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, </w:t>
      </w:r>
      <w:r w:rsidRPr="007A3A25">
        <w:rPr>
          <w:rFonts w:ascii="Times New Roman" w:eastAsia="TTD3Ao00" w:hAnsi="Times New Roman" w:cs="Times New Roman"/>
          <w:b/>
          <w:sz w:val="20"/>
          <w:szCs w:val="20"/>
        </w:rPr>
        <w:t>чел</w:t>
      </w:r>
      <w:r w:rsidRPr="007A3A25">
        <w:rPr>
          <w:rFonts w:ascii="Times New Roman" w:eastAsia="TTD3Ao00" w:hAnsi="Times New Roman" w:cs="Times New Roman"/>
          <w:b/>
          <w:bCs/>
          <w:sz w:val="20"/>
          <w:szCs w:val="20"/>
        </w:rPr>
        <w:t>./</w:t>
      </w:r>
      <w:r w:rsidRPr="007A3A25">
        <w:rPr>
          <w:rFonts w:ascii="Times New Roman" w:eastAsia="TTD3Ao00" w:hAnsi="Times New Roman" w:cs="Times New Roman"/>
          <w:b/>
          <w:sz w:val="20"/>
          <w:szCs w:val="20"/>
        </w:rPr>
        <w:t xml:space="preserve">га </w:t>
      </w:r>
      <w:r w:rsidRPr="007A3A25">
        <w:rPr>
          <w:rFonts w:ascii="Times New Roman" w:eastAsia="TTD3Ao00" w:hAnsi="Times New Roman" w:cs="Times New Roman"/>
          <w:b/>
          <w:bCs/>
          <w:sz w:val="20"/>
          <w:szCs w:val="20"/>
        </w:rPr>
        <w:t>(</w:t>
      </w:r>
      <w:r w:rsidRPr="007A3A25">
        <w:rPr>
          <w:rFonts w:ascii="Times New Roman" w:eastAsia="TTD3Ao00" w:hAnsi="Times New Roman" w:cs="Times New Roman"/>
          <w:b/>
          <w:sz w:val="20"/>
          <w:szCs w:val="20"/>
        </w:rPr>
        <w:t>чел</w:t>
      </w:r>
      <w:r w:rsidRPr="007A3A25">
        <w:rPr>
          <w:rFonts w:ascii="Times New Roman" w:eastAsia="TTD3Ao00" w:hAnsi="Times New Roman" w:cs="Times New Roman"/>
          <w:b/>
          <w:bCs/>
          <w:sz w:val="20"/>
          <w:szCs w:val="20"/>
        </w:rPr>
        <w:t>/</w:t>
      </w:r>
      <w:r w:rsidRPr="007A3A25">
        <w:rPr>
          <w:rFonts w:ascii="Times New Roman" w:eastAsia="TTD3Ao00" w:hAnsi="Times New Roman" w:cs="Times New Roman"/>
          <w:b/>
          <w:sz w:val="20"/>
          <w:szCs w:val="20"/>
        </w:rPr>
        <w:t>м</w:t>
      </w:r>
      <w:r w:rsidRPr="007A3A25">
        <w:rPr>
          <w:rFonts w:ascii="Times New Roman" w:eastAsia="TTD3Ao00" w:hAnsi="Times New Roman" w:cs="Times New Roman"/>
          <w:b/>
          <w:bCs/>
          <w:sz w:val="20"/>
          <w:szCs w:val="20"/>
          <w:vertAlign w:val="superscript"/>
        </w:rPr>
        <w:t>2</w:t>
      </w:r>
      <w:r w:rsidRPr="007A3A25">
        <w:rPr>
          <w:rFonts w:ascii="Times New Roman" w:eastAsia="TTD3Ao00" w:hAnsi="Times New Roman" w:cs="Times New Roman"/>
          <w:b/>
          <w:bCs/>
          <w:sz w:val="20"/>
          <w:szCs w:val="20"/>
        </w:rPr>
        <w:t>):</w:t>
      </w:r>
    </w:p>
    <w:p w:rsidR="00111C7F" w:rsidRPr="007A3A25" w:rsidRDefault="007A3A25" w:rsidP="007A3A25">
      <w:pPr>
        <w:pStyle w:val="a3"/>
        <w:rPr>
          <w:b/>
        </w:rPr>
      </w:pPr>
      <w:r>
        <w:rPr>
          <w:b/>
        </w:rPr>
        <w:t xml:space="preserve">                               </w:t>
      </w:r>
      <w:r w:rsidR="00111C7F" w:rsidRPr="007A3A25">
        <w:rPr>
          <w:b/>
        </w:rPr>
        <w:t>Описание территории</w:t>
      </w:r>
      <w:proofErr w:type="gramStart"/>
      <w:r w:rsidR="00111C7F" w:rsidRPr="007A3A25">
        <w:rPr>
          <w:b/>
        </w:rPr>
        <w:t xml:space="preserve"> </w:t>
      </w:r>
      <w:r w:rsidRPr="007A3A25">
        <w:rPr>
          <w:b/>
        </w:rPr>
        <w:t xml:space="preserve">                                                 </w:t>
      </w:r>
      <w:r>
        <w:rPr>
          <w:b/>
        </w:rPr>
        <w:t xml:space="preserve">                 </w:t>
      </w:r>
      <w:r w:rsidRPr="007A3A25">
        <w:rPr>
          <w:b/>
        </w:rPr>
        <w:t xml:space="preserve">                     </w:t>
      </w:r>
      <w:r w:rsidR="00111C7F" w:rsidRPr="007A3A25">
        <w:rPr>
          <w:b/>
        </w:rPr>
        <w:t>С</w:t>
      </w:r>
      <w:proofErr w:type="gramEnd"/>
    </w:p>
    <w:p w:rsidR="00111C7F" w:rsidRPr="00A250E4" w:rsidRDefault="00111C7F" w:rsidP="007A3A25">
      <w:pPr>
        <w:pStyle w:val="a3"/>
      </w:pPr>
      <w:r w:rsidRPr="00A250E4">
        <w:rPr>
          <w:rFonts w:eastAsia="TTD33o00"/>
        </w:rPr>
        <w:t>Район фермерских хозяйств</w:t>
      </w:r>
      <w:r w:rsidRPr="00A250E4">
        <w:t xml:space="preserve">, </w:t>
      </w:r>
      <w:r w:rsidRPr="00A250E4">
        <w:rPr>
          <w:rFonts w:eastAsia="TTD33o00"/>
        </w:rPr>
        <w:t xml:space="preserve">хутора </w:t>
      </w:r>
      <w:r w:rsidR="007A3A25">
        <w:rPr>
          <w:rFonts w:eastAsia="TTD33o00"/>
        </w:rPr>
        <w:t xml:space="preserve">                                                                                     </w:t>
      </w:r>
      <w:r w:rsidRPr="00A250E4">
        <w:t>5/0,0005</w:t>
      </w:r>
    </w:p>
    <w:p w:rsidR="00111C7F" w:rsidRPr="00A250E4" w:rsidRDefault="00111C7F" w:rsidP="007A3A25">
      <w:pPr>
        <w:pStyle w:val="a3"/>
      </w:pPr>
      <w:r w:rsidRPr="00A250E4">
        <w:rPr>
          <w:rFonts w:eastAsia="TTD33o00"/>
        </w:rPr>
        <w:t xml:space="preserve">Усадьбы </w:t>
      </w:r>
      <w:r w:rsidR="007A3A25">
        <w:rPr>
          <w:rFonts w:eastAsia="TTD33o00"/>
        </w:rPr>
        <w:t xml:space="preserve">                                                                                                                                        </w:t>
      </w:r>
      <w:r w:rsidRPr="00A250E4">
        <w:t>10/0,001</w:t>
      </w:r>
    </w:p>
    <w:p w:rsidR="00111C7F" w:rsidRPr="00A250E4" w:rsidRDefault="00111C7F" w:rsidP="007A3A25">
      <w:pPr>
        <w:pStyle w:val="a3"/>
      </w:pPr>
      <w:r w:rsidRPr="00A250E4">
        <w:rPr>
          <w:rFonts w:eastAsia="TTD33o00"/>
        </w:rPr>
        <w:t>Деревни</w:t>
      </w:r>
      <w:r w:rsidRPr="00A250E4">
        <w:t xml:space="preserve">, </w:t>
      </w:r>
      <w:r w:rsidRPr="00A250E4">
        <w:rPr>
          <w:rFonts w:eastAsia="TTD33o00"/>
        </w:rPr>
        <w:t xml:space="preserve">зона индивидуальной застройки </w:t>
      </w:r>
      <w:r w:rsidR="007A3A25">
        <w:rPr>
          <w:rFonts w:eastAsia="TTD33o00"/>
        </w:rPr>
        <w:t xml:space="preserve">                                                                        </w:t>
      </w:r>
      <w:r w:rsidRPr="00A250E4">
        <w:t>20/0,002</w:t>
      </w:r>
    </w:p>
    <w:p w:rsidR="00111C7F" w:rsidRPr="00A250E4" w:rsidRDefault="00111C7F" w:rsidP="007A3A25">
      <w:pPr>
        <w:pStyle w:val="a3"/>
      </w:pPr>
      <w:r w:rsidRPr="00A250E4">
        <w:rPr>
          <w:rFonts w:eastAsia="TTD33o00"/>
        </w:rPr>
        <w:t xml:space="preserve">Жилые районы низкоэтажной застройки </w:t>
      </w:r>
      <w:r w:rsidR="007A3A25">
        <w:rPr>
          <w:rFonts w:eastAsia="TTD33o00"/>
        </w:rPr>
        <w:t xml:space="preserve">                                                                            </w:t>
      </w:r>
      <w:r w:rsidRPr="00A250E4">
        <w:t>40/0,004</w:t>
      </w:r>
    </w:p>
    <w:p w:rsidR="00111C7F" w:rsidRPr="00A250E4" w:rsidRDefault="00111C7F" w:rsidP="007A3A25">
      <w:pPr>
        <w:pStyle w:val="a3"/>
      </w:pPr>
      <w:r w:rsidRPr="00A250E4">
        <w:rPr>
          <w:rFonts w:eastAsia="TTD33o00"/>
        </w:rPr>
        <w:t xml:space="preserve">Жилые районы с застройкой повышенной этажности </w:t>
      </w:r>
      <w:r w:rsidR="007A3A25">
        <w:rPr>
          <w:rFonts w:eastAsia="TTD33o00"/>
        </w:rPr>
        <w:t xml:space="preserve">                                                     </w:t>
      </w:r>
      <w:r w:rsidRPr="00A250E4">
        <w:t>80/0,008</w:t>
      </w:r>
    </w:p>
    <w:p w:rsidR="00111C7F" w:rsidRDefault="00111C7F" w:rsidP="007A3A25">
      <w:pPr>
        <w:pStyle w:val="a3"/>
      </w:pPr>
      <w:r w:rsidRPr="00A250E4">
        <w:rPr>
          <w:rFonts w:eastAsia="TTD33o00"/>
        </w:rPr>
        <w:t xml:space="preserve">Центральные части городов </w:t>
      </w:r>
      <w:r w:rsidRPr="00A250E4">
        <w:t>(</w:t>
      </w:r>
      <w:r w:rsidRPr="00A250E4">
        <w:rPr>
          <w:rFonts w:eastAsia="TTD33o00"/>
        </w:rPr>
        <w:t>магазины</w:t>
      </w:r>
      <w:r w:rsidRPr="00A250E4">
        <w:t xml:space="preserve">, </w:t>
      </w:r>
      <w:r w:rsidRPr="00A250E4">
        <w:rPr>
          <w:rFonts w:eastAsia="TTD33o00"/>
        </w:rPr>
        <w:t>учреждения культуры и т</w:t>
      </w:r>
      <w:r w:rsidRPr="00A250E4">
        <w:t>.</w:t>
      </w:r>
      <w:r w:rsidRPr="00A250E4">
        <w:rPr>
          <w:rFonts w:eastAsia="TTD33o00"/>
        </w:rPr>
        <w:t>п</w:t>
      </w:r>
      <w:r w:rsidRPr="00A250E4">
        <w:t xml:space="preserve">.) </w:t>
      </w:r>
      <w:r w:rsidR="007A3A25">
        <w:t xml:space="preserve">                       </w:t>
      </w:r>
      <w:r w:rsidRPr="00A250E4">
        <w:t>160/0,016</w:t>
      </w:r>
    </w:p>
    <w:p w:rsidR="007A3A25" w:rsidRPr="00A250E4" w:rsidRDefault="007A3A25" w:rsidP="007A3A25">
      <w:pPr>
        <w:pStyle w:val="a3"/>
      </w:pPr>
    </w:p>
    <w:p w:rsidR="00111C7F" w:rsidRPr="00A250E4" w:rsidRDefault="00111C7F" w:rsidP="007A3A2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проектируемой территории г. Ейска плотность населения составляет до 82 чел/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га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.</w:t>
      </w:r>
      <w:r w:rsidR="007A3A2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Поэтому все расчёты произведены исходя из данной величины.</w:t>
      </w:r>
    </w:p>
    <w:p w:rsidR="00111C7F" w:rsidRPr="007A3A25" w:rsidRDefault="00111C7F" w:rsidP="007A3A25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7A3A25">
        <w:rPr>
          <w:rFonts w:ascii="Times New Roman" w:eastAsia="TTD3Ao00" w:hAnsi="Times New Roman" w:cs="Times New Roman"/>
          <w:b/>
          <w:sz w:val="24"/>
          <w:szCs w:val="24"/>
        </w:rPr>
        <w:t>При воздействии избыточного давления</w:t>
      </w:r>
    </w:p>
    <w:p w:rsidR="00111C7F" w:rsidRPr="00A250E4" w:rsidRDefault="00111C7F" w:rsidP="007A3A2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чрезвычайных ситуаций, вызванных взрывами, при оперативном прогнозировании</w:t>
      </w:r>
      <w:r w:rsidR="007A3A2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обстановки принято рассматривать четыре степени разрушения зданий - слабые, средние,</w:t>
      </w:r>
      <w:r w:rsidR="007A3A2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сильные и полные (таблица 25).</w:t>
      </w:r>
    </w:p>
    <w:p w:rsidR="00111C7F" w:rsidRPr="00A250E4" w:rsidRDefault="00111C7F" w:rsidP="007A3A2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Количество зданий, получивших полные, сильные, средние и слабые разрушения</w:t>
      </w:r>
      <w:r w:rsidR="007A3A2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определяют путем сопоставления давлений, характеризующих прочность зданий и давлений,</w:t>
      </w:r>
      <w:r w:rsidR="007A3A2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характеризующих воздействие взрыва.</w:t>
      </w:r>
    </w:p>
    <w:p w:rsidR="00111C7F" w:rsidRPr="007A3A25" w:rsidRDefault="00111C7F" w:rsidP="007B54CA">
      <w:pPr>
        <w:jc w:val="both"/>
        <w:rPr>
          <w:rFonts w:ascii="Times New Roman" w:eastAsia="TTD3Ao00" w:hAnsi="Times New Roman" w:cs="Times New Roman"/>
          <w:b/>
          <w:bCs/>
          <w:sz w:val="20"/>
          <w:szCs w:val="20"/>
        </w:rPr>
      </w:pPr>
      <w:r w:rsidRPr="007A3A25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7A3A25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25 - </w:t>
      </w:r>
      <w:r w:rsidRPr="007A3A25">
        <w:rPr>
          <w:rFonts w:ascii="Times New Roman" w:eastAsia="TTD3Ao00" w:hAnsi="Times New Roman" w:cs="Times New Roman"/>
          <w:b/>
          <w:sz w:val="20"/>
          <w:szCs w:val="20"/>
        </w:rPr>
        <w:t>Характеристика степеней разрушения зданий</w:t>
      </w:r>
      <w:r w:rsidRPr="007A3A25">
        <w:rPr>
          <w:rFonts w:ascii="Times New Roman" w:eastAsia="TTD3Ao00" w:hAnsi="Times New Roman" w:cs="Times New Roman"/>
          <w:b/>
          <w:bCs/>
          <w:sz w:val="20"/>
          <w:szCs w:val="20"/>
        </w:rPr>
        <w:t>:</w:t>
      </w:r>
    </w:p>
    <w:p w:rsidR="007A3A25" w:rsidRPr="00A250E4" w:rsidRDefault="00A64D97" w:rsidP="007A3A25">
      <w:pPr>
        <w:pStyle w:val="a3"/>
      </w:pPr>
      <w:r>
        <w:t xml:space="preserve">    </w:t>
      </w:r>
      <w:r w:rsidR="00111C7F" w:rsidRPr="00A250E4">
        <w:t>Степени</w:t>
      </w:r>
      <w:r w:rsidR="007A3A25">
        <w:t xml:space="preserve">                                                                         </w:t>
      </w:r>
      <w:r w:rsidR="007A3A25" w:rsidRPr="00A250E4">
        <w:t>Характеристика разрушения</w:t>
      </w:r>
    </w:p>
    <w:p w:rsidR="00111C7F" w:rsidRDefault="00A64D97" w:rsidP="007A3A25">
      <w:pPr>
        <w:pStyle w:val="a3"/>
      </w:pPr>
      <w:r>
        <w:t>р</w:t>
      </w:r>
      <w:r w:rsidR="00111C7F" w:rsidRPr="00A250E4">
        <w:t>азрушения</w:t>
      </w:r>
    </w:p>
    <w:p w:rsidR="007A3A25" w:rsidRPr="00A250E4" w:rsidRDefault="007A3A25" w:rsidP="007A3A25">
      <w:pPr>
        <w:pStyle w:val="a3"/>
      </w:pPr>
    </w:p>
    <w:p w:rsidR="007A3A25" w:rsidRDefault="00111C7F" w:rsidP="007A3A25">
      <w:pPr>
        <w:pStyle w:val="a3"/>
        <w:rPr>
          <w:rFonts w:eastAsia="TTD33o00"/>
        </w:rPr>
      </w:pPr>
      <w:proofErr w:type="gramStart"/>
      <w:r w:rsidRPr="00A250E4">
        <w:t>Слабые</w:t>
      </w:r>
      <w:r w:rsidR="007A3A25">
        <w:t xml:space="preserve">      </w:t>
      </w:r>
      <w:r w:rsidR="00A64D97">
        <w:t xml:space="preserve"> </w:t>
      </w:r>
      <w:r w:rsidRPr="00A250E4">
        <w:rPr>
          <w:rFonts w:eastAsia="TTD33o00"/>
        </w:rPr>
        <w:t>Частичное разрушение внутренних перегородок</w:t>
      </w:r>
      <w:r w:rsidRPr="00A250E4">
        <w:t xml:space="preserve">, </w:t>
      </w:r>
      <w:r w:rsidRPr="00A250E4">
        <w:rPr>
          <w:rFonts w:eastAsia="TTD33o00"/>
        </w:rPr>
        <w:t>кровли</w:t>
      </w:r>
      <w:r w:rsidRPr="00A250E4">
        <w:t xml:space="preserve">, </w:t>
      </w:r>
      <w:r w:rsidRPr="00A250E4">
        <w:rPr>
          <w:rFonts w:eastAsia="TTD33o00"/>
        </w:rPr>
        <w:t>дверных и</w:t>
      </w:r>
      <w:r w:rsidR="007A3A25">
        <w:rPr>
          <w:rFonts w:eastAsia="TTD33o00"/>
        </w:rPr>
        <w:t xml:space="preserve"> </w:t>
      </w:r>
      <w:r w:rsidRPr="00A250E4">
        <w:rPr>
          <w:rFonts w:eastAsia="TTD33o00"/>
        </w:rPr>
        <w:t xml:space="preserve">оконных </w:t>
      </w:r>
      <w:proofErr w:type="gramEnd"/>
    </w:p>
    <w:p w:rsidR="007A3A25" w:rsidRDefault="007A3A25" w:rsidP="007A3A25">
      <w:pPr>
        <w:pStyle w:val="a3"/>
      </w:pPr>
      <w:r>
        <w:rPr>
          <w:rFonts w:eastAsia="TTD33o00"/>
        </w:rPr>
        <w:t xml:space="preserve">                     </w:t>
      </w:r>
      <w:r w:rsidR="00A64D97">
        <w:rPr>
          <w:rFonts w:eastAsia="TTD33o00"/>
        </w:rPr>
        <w:t xml:space="preserve"> </w:t>
      </w:r>
      <w:r w:rsidR="00111C7F" w:rsidRPr="00A250E4">
        <w:rPr>
          <w:rFonts w:eastAsia="TTD33o00"/>
        </w:rPr>
        <w:t>коробок</w:t>
      </w:r>
      <w:r w:rsidR="00111C7F" w:rsidRPr="00A250E4">
        <w:t xml:space="preserve">, </w:t>
      </w:r>
      <w:r w:rsidR="00111C7F" w:rsidRPr="00A250E4">
        <w:rPr>
          <w:rFonts w:eastAsia="TTD33o00"/>
        </w:rPr>
        <w:t>легких</w:t>
      </w:r>
      <w:r>
        <w:rPr>
          <w:rFonts w:eastAsia="TTD33o00"/>
        </w:rPr>
        <w:t xml:space="preserve"> </w:t>
      </w:r>
      <w:r w:rsidR="00111C7F" w:rsidRPr="00A250E4">
        <w:rPr>
          <w:rFonts w:eastAsia="TTD33o00"/>
        </w:rPr>
        <w:t>построек и др</w:t>
      </w:r>
      <w:r w:rsidR="00111C7F" w:rsidRPr="00A250E4">
        <w:t xml:space="preserve">. </w:t>
      </w:r>
      <w:r w:rsidR="00111C7F" w:rsidRPr="00A250E4">
        <w:rPr>
          <w:rFonts w:eastAsia="TTD33o00"/>
        </w:rPr>
        <w:t>Основные несущие конструкции</w:t>
      </w:r>
      <w:r>
        <w:rPr>
          <w:rFonts w:eastAsia="TTD33o00"/>
        </w:rPr>
        <w:t xml:space="preserve"> </w:t>
      </w:r>
      <w:r w:rsidR="00111C7F" w:rsidRPr="00A250E4">
        <w:rPr>
          <w:rFonts w:eastAsia="TTD33o00"/>
        </w:rPr>
        <w:t>сохраняются</w:t>
      </w:r>
      <w:r w:rsidR="00111C7F" w:rsidRPr="00A250E4">
        <w:t>.</w:t>
      </w:r>
    </w:p>
    <w:p w:rsidR="00111C7F" w:rsidRPr="00A250E4" w:rsidRDefault="007A3A25" w:rsidP="007A3A25">
      <w:pPr>
        <w:pStyle w:val="a3"/>
      </w:pPr>
      <w:r>
        <w:t xml:space="preserve">                     </w:t>
      </w:r>
      <w:r w:rsidR="00A64D97">
        <w:t xml:space="preserve"> </w:t>
      </w:r>
      <w:r w:rsidR="00111C7F" w:rsidRPr="00A250E4">
        <w:rPr>
          <w:rFonts w:eastAsia="TTD33o00"/>
        </w:rPr>
        <w:t>Для полного</w:t>
      </w:r>
      <w:r>
        <w:rPr>
          <w:rFonts w:eastAsia="TTD33o00"/>
        </w:rPr>
        <w:t xml:space="preserve"> </w:t>
      </w:r>
      <w:r w:rsidR="00111C7F" w:rsidRPr="00A250E4">
        <w:rPr>
          <w:rFonts w:eastAsia="TTD33o00"/>
        </w:rPr>
        <w:t>восстановления</w:t>
      </w:r>
      <w:r>
        <w:rPr>
          <w:rFonts w:eastAsia="TTD33o00"/>
        </w:rPr>
        <w:t xml:space="preserve"> </w:t>
      </w:r>
      <w:r w:rsidR="00111C7F" w:rsidRPr="00A250E4">
        <w:rPr>
          <w:rFonts w:eastAsia="TTD33o00"/>
        </w:rPr>
        <w:t>требуется капитальный ремонт</w:t>
      </w:r>
      <w:r w:rsidR="00111C7F" w:rsidRPr="00A250E4">
        <w:t>.</w:t>
      </w:r>
    </w:p>
    <w:p w:rsidR="00A64D97" w:rsidRDefault="00111C7F" w:rsidP="007A3A25">
      <w:pPr>
        <w:pStyle w:val="a3"/>
        <w:rPr>
          <w:rFonts w:eastAsia="TTD33o00"/>
        </w:rPr>
      </w:pPr>
      <w:proofErr w:type="gramStart"/>
      <w:r w:rsidRPr="00A250E4">
        <w:t>Средние</w:t>
      </w:r>
      <w:r w:rsidR="00A64D97">
        <w:t xml:space="preserve">     </w:t>
      </w:r>
      <w:r w:rsidRPr="00A250E4">
        <w:rPr>
          <w:rFonts w:eastAsia="TTD33o00"/>
        </w:rPr>
        <w:t>Разрушение меньшей части несущих конструкций</w:t>
      </w:r>
      <w:r w:rsidRPr="00A250E4">
        <w:t>.</w:t>
      </w:r>
      <w:proofErr w:type="gramEnd"/>
      <w:r w:rsidRPr="00A250E4">
        <w:t xml:space="preserve"> </w:t>
      </w:r>
      <w:r w:rsidRPr="00A250E4">
        <w:rPr>
          <w:rFonts w:eastAsia="TTD33o00"/>
        </w:rPr>
        <w:t>Большая часть несущих</w:t>
      </w:r>
      <w:r w:rsidR="00A64D97">
        <w:rPr>
          <w:rFonts w:eastAsia="TTD33o00"/>
        </w:rPr>
        <w:t xml:space="preserve"> </w:t>
      </w:r>
      <w:r w:rsidR="007A3A25">
        <w:rPr>
          <w:rFonts w:eastAsia="TTD33o00"/>
        </w:rPr>
        <w:t>к</w:t>
      </w:r>
      <w:r w:rsidRPr="00A250E4">
        <w:rPr>
          <w:rFonts w:eastAsia="TTD33o00"/>
        </w:rPr>
        <w:t>онструкций</w:t>
      </w:r>
      <w:r w:rsidR="007A3A25">
        <w:rPr>
          <w:rFonts w:eastAsia="TTD33o00"/>
        </w:rPr>
        <w:t xml:space="preserve"> </w:t>
      </w:r>
    </w:p>
    <w:p w:rsidR="00A64D97" w:rsidRDefault="00A64D97" w:rsidP="007A3A25">
      <w:pPr>
        <w:pStyle w:val="a3"/>
        <w:rPr>
          <w:rFonts w:eastAsia="TTD33o00"/>
        </w:rPr>
      </w:pPr>
      <w:r>
        <w:rPr>
          <w:rFonts w:eastAsia="TTD33o00"/>
        </w:rPr>
        <w:t xml:space="preserve">                     </w:t>
      </w:r>
      <w:r w:rsidR="00111C7F" w:rsidRPr="00A250E4">
        <w:rPr>
          <w:rFonts w:eastAsia="TTD33o00"/>
        </w:rPr>
        <w:t>сохраняется и лишь частично деформируется</w:t>
      </w:r>
      <w:r w:rsidR="00111C7F" w:rsidRPr="00A250E4">
        <w:t xml:space="preserve">. </w:t>
      </w:r>
      <w:r w:rsidR="00111C7F" w:rsidRPr="00A250E4">
        <w:rPr>
          <w:rFonts w:eastAsia="TTD33o00"/>
        </w:rPr>
        <w:t>Может</w:t>
      </w:r>
      <w:r>
        <w:rPr>
          <w:rFonts w:eastAsia="TTD33o00"/>
        </w:rPr>
        <w:t xml:space="preserve"> </w:t>
      </w:r>
      <w:r w:rsidR="00111C7F" w:rsidRPr="00A250E4">
        <w:rPr>
          <w:rFonts w:eastAsia="TTD33o00"/>
        </w:rPr>
        <w:t xml:space="preserve">сохраняться часть </w:t>
      </w:r>
      <w:proofErr w:type="gramStart"/>
      <w:r w:rsidR="00111C7F" w:rsidRPr="00A250E4">
        <w:rPr>
          <w:rFonts w:eastAsia="TTD33o00"/>
        </w:rPr>
        <w:t>ограждающих</w:t>
      </w:r>
      <w:proofErr w:type="gramEnd"/>
    </w:p>
    <w:p w:rsidR="00A64D97" w:rsidRDefault="00A64D97" w:rsidP="007A3A25">
      <w:pPr>
        <w:pStyle w:val="a3"/>
        <w:rPr>
          <w:rFonts w:eastAsia="TTD33o00"/>
        </w:rPr>
      </w:pPr>
      <w:r>
        <w:rPr>
          <w:rFonts w:eastAsia="TTD33o00"/>
        </w:rPr>
        <w:t xml:space="preserve">                    </w:t>
      </w:r>
      <w:r w:rsidR="007A3A25">
        <w:rPr>
          <w:rFonts w:eastAsia="TTD33o00"/>
        </w:rPr>
        <w:t xml:space="preserve"> </w:t>
      </w:r>
      <w:r w:rsidR="00111C7F" w:rsidRPr="00A250E4">
        <w:rPr>
          <w:rFonts w:eastAsia="TTD33o00"/>
        </w:rPr>
        <w:t xml:space="preserve">конструкций </w:t>
      </w:r>
      <w:r w:rsidR="00111C7F" w:rsidRPr="00A250E4">
        <w:t>(</w:t>
      </w:r>
      <w:r w:rsidR="00111C7F" w:rsidRPr="00A250E4">
        <w:rPr>
          <w:rFonts w:eastAsia="TTD33o00"/>
        </w:rPr>
        <w:t>стен</w:t>
      </w:r>
      <w:r w:rsidR="00111C7F" w:rsidRPr="00A250E4">
        <w:t xml:space="preserve">), </w:t>
      </w:r>
      <w:r w:rsidR="00111C7F" w:rsidRPr="00A250E4">
        <w:rPr>
          <w:rFonts w:eastAsia="TTD33o00"/>
        </w:rPr>
        <w:t>однако при этом</w:t>
      </w:r>
      <w:r>
        <w:rPr>
          <w:rFonts w:eastAsia="TTD33o00"/>
        </w:rPr>
        <w:t xml:space="preserve"> </w:t>
      </w:r>
      <w:r w:rsidR="00111C7F" w:rsidRPr="00A250E4">
        <w:rPr>
          <w:rFonts w:eastAsia="TTD33o00"/>
        </w:rPr>
        <w:t>второстепенные и несущие конструкции могут</w:t>
      </w:r>
      <w:r>
        <w:rPr>
          <w:rFonts w:eastAsia="TTD33o00"/>
        </w:rPr>
        <w:t xml:space="preserve"> </w:t>
      </w:r>
    </w:p>
    <w:p w:rsidR="00111C7F" w:rsidRPr="00A250E4" w:rsidRDefault="00A64D97" w:rsidP="007A3A25">
      <w:pPr>
        <w:pStyle w:val="a3"/>
      </w:pPr>
      <w:r>
        <w:rPr>
          <w:rFonts w:eastAsia="TTD33o00"/>
        </w:rPr>
        <w:t xml:space="preserve">                     </w:t>
      </w:r>
      <w:r w:rsidR="00111C7F" w:rsidRPr="00A250E4">
        <w:rPr>
          <w:rFonts w:eastAsia="TTD33o00"/>
        </w:rPr>
        <w:t>быть</w:t>
      </w:r>
      <w:r w:rsidR="007A3A25">
        <w:rPr>
          <w:rFonts w:eastAsia="TTD33o00"/>
        </w:rPr>
        <w:t xml:space="preserve"> </w:t>
      </w:r>
      <w:r w:rsidR="00111C7F" w:rsidRPr="00A250E4">
        <w:rPr>
          <w:rFonts w:eastAsia="TTD33o00"/>
        </w:rPr>
        <w:t xml:space="preserve">частично </w:t>
      </w:r>
      <w:proofErr w:type="gramStart"/>
      <w:r w:rsidR="00111C7F" w:rsidRPr="00A250E4">
        <w:rPr>
          <w:rFonts w:eastAsia="TTD33o00"/>
        </w:rPr>
        <w:t>разрушены</w:t>
      </w:r>
      <w:proofErr w:type="gramEnd"/>
      <w:r w:rsidR="00111C7F" w:rsidRPr="00A250E4">
        <w:t>.</w:t>
      </w:r>
      <w:r>
        <w:t xml:space="preserve"> </w:t>
      </w:r>
      <w:r w:rsidR="00111C7F" w:rsidRPr="00A250E4">
        <w:rPr>
          <w:rFonts w:eastAsia="TTD33o00"/>
        </w:rPr>
        <w:t>Здание выводится из строя</w:t>
      </w:r>
      <w:r w:rsidR="00111C7F" w:rsidRPr="00A250E4">
        <w:t xml:space="preserve">, </w:t>
      </w:r>
      <w:r w:rsidR="00111C7F" w:rsidRPr="00A250E4">
        <w:rPr>
          <w:rFonts w:eastAsia="TTD33o00"/>
        </w:rPr>
        <w:t>но может быть восстановлено</w:t>
      </w:r>
      <w:r w:rsidR="00111C7F" w:rsidRPr="00A250E4">
        <w:t>.</w:t>
      </w:r>
    </w:p>
    <w:p w:rsidR="00A64D97" w:rsidRDefault="00111C7F" w:rsidP="007A3A25">
      <w:pPr>
        <w:pStyle w:val="a3"/>
      </w:pPr>
      <w:proofErr w:type="gramStart"/>
      <w:r w:rsidRPr="00A250E4">
        <w:t>Сильные</w:t>
      </w:r>
      <w:r w:rsidR="00A64D97">
        <w:t xml:space="preserve">    </w:t>
      </w:r>
      <w:r w:rsidRPr="00A250E4">
        <w:rPr>
          <w:rFonts w:eastAsia="TTD33o00"/>
        </w:rPr>
        <w:t>Разрушение большей части несущих конструкций</w:t>
      </w:r>
      <w:r w:rsidRPr="00A250E4">
        <w:t>.</w:t>
      </w:r>
      <w:proofErr w:type="gramEnd"/>
      <w:r w:rsidRPr="00A250E4">
        <w:t xml:space="preserve"> </w:t>
      </w:r>
      <w:r w:rsidRPr="00A250E4">
        <w:rPr>
          <w:rFonts w:eastAsia="TTD33o00"/>
        </w:rPr>
        <w:t>При</w:t>
      </w:r>
      <w:r w:rsidR="007A3A25">
        <w:t xml:space="preserve"> </w:t>
      </w:r>
      <w:r w:rsidRPr="00A250E4">
        <w:t>этом могут</w:t>
      </w:r>
      <w:r w:rsidR="00A64D97">
        <w:t xml:space="preserve"> </w:t>
      </w:r>
      <w:r w:rsidRPr="00A250E4">
        <w:t>сохраняться</w:t>
      </w:r>
    </w:p>
    <w:p w:rsidR="00A64D97" w:rsidRDefault="00A64D97" w:rsidP="007A3A25">
      <w:pPr>
        <w:pStyle w:val="a3"/>
        <w:rPr>
          <w:rFonts w:eastAsia="TTD33o00"/>
        </w:rPr>
      </w:pPr>
      <w:r>
        <w:t xml:space="preserve">                    </w:t>
      </w:r>
      <w:r w:rsidR="00111C7F" w:rsidRPr="00A250E4">
        <w:t xml:space="preserve"> наиболее</w:t>
      </w:r>
      <w:r w:rsidR="007A3A25">
        <w:t xml:space="preserve"> </w:t>
      </w:r>
      <w:r w:rsidR="00111C7F" w:rsidRPr="00A250E4">
        <w:t xml:space="preserve">прочные элементы здания, </w:t>
      </w:r>
      <w:r w:rsidR="00111C7F" w:rsidRPr="00A250E4">
        <w:rPr>
          <w:rFonts w:eastAsia="TTD33o00"/>
        </w:rPr>
        <w:t>каркасы</w:t>
      </w:r>
      <w:r w:rsidR="00111C7F" w:rsidRPr="00A250E4">
        <w:t xml:space="preserve">, </w:t>
      </w:r>
      <w:r w:rsidR="00111C7F" w:rsidRPr="00A250E4">
        <w:rPr>
          <w:rFonts w:eastAsia="TTD33o00"/>
        </w:rPr>
        <w:t>ядра жесткости</w:t>
      </w:r>
      <w:r w:rsidR="00111C7F" w:rsidRPr="00A250E4">
        <w:t>,</w:t>
      </w:r>
      <w:r w:rsidR="007A3A25">
        <w:t xml:space="preserve"> </w:t>
      </w:r>
      <w:r w:rsidR="00111C7F" w:rsidRPr="00A250E4">
        <w:rPr>
          <w:rFonts w:eastAsia="TTD33o00"/>
        </w:rPr>
        <w:t xml:space="preserve">частично стены и </w:t>
      </w:r>
    </w:p>
    <w:p w:rsidR="00A64D97" w:rsidRDefault="00A64D97" w:rsidP="007A3A25">
      <w:pPr>
        <w:pStyle w:val="a3"/>
      </w:pPr>
      <w:r>
        <w:rPr>
          <w:rFonts w:eastAsia="TTD33o00"/>
        </w:rPr>
        <w:t xml:space="preserve">                     </w:t>
      </w:r>
      <w:r w:rsidR="00111C7F" w:rsidRPr="00A250E4">
        <w:rPr>
          <w:rFonts w:eastAsia="TTD33o00"/>
        </w:rPr>
        <w:t>перекрытия нижних</w:t>
      </w:r>
      <w:r w:rsidR="007A3A25">
        <w:rPr>
          <w:rFonts w:eastAsia="TTD33o00"/>
        </w:rPr>
        <w:t xml:space="preserve"> </w:t>
      </w:r>
      <w:r w:rsidR="00111C7F" w:rsidRPr="00A250E4">
        <w:rPr>
          <w:rFonts w:eastAsia="TTD33o00"/>
        </w:rPr>
        <w:t>этажей</w:t>
      </w:r>
      <w:r w:rsidR="00111C7F" w:rsidRPr="00A250E4">
        <w:t xml:space="preserve">. </w:t>
      </w:r>
      <w:r w:rsidR="00111C7F" w:rsidRPr="00A250E4">
        <w:rPr>
          <w:rFonts w:eastAsia="TTD33o00"/>
        </w:rPr>
        <w:t>При сильном разрушении</w:t>
      </w:r>
      <w:r>
        <w:rPr>
          <w:rFonts w:eastAsia="TTD33o00"/>
        </w:rPr>
        <w:t xml:space="preserve"> </w:t>
      </w:r>
      <w:r w:rsidR="00111C7F" w:rsidRPr="00A250E4">
        <w:rPr>
          <w:rFonts w:eastAsia="TTD33o00"/>
        </w:rPr>
        <w:t>образуется завал</w:t>
      </w:r>
      <w:r w:rsidR="00111C7F" w:rsidRPr="00A250E4">
        <w:t xml:space="preserve">. </w:t>
      </w:r>
    </w:p>
    <w:p w:rsidR="00A64D97" w:rsidRDefault="00A64D97" w:rsidP="007A3A25">
      <w:pPr>
        <w:pStyle w:val="a3"/>
        <w:rPr>
          <w:rFonts w:eastAsia="TTD33o00"/>
        </w:rPr>
      </w:pPr>
      <w:r>
        <w:t xml:space="preserve">                     </w:t>
      </w:r>
      <w:r w:rsidR="00111C7F" w:rsidRPr="00A250E4">
        <w:rPr>
          <w:rFonts w:eastAsia="TTD33o00"/>
        </w:rPr>
        <w:t>Восстановление возможно с</w:t>
      </w:r>
      <w:r w:rsidR="007A3A25">
        <w:rPr>
          <w:rFonts w:eastAsia="TTD33o00"/>
        </w:rPr>
        <w:t xml:space="preserve"> </w:t>
      </w:r>
      <w:r w:rsidR="00111C7F" w:rsidRPr="00A250E4">
        <w:rPr>
          <w:rFonts w:eastAsia="TTD33o00"/>
        </w:rPr>
        <w:t>использованием</w:t>
      </w:r>
      <w:r>
        <w:rPr>
          <w:rFonts w:eastAsia="TTD33o00"/>
        </w:rPr>
        <w:t xml:space="preserve"> </w:t>
      </w:r>
      <w:r w:rsidR="00111C7F" w:rsidRPr="00A250E4">
        <w:rPr>
          <w:rFonts w:eastAsia="TTD33o00"/>
        </w:rPr>
        <w:t>сохранившихся частей и конструктивных</w:t>
      </w:r>
    </w:p>
    <w:p w:rsidR="00111C7F" w:rsidRPr="00A250E4" w:rsidRDefault="00A64D97" w:rsidP="007A3A25">
      <w:pPr>
        <w:pStyle w:val="a3"/>
      </w:pPr>
      <w:r>
        <w:rPr>
          <w:rFonts w:eastAsia="TTD33o00"/>
        </w:rPr>
        <w:t xml:space="preserve">                    </w:t>
      </w:r>
      <w:r w:rsidR="00111C7F" w:rsidRPr="00A250E4">
        <w:rPr>
          <w:rFonts w:eastAsia="TTD33o00"/>
        </w:rPr>
        <w:t xml:space="preserve"> элементов</w:t>
      </w:r>
      <w:r w:rsidR="00111C7F" w:rsidRPr="00A250E4">
        <w:t xml:space="preserve">. </w:t>
      </w:r>
      <w:r w:rsidR="00111C7F" w:rsidRPr="00A250E4">
        <w:rPr>
          <w:rFonts w:eastAsia="TTD33o00"/>
        </w:rPr>
        <w:t>В большинстве</w:t>
      </w:r>
      <w:r>
        <w:rPr>
          <w:rFonts w:eastAsia="TTD33o00"/>
        </w:rPr>
        <w:t xml:space="preserve"> </w:t>
      </w:r>
      <w:r w:rsidR="00111C7F" w:rsidRPr="00A250E4">
        <w:rPr>
          <w:rFonts w:eastAsia="TTD33o00"/>
        </w:rPr>
        <w:t>случаев</w:t>
      </w:r>
      <w:r w:rsidR="001C63E0" w:rsidRPr="00A250E4">
        <w:rPr>
          <w:rFonts w:eastAsia="TTD33o00"/>
        </w:rPr>
        <w:t xml:space="preserve"> </w:t>
      </w:r>
      <w:r w:rsidR="00111C7F" w:rsidRPr="00A250E4">
        <w:rPr>
          <w:rFonts w:eastAsia="TTD33o00"/>
        </w:rPr>
        <w:t>восстановление нецелесообразно</w:t>
      </w:r>
      <w:r w:rsidR="00111C7F" w:rsidRPr="00A250E4">
        <w:t>.</w:t>
      </w:r>
    </w:p>
    <w:p w:rsidR="00A64D97" w:rsidRDefault="00111C7F" w:rsidP="007A3A25">
      <w:pPr>
        <w:pStyle w:val="a3"/>
        <w:rPr>
          <w:rFonts w:eastAsia="TTD33o00"/>
        </w:rPr>
      </w:pPr>
      <w:proofErr w:type="gramStart"/>
      <w:r w:rsidRPr="00A250E4">
        <w:t>Полные</w:t>
      </w:r>
      <w:r w:rsidR="00A64D97">
        <w:t xml:space="preserve">      </w:t>
      </w:r>
      <w:r w:rsidRPr="00A250E4">
        <w:rPr>
          <w:rFonts w:eastAsia="TTD33o00"/>
        </w:rPr>
        <w:t>Полное обрушение здания</w:t>
      </w:r>
      <w:r w:rsidRPr="00A250E4">
        <w:t xml:space="preserve">, </w:t>
      </w:r>
      <w:r w:rsidRPr="00A250E4">
        <w:rPr>
          <w:rFonts w:eastAsia="TTD33o00"/>
        </w:rPr>
        <w:t xml:space="preserve">от которого могут сохраниться только поврежденные </w:t>
      </w:r>
      <w:r w:rsidRPr="00A250E4">
        <w:t>(</w:t>
      </w:r>
      <w:r w:rsidRPr="00A250E4">
        <w:rPr>
          <w:rFonts w:eastAsia="TTD33o00"/>
        </w:rPr>
        <w:t>или</w:t>
      </w:r>
      <w:proofErr w:type="gramEnd"/>
    </w:p>
    <w:p w:rsidR="00A64D97" w:rsidRDefault="00A64D97" w:rsidP="007A3A25">
      <w:pPr>
        <w:pStyle w:val="a3"/>
        <w:rPr>
          <w:rFonts w:eastAsia="TTD33o00"/>
        </w:rPr>
      </w:pPr>
      <w:r>
        <w:rPr>
          <w:rFonts w:eastAsia="TTD33o00"/>
        </w:rPr>
        <w:t xml:space="preserve">                    </w:t>
      </w:r>
      <w:r w:rsidR="009E56E7" w:rsidRPr="00A250E4">
        <w:rPr>
          <w:rFonts w:eastAsia="TTD33o00"/>
        </w:rPr>
        <w:t xml:space="preserve"> </w:t>
      </w:r>
      <w:r w:rsidR="00111C7F" w:rsidRPr="00A250E4">
        <w:rPr>
          <w:rFonts w:eastAsia="TTD33o00"/>
        </w:rPr>
        <w:t>неповрежденные</w:t>
      </w:r>
      <w:r w:rsidR="00111C7F" w:rsidRPr="00A250E4">
        <w:t xml:space="preserve">) </w:t>
      </w:r>
      <w:r w:rsidR="00111C7F" w:rsidRPr="00A250E4">
        <w:rPr>
          <w:rFonts w:eastAsia="TTD33o00"/>
        </w:rPr>
        <w:t>подвалы и незначительная часть прочных элементов</w:t>
      </w:r>
      <w:r w:rsidR="00111C7F" w:rsidRPr="00A250E4">
        <w:t xml:space="preserve">. </w:t>
      </w:r>
      <w:r w:rsidR="00111C7F" w:rsidRPr="00A250E4">
        <w:rPr>
          <w:rFonts w:eastAsia="TTD33o00"/>
        </w:rPr>
        <w:t>При полном</w:t>
      </w:r>
    </w:p>
    <w:p w:rsidR="00111C7F" w:rsidRDefault="00A64D97" w:rsidP="007A3A25">
      <w:pPr>
        <w:pStyle w:val="a3"/>
      </w:pPr>
      <w:r>
        <w:rPr>
          <w:rFonts w:eastAsia="TTD33o00"/>
        </w:rPr>
        <w:t xml:space="preserve">                    </w:t>
      </w:r>
      <w:r w:rsidR="009E56E7" w:rsidRPr="00A250E4">
        <w:rPr>
          <w:rFonts w:eastAsia="TTD33o00"/>
        </w:rPr>
        <w:t xml:space="preserve"> </w:t>
      </w:r>
      <w:proofErr w:type="gramStart"/>
      <w:r w:rsidR="00111C7F" w:rsidRPr="00A250E4">
        <w:rPr>
          <w:rFonts w:eastAsia="TTD33o00"/>
        </w:rPr>
        <w:t>разрушении</w:t>
      </w:r>
      <w:proofErr w:type="gramEnd"/>
      <w:r w:rsidR="00111C7F" w:rsidRPr="00A250E4">
        <w:rPr>
          <w:rFonts w:eastAsia="TTD33o00"/>
        </w:rPr>
        <w:t xml:space="preserve"> образуется завал</w:t>
      </w:r>
      <w:r w:rsidR="00111C7F" w:rsidRPr="00A250E4">
        <w:t>.</w:t>
      </w:r>
      <w:r w:rsidR="009E56E7" w:rsidRPr="00A250E4">
        <w:t xml:space="preserve"> </w:t>
      </w:r>
      <w:r w:rsidR="00111C7F" w:rsidRPr="00A250E4">
        <w:rPr>
          <w:rFonts w:eastAsia="TTD33o00"/>
        </w:rPr>
        <w:t>Здание восстановлению не подлежит</w:t>
      </w:r>
      <w:r w:rsidR="00111C7F" w:rsidRPr="00A250E4">
        <w:t>.</w:t>
      </w:r>
    </w:p>
    <w:p w:rsidR="00A64D97" w:rsidRPr="00A250E4" w:rsidRDefault="00A64D97" w:rsidP="007A3A25">
      <w:pPr>
        <w:pStyle w:val="a3"/>
      </w:pPr>
    </w:p>
    <w:p w:rsidR="00111C7F" w:rsidRPr="00A250E4" w:rsidRDefault="00111C7F" w:rsidP="00A64D9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64D97">
        <w:rPr>
          <w:rFonts w:ascii="Times New Roman" w:eastAsia="TTD3Ao00" w:hAnsi="Times New Roman" w:cs="Times New Roman"/>
          <w:i/>
          <w:sz w:val="24"/>
          <w:szCs w:val="24"/>
        </w:rPr>
        <w:t xml:space="preserve">Рекомендации по определению численности пострадавших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 завалах, образованных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 взрывах, разработаны доцентом Вороновым М.Н. На основании анализа материалов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случившихся аварий основным фактором, определяющим потери, является степень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повреждения зданий. Принимается, что:</w:t>
      </w:r>
    </w:p>
    <w:p w:rsidR="00111C7F" w:rsidRPr="00A250E4" w:rsidRDefault="00111C7F" w:rsidP="00A64D9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 xml:space="preserve">с полностью разрушенных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зданиях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выходит из строя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100 %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находящихся в них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людей, при этом полагают, что все пострадавшие находятся в завалах;</w:t>
      </w:r>
    </w:p>
    <w:p w:rsidR="00111C7F" w:rsidRPr="00A250E4" w:rsidRDefault="00111C7F" w:rsidP="00A64D9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в сильно разрушенных зданиях выходит из строя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60 %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находящихся в них людей,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 этом считают, что 50 % из числа вышедших из строя может оказаться в завале,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остальные поражаются обломками, стеклами и давлением в волне;</w:t>
      </w:r>
    </w:p>
    <w:p w:rsidR="00111C7F" w:rsidRPr="00A250E4" w:rsidRDefault="00111C7F" w:rsidP="00A64D9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в зданиях, получивших средние разрушения, может выйти из строя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10 - 15 %</w:t>
      </w:r>
      <w:r w:rsidR="00A64D97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находящихся в них людей.</w:t>
      </w:r>
    </w:p>
    <w:p w:rsidR="00111C7F" w:rsidRPr="00A250E4" w:rsidRDefault="00111C7F" w:rsidP="00A64D9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Тогда максимальное количество людей, вышедших из строя в зданиях, составит</w:t>
      </w:r>
      <w:r w:rsidR="00A64D97">
        <w:rPr>
          <w:rFonts w:ascii="Times New Roman" w:eastAsia="TTD3Ao00" w:hAnsi="Times New Roman" w:cs="Times New Roman"/>
          <w:sz w:val="24"/>
          <w:szCs w:val="24"/>
        </w:rPr>
        <w:t xml:space="preserve">   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N</w:t>
      </w:r>
      <w:proofErr w:type="gramEnd"/>
      <w:r w:rsidRPr="00A64D97">
        <w:rPr>
          <w:rFonts w:ascii="Times New Roman" w:eastAsia="TTD3Ao00" w:hAnsi="Times New Roman" w:cs="Times New Roman"/>
          <w:sz w:val="24"/>
          <w:szCs w:val="24"/>
          <w:vertAlign w:val="subscript"/>
        </w:rPr>
        <w:t xml:space="preserve">об.зд.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= N</w:t>
      </w:r>
      <w:r w:rsidRPr="00A64D97">
        <w:rPr>
          <w:rFonts w:ascii="Times New Roman" w:eastAsia="TTD3Ao00" w:hAnsi="Times New Roman" w:cs="Times New Roman"/>
          <w:sz w:val="24"/>
          <w:szCs w:val="24"/>
          <w:vertAlign w:val="subscript"/>
        </w:rPr>
        <w:t>пол</w:t>
      </w:r>
      <w:proofErr w:type="gramStart"/>
      <w:r w:rsidRPr="00A64D97">
        <w:rPr>
          <w:rFonts w:ascii="Times New Roman" w:eastAsia="TTD3Ao00" w:hAnsi="Times New Roman" w:cs="Times New Roman"/>
          <w:sz w:val="24"/>
          <w:szCs w:val="24"/>
          <w:vertAlign w:val="subscript"/>
        </w:rPr>
        <w:t>.р</w:t>
      </w:r>
      <w:proofErr w:type="gramEnd"/>
      <w:r w:rsidRPr="00A64D97">
        <w:rPr>
          <w:rFonts w:ascii="Times New Roman" w:eastAsia="TTD3Ao00" w:hAnsi="Times New Roman" w:cs="Times New Roman"/>
          <w:sz w:val="24"/>
          <w:szCs w:val="24"/>
          <w:vertAlign w:val="subscript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+ 0,6 N</w:t>
      </w:r>
      <w:r w:rsidRPr="00A64D97">
        <w:rPr>
          <w:rFonts w:ascii="Times New Roman" w:eastAsia="TTD3Ao00" w:hAnsi="Times New Roman" w:cs="Times New Roman"/>
          <w:sz w:val="24"/>
          <w:szCs w:val="24"/>
          <w:vertAlign w:val="subscript"/>
        </w:rPr>
        <w:t>сил.р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+ 0,15 N</w:t>
      </w:r>
      <w:r w:rsidRPr="00A64D97">
        <w:rPr>
          <w:rFonts w:ascii="Times New Roman" w:eastAsia="TTD3Ao00" w:hAnsi="Times New Roman" w:cs="Times New Roman"/>
          <w:sz w:val="24"/>
          <w:szCs w:val="24"/>
          <w:vertAlign w:val="subscript"/>
        </w:rPr>
        <w:t>ср.р</w:t>
      </w:r>
      <w:r w:rsidRPr="00A250E4">
        <w:rPr>
          <w:rFonts w:ascii="Times New Roman" w:eastAsia="TTD3Ao00" w:hAnsi="Times New Roman" w:cs="Times New Roman"/>
          <w:sz w:val="24"/>
          <w:szCs w:val="24"/>
        </w:rPr>
        <w:t>,</w:t>
      </w:r>
      <w:r w:rsidR="00A64D97">
        <w:rPr>
          <w:rFonts w:ascii="Times New Roman" w:eastAsia="TTD3Ao00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(3.15)</w:t>
      </w:r>
    </w:p>
    <w:p w:rsidR="00111C7F" w:rsidRPr="00A250E4" w:rsidRDefault="00111C7F" w:rsidP="00A64D9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где N</w:t>
      </w:r>
      <w:r w:rsidRPr="00A64D97">
        <w:rPr>
          <w:rFonts w:ascii="Times New Roman" w:eastAsia="TTD3Ao00" w:hAnsi="Times New Roman" w:cs="Times New Roman"/>
          <w:sz w:val="24"/>
          <w:szCs w:val="24"/>
          <w:vertAlign w:val="subscript"/>
        </w:rPr>
        <w:t>пол</w:t>
      </w:r>
      <w:proofErr w:type="gramStart"/>
      <w:r w:rsidRPr="00A64D97">
        <w:rPr>
          <w:rFonts w:ascii="Times New Roman" w:eastAsia="TTD3Ao00" w:hAnsi="Times New Roman" w:cs="Times New Roman"/>
          <w:sz w:val="24"/>
          <w:szCs w:val="24"/>
          <w:vertAlign w:val="subscript"/>
        </w:rPr>
        <w:t>.р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 N</w:t>
      </w:r>
      <w:r w:rsidRPr="00A64D97">
        <w:rPr>
          <w:rFonts w:ascii="Times New Roman" w:eastAsia="TTD3Ao00" w:hAnsi="Times New Roman" w:cs="Times New Roman"/>
          <w:sz w:val="24"/>
          <w:szCs w:val="24"/>
          <w:vertAlign w:val="subscript"/>
        </w:rPr>
        <w:t>сил.р</w:t>
      </w:r>
      <w:r w:rsidRPr="00A250E4">
        <w:rPr>
          <w:rFonts w:ascii="Times New Roman" w:eastAsia="TTD3Ao00" w:hAnsi="Times New Roman" w:cs="Times New Roman"/>
          <w:sz w:val="24"/>
          <w:szCs w:val="24"/>
        </w:rPr>
        <w:t>, N</w:t>
      </w:r>
      <w:r w:rsidRPr="00A64D97">
        <w:rPr>
          <w:rFonts w:ascii="Times New Roman" w:eastAsia="TTD3Ao00" w:hAnsi="Times New Roman" w:cs="Times New Roman"/>
          <w:sz w:val="24"/>
          <w:szCs w:val="24"/>
          <w:vertAlign w:val="subscript"/>
        </w:rPr>
        <w:t xml:space="preserve">ср.р </w:t>
      </w:r>
      <w:r w:rsidRPr="00A250E4">
        <w:rPr>
          <w:rFonts w:ascii="Times New Roman" w:eastAsia="TTD3Ao00" w:hAnsi="Times New Roman" w:cs="Times New Roman"/>
          <w:sz w:val="24"/>
          <w:szCs w:val="24"/>
        </w:rPr>
        <w:t>- количество людей, находящихся в зданиях, получивших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соответственно полные, сильные и средние разрушения.</w:t>
      </w:r>
    </w:p>
    <w:p w:rsidR="00A64D97" w:rsidRDefault="00111C7F" w:rsidP="00A64D9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64D97">
        <w:rPr>
          <w:rFonts w:ascii="Times New Roman" w:eastAsia="TTD3Ao00" w:hAnsi="Times New Roman" w:cs="Times New Roman"/>
          <w:i/>
          <w:sz w:val="24"/>
          <w:szCs w:val="24"/>
        </w:rPr>
        <w:t>Общее число вышедших из строя людей</w:t>
      </w:r>
      <w:r w:rsidRPr="00A64D97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, </w:t>
      </w:r>
      <w:r w:rsidRPr="00A64D97">
        <w:rPr>
          <w:rFonts w:ascii="Times New Roman" w:eastAsia="TTD3Ao00" w:hAnsi="Times New Roman" w:cs="Times New Roman"/>
          <w:i/>
          <w:sz w:val="24"/>
          <w:szCs w:val="24"/>
        </w:rPr>
        <w:t>размещенных на открытой местности,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можно определить из выражения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</w:p>
    <w:p w:rsidR="00111C7F" w:rsidRPr="00A250E4" w:rsidRDefault="00111C7F" w:rsidP="00A64D97">
      <w:pPr>
        <w:ind w:firstLine="708"/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N</w:t>
      </w:r>
      <w:r w:rsidRPr="00A64D97">
        <w:rPr>
          <w:rFonts w:ascii="Times New Roman" w:eastAsia="TTD3Ao00" w:hAnsi="Times New Roman" w:cs="Times New Roman"/>
          <w:sz w:val="24"/>
          <w:szCs w:val="24"/>
          <w:vertAlign w:val="subscript"/>
        </w:rPr>
        <w:t>об</w:t>
      </w:r>
      <w:proofErr w:type="gramStart"/>
      <w:r w:rsidRPr="00A64D97">
        <w:rPr>
          <w:rFonts w:ascii="Times New Roman" w:eastAsia="TTD3Ao00" w:hAnsi="Times New Roman" w:cs="Times New Roman"/>
          <w:sz w:val="24"/>
          <w:szCs w:val="24"/>
          <w:vertAlign w:val="subscript"/>
        </w:rPr>
        <w:t>.о</w:t>
      </w:r>
      <w:proofErr w:type="gramEnd"/>
      <w:r w:rsidRPr="00A64D97">
        <w:rPr>
          <w:rFonts w:ascii="Times New Roman" w:eastAsia="TTD3Ao00" w:hAnsi="Times New Roman" w:cs="Times New Roman"/>
          <w:sz w:val="24"/>
          <w:szCs w:val="24"/>
          <w:vertAlign w:val="subscript"/>
        </w:rPr>
        <w:t xml:space="preserve">ткр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= d </w:t>
      </w:r>
      <w:r w:rsidR="00A64D97">
        <w:rPr>
          <w:rFonts w:ascii="Times New Roman" w:eastAsia="TTD3Ao00" w:hAnsi="Times New Roman" w:cs="Times New Roman"/>
          <w:sz w:val="24"/>
          <w:szCs w:val="24"/>
        </w:rPr>
        <w:t>х</w:t>
      </w:r>
      <w:r w:rsidR="00A64D97" w:rsidRPr="00A64D97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A64D97">
        <w:rPr>
          <w:rFonts w:ascii="Times New Roman" w:eastAsia="TTD3Ao00" w:hAnsi="Times New Roman" w:cs="Times New Roman"/>
          <w:sz w:val="24"/>
          <w:szCs w:val="24"/>
        </w:rPr>
        <w:t>φ</w:t>
      </w:r>
      <w:r w:rsidR="00A64D9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A64D97">
        <w:rPr>
          <w:rFonts w:ascii="Times New Roman" w:eastAsia="TTD3Ao00" w:hAnsi="Times New Roman" w:cs="Times New Roman"/>
          <w:sz w:val="24"/>
          <w:szCs w:val="24"/>
        </w:rPr>
        <w:t>Ʃ</w:t>
      </w:r>
      <w:r w:rsidRPr="00A250E4">
        <w:rPr>
          <w:rFonts w:ascii="Times New Roman" w:eastAsia="TTD3Ao00" w:hAnsi="Times New Roman" w:cs="Times New Roman"/>
          <w:sz w:val="24"/>
          <w:szCs w:val="24"/>
        </w:rPr>
        <w:t>P</w:t>
      </w:r>
      <w:r w:rsidRPr="00A64D97">
        <w:rPr>
          <w:rFonts w:ascii="Times New Roman" w:eastAsia="TTD3Ao00" w:hAnsi="Times New Roman" w:cs="Times New Roman"/>
          <w:sz w:val="24"/>
          <w:szCs w:val="24"/>
          <w:vertAlign w:val="subscript"/>
        </w:rPr>
        <w:t>i</w:t>
      </w:r>
      <w:r w:rsidRPr="00A250E4">
        <w:rPr>
          <w:rFonts w:ascii="Times New Roman" w:eastAsia="TTD3Ao00" w:hAnsi="Times New Roman" w:cs="Times New Roman"/>
          <w:sz w:val="24"/>
          <w:szCs w:val="24"/>
        </w:rPr>
        <w:t>F</w:t>
      </w:r>
      <w:r w:rsidRPr="00A64D97">
        <w:rPr>
          <w:rFonts w:ascii="Times New Roman" w:eastAsia="TTD3Ao00" w:hAnsi="Times New Roman" w:cs="Times New Roman"/>
          <w:sz w:val="24"/>
          <w:szCs w:val="24"/>
          <w:vertAlign w:val="subscript"/>
        </w:rPr>
        <w:t>i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, </w:t>
      </w:r>
      <w:r w:rsidR="00A64D97">
        <w:rPr>
          <w:rFonts w:ascii="Times New Roman" w:eastAsia="TTD3Ao00" w:hAnsi="Times New Roman" w:cs="Times New Roman"/>
          <w:sz w:val="24"/>
          <w:szCs w:val="24"/>
        </w:rPr>
        <w:t xml:space="preserve">                        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(3.66)</w:t>
      </w:r>
    </w:p>
    <w:p w:rsidR="00111C7F" w:rsidRPr="00A250E4" w:rsidRDefault="00111C7F" w:rsidP="00A64D9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где d - доля людей, которые в момент взрыва могут оказаться в опасной зоне вне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зданий (при отсутствии данных величина d может быть принята равной 0,05;</w:t>
      </w:r>
    </w:p>
    <w:p w:rsidR="00111C7F" w:rsidRPr="00A250E4" w:rsidRDefault="00A64D97" w:rsidP="001362C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>
        <w:rPr>
          <w:rFonts w:ascii="Times New Roman" w:eastAsia="TTD3Ao00" w:hAnsi="Times New Roman" w:cs="Times New Roman"/>
          <w:sz w:val="24"/>
          <w:szCs w:val="24"/>
        </w:rPr>
        <w:t>φ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 xml:space="preserve"> - плотность людей, чел./км</w:t>
      </w:r>
      <w:proofErr w:type="gramStart"/>
      <w:r w:rsidR="00111C7F" w:rsidRPr="00A250E4">
        <w:rPr>
          <w:rFonts w:ascii="Times New Roman" w:eastAsia="TTD3Ao00" w:hAnsi="Times New Roman" w:cs="Times New Roman"/>
          <w:sz w:val="24"/>
          <w:szCs w:val="24"/>
        </w:rPr>
        <w:t>2</w:t>
      </w:r>
      <w:proofErr w:type="gramEnd"/>
      <w:r w:rsidR="00111C7F" w:rsidRPr="00A250E4">
        <w:rPr>
          <w:rFonts w:ascii="Times New Roman" w:eastAsia="TTD3Ao00" w:hAnsi="Times New Roman" w:cs="Times New Roman"/>
          <w:sz w:val="24"/>
          <w:szCs w:val="24"/>
        </w:rPr>
        <w:t xml:space="preserve"> (если нет данных, то приниамются значения, указанные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в таблице 24).</w:t>
      </w:r>
    </w:p>
    <w:p w:rsidR="00111C7F" w:rsidRPr="00A250E4" w:rsidRDefault="00111C7F" w:rsidP="001362C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F</w:t>
      </w:r>
      <w:r w:rsidRPr="001362CC">
        <w:rPr>
          <w:rFonts w:ascii="Times New Roman" w:eastAsia="TTD3Ao00" w:hAnsi="Times New Roman" w:cs="Times New Roman"/>
          <w:sz w:val="24"/>
          <w:szCs w:val="24"/>
          <w:vertAlign w:val="subscript"/>
        </w:rPr>
        <w:t>i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- площадь территории объекта, где воздействует ВУВ с давлением </w:t>
      </w:r>
      <w:r w:rsidR="001362CC">
        <w:rPr>
          <w:rFonts w:ascii="Times New Roman" w:eastAsia="TTD3Ao00" w:hAnsi="Times New Roman" w:cs="Times New Roman"/>
          <w:sz w:val="24"/>
          <w:szCs w:val="24"/>
        </w:rPr>
        <w:t>∆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r w:rsidRPr="001362CC">
        <w:rPr>
          <w:rFonts w:ascii="Times New Roman" w:eastAsia="TTD3Ao00" w:hAnsi="Times New Roman" w:cs="Times New Roman"/>
          <w:sz w:val="24"/>
          <w:szCs w:val="24"/>
          <w:vertAlign w:val="subscript"/>
        </w:rPr>
        <w:t>ф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, </w:t>
      </w:r>
      <w:r w:rsidRPr="001362CC">
        <w:rPr>
          <w:rFonts w:ascii="Times New Roman" w:eastAsia="TTD3Ao00" w:hAnsi="Times New Roman" w:cs="Times New Roman"/>
          <w:sz w:val="24"/>
          <w:szCs w:val="24"/>
          <w:vertAlign w:val="subscript"/>
        </w:rPr>
        <w:t>i</w:t>
      </w:r>
      <w:r w:rsidRPr="00A250E4">
        <w:rPr>
          <w:rFonts w:ascii="Times New Roman" w:eastAsia="TTD3Ao00" w:hAnsi="Times New Roman" w:cs="Times New Roman"/>
          <w:sz w:val="24"/>
          <w:szCs w:val="24"/>
        </w:rPr>
        <w:t>; (Площадь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F</w:t>
      </w:r>
      <w:r w:rsidRPr="001362CC">
        <w:rPr>
          <w:rFonts w:ascii="Times New Roman" w:eastAsia="TTD3Ao00" w:hAnsi="Times New Roman" w:cs="Times New Roman"/>
          <w:sz w:val="24"/>
          <w:szCs w:val="24"/>
          <w:vertAlign w:val="subscript"/>
        </w:rPr>
        <w:t>i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вычисляется путем поочередного вычитания из площади зоны поражения с давлением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362CC">
        <w:rPr>
          <w:rFonts w:ascii="Times New Roman" w:eastAsia="TTD3Ao00" w:hAnsi="Times New Roman" w:cs="Times New Roman"/>
          <w:sz w:val="24"/>
          <w:szCs w:val="24"/>
        </w:rPr>
        <w:t>∆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r w:rsidRPr="001362CC">
        <w:rPr>
          <w:rFonts w:ascii="Times New Roman" w:eastAsia="TTD3Ao00" w:hAnsi="Times New Roman" w:cs="Times New Roman"/>
          <w:sz w:val="24"/>
          <w:szCs w:val="24"/>
          <w:vertAlign w:val="subscript"/>
        </w:rPr>
        <w:t>ф,i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площади зоны поражения с давлением </w:t>
      </w:r>
      <w:r w:rsidR="001362CC">
        <w:rPr>
          <w:rFonts w:ascii="Times New Roman" w:eastAsia="TTD3Ao00" w:hAnsi="Times New Roman" w:cs="Times New Roman"/>
          <w:sz w:val="24"/>
          <w:szCs w:val="24"/>
        </w:rPr>
        <w:t>∆</w:t>
      </w:r>
      <w:r w:rsidR="001362CC" w:rsidRPr="00A250E4">
        <w:rPr>
          <w:rFonts w:ascii="Times New Roman" w:eastAsia="TTD3Ao00" w:hAnsi="Times New Roman" w:cs="Times New Roman"/>
          <w:sz w:val="24"/>
          <w:szCs w:val="24"/>
        </w:rPr>
        <w:t>Р</w:t>
      </w:r>
      <w:r w:rsidR="001362CC" w:rsidRPr="001362CC">
        <w:rPr>
          <w:rFonts w:ascii="Times New Roman" w:eastAsia="TTD3Ao00" w:hAnsi="Times New Roman" w:cs="Times New Roman"/>
          <w:sz w:val="24"/>
          <w:szCs w:val="24"/>
          <w:vertAlign w:val="subscript"/>
        </w:rPr>
        <w:t>ф,i</w:t>
      </w:r>
      <w:r w:rsidR="001362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+1.);</w:t>
      </w:r>
    </w:p>
    <w:p w:rsidR="00111C7F" w:rsidRPr="00A250E4" w:rsidRDefault="00111C7F" w:rsidP="001362C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Start"/>
      <w:r w:rsidRPr="001362CC">
        <w:rPr>
          <w:rFonts w:ascii="Times New Roman" w:eastAsia="TTD3Ao00" w:hAnsi="Times New Roman" w:cs="Times New Roman"/>
          <w:sz w:val="24"/>
          <w:szCs w:val="24"/>
          <w:vertAlign w:val="subscript"/>
        </w:rPr>
        <w:t>i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- вероятность выхода из строя персонала, находящегося в i - ой зоне воздействия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ударной волны взрыва (таблица 26).</w:t>
      </w:r>
    </w:p>
    <w:p w:rsidR="00111C7F" w:rsidRPr="001362CC" w:rsidRDefault="00111C7F" w:rsidP="007B54CA">
      <w:pPr>
        <w:jc w:val="both"/>
        <w:rPr>
          <w:rFonts w:ascii="Times New Roman" w:eastAsia="TTD3Ao00" w:hAnsi="Times New Roman" w:cs="Times New Roman"/>
          <w:b/>
          <w:sz w:val="20"/>
          <w:szCs w:val="20"/>
        </w:rPr>
      </w:pPr>
      <w:r w:rsidRPr="001362CC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1362CC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26 - </w:t>
      </w:r>
      <w:r w:rsidRPr="001362CC">
        <w:rPr>
          <w:rFonts w:ascii="Times New Roman" w:eastAsia="TTD3Ao00" w:hAnsi="Times New Roman" w:cs="Times New Roman"/>
          <w:b/>
          <w:sz w:val="20"/>
          <w:szCs w:val="20"/>
        </w:rPr>
        <w:t xml:space="preserve">Вероятность выхода из строя персонала в </w:t>
      </w:r>
      <w:r w:rsidRPr="001362CC">
        <w:rPr>
          <w:rFonts w:ascii="Times New Roman" w:eastAsia="TTD3Ao00" w:hAnsi="Times New Roman" w:cs="Times New Roman"/>
          <w:b/>
          <w:bCs/>
          <w:sz w:val="20"/>
          <w:szCs w:val="20"/>
        </w:rPr>
        <w:t>i-</w:t>
      </w:r>
      <w:r w:rsidRPr="001362CC">
        <w:rPr>
          <w:rFonts w:ascii="Times New Roman" w:eastAsia="TTD3Ao00" w:hAnsi="Times New Roman" w:cs="Times New Roman"/>
          <w:b/>
          <w:sz w:val="20"/>
          <w:szCs w:val="20"/>
        </w:rPr>
        <w:t>той зоне</w:t>
      </w:r>
    </w:p>
    <w:p w:rsidR="00111C7F" w:rsidRPr="00A250E4" w:rsidRDefault="001362CC" w:rsidP="001362CC">
      <w:pPr>
        <w:pStyle w:val="a3"/>
      </w:pPr>
      <w:r>
        <w:t>∆</w:t>
      </w:r>
      <w:r w:rsidR="00111C7F" w:rsidRPr="00A250E4">
        <w:t>Р</w:t>
      </w:r>
      <w:r w:rsidR="00111C7F" w:rsidRPr="001362CC">
        <w:rPr>
          <w:vertAlign w:val="subscript"/>
        </w:rPr>
        <w:t>ф</w:t>
      </w:r>
      <w:proofErr w:type="gramStart"/>
      <w:r w:rsidR="00111C7F" w:rsidRPr="00A250E4">
        <w:t xml:space="preserve"> ,</w:t>
      </w:r>
      <w:proofErr w:type="gramEnd"/>
      <w:r w:rsidR="00111C7F" w:rsidRPr="00A250E4">
        <w:t xml:space="preserve"> кПа </w:t>
      </w:r>
      <w:r>
        <w:t xml:space="preserve">              </w:t>
      </w:r>
      <w:r w:rsidR="00111C7F" w:rsidRPr="00A250E4">
        <w:t xml:space="preserve">&lt; 13 </w:t>
      </w:r>
      <w:r>
        <w:t xml:space="preserve">          </w:t>
      </w:r>
      <w:r w:rsidR="00111C7F" w:rsidRPr="00A250E4">
        <w:t xml:space="preserve">13 - 35 </w:t>
      </w:r>
      <w:r>
        <w:t xml:space="preserve">            </w:t>
      </w:r>
      <w:r w:rsidR="00111C7F" w:rsidRPr="00A250E4">
        <w:t>35 – 65</w:t>
      </w:r>
      <w:r>
        <w:t xml:space="preserve">        </w:t>
      </w:r>
      <w:r w:rsidR="00111C7F" w:rsidRPr="00A250E4">
        <w:t xml:space="preserve"> 65 - 120 </w:t>
      </w:r>
      <w:r>
        <w:t xml:space="preserve">         </w:t>
      </w:r>
      <w:r w:rsidR="00111C7F" w:rsidRPr="00A250E4">
        <w:t xml:space="preserve">120 - 400 </w:t>
      </w:r>
      <w:r>
        <w:t xml:space="preserve">          ≥</w:t>
      </w:r>
      <w:r w:rsidR="00111C7F" w:rsidRPr="00A250E4">
        <w:t>400</w:t>
      </w:r>
    </w:p>
    <w:p w:rsidR="00111C7F" w:rsidRDefault="00111C7F" w:rsidP="001362CC">
      <w:pPr>
        <w:pStyle w:val="a3"/>
      </w:pPr>
      <w:r w:rsidRPr="00A250E4">
        <w:t>Р</w:t>
      </w:r>
      <w:proofErr w:type="gramStart"/>
      <w:r w:rsidRPr="001362CC">
        <w:rPr>
          <w:vertAlign w:val="subscript"/>
        </w:rPr>
        <w:t>i</w:t>
      </w:r>
      <w:proofErr w:type="gramEnd"/>
      <w:r w:rsidRPr="00A250E4">
        <w:t xml:space="preserve"> </w:t>
      </w:r>
      <w:r w:rsidR="001362CC">
        <w:t xml:space="preserve">                               </w:t>
      </w:r>
      <w:r w:rsidRPr="00A250E4">
        <w:t xml:space="preserve">0 </w:t>
      </w:r>
      <w:r w:rsidR="001362CC">
        <w:t xml:space="preserve">               </w:t>
      </w:r>
      <w:r w:rsidRPr="00A250E4">
        <w:t xml:space="preserve">0,75 </w:t>
      </w:r>
      <w:r w:rsidR="001362CC">
        <w:t xml:space="preserve">                 </w:t>
      </w:r>
      <w:r w:rsidRPr="00A250E4">
        <w:t xml:space="preserve">0,35 </w:t>
      </w:r>
      <w:r w:rsidR="001362CC">
        <w:t xml:space="preserve">             </w:t>
      </w:r>
      <w:r w:rsidRPr="00A250E4">
        <w:t xml:space="preserve">0,13 </w:t>
      </w:r>
      <w:r w:rsidR="001362CC">
        <w:t xml:space="preserve">                 </w:t>
      </w:r>
      <w:r w:rsidRPr="00A250E4">
        <w:t>0,05</w:t>
      </w:r>
      <w:r w:rsidR="001362CC">
        <w:t xml:space="preserve">                  </w:t>
      </w:r>
      <w:r w:rsidRPr="00A250E4">
        <w:t xml:space="preserve"> 0</w:t>
      </w:r>
    </w:p>
    <w:p w:rsidR="001362CC" w:rsidRPr="00A250E4" w:rsidRDefault="001362CC" w:rsidP="001362CC">
      <w:pPr>
        <w:pStyle w:val="a3"/>
      </w:pPr>
    </w:p>
    <w:p w:rsidR="00111C7F" w:rsidRPr="00A250E4" w:rsidRDefault="00111C7F" w:rsidP="001362C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1362CC">
        <w:rPr>
          <w:rFonts w:ascii="Times New Roman" w:eastAsia="TTD3Ao00" w:hAnsi="Times New Roman" w:cs="Times New Roman"/>
          <w:i/>
          <w:sz w:val="24"/>
          <w:szCs w:val="24"/>
        </w:rPr>
        <w:t>Общие потери людей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на объекте будут суммироваться из чисел пострадавших в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зданиях и вне зданий</w:t>
      </w:r>
    </w:p>
    <w:p w:rsidR="00111C7F" w:rsidRPr="00A250E4" w:rsidRDefault="00111C7F" w:rsidP="001362CC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Nоб = Nоб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.з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д + Nоб.откр. (3.61)</w:t>
      </w:r>
    </w:p>
    <w:p w:rsidR="00111C7F" w:rsidRPr="00A250E4" w:rsidRDefault="00111C7F" w:rsidP="001362C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1362CC">
        <w:rPr>
          <w:rFonts w:ascii="Times New Roman" w:eastAsia="TTD3Ao00" w:hAnsi="Times New Roman" w:cs="Times New Roman"/>
          <w:i/>
          <w:sz w:val="24"/>
          <w:szCs w:val="24"/>
        </w:rPr>
        <w:t>Безвозвратные потери людей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на объекте составят</w:t>
      </w:r>
    </w:p>
    <w:p w:rsidR="00111C7F" w:rsidRPr="00A250E4" w:rsidRDefault="00111C7F" w:rsidP="001362CC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N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б = 0,6Nоб, (3.62)</w:t>
      </w:r>
    </w:p>
    <w:p w:rsidR="00111C7F" w:rsidRPr="00A250E4" w:rsidRDefault="00111C7F" w:rsidP="001362C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а </w:t>
      </w:r>
      <w:r w:rsidRPr="001362CC">
        <w:rPr>
          <w:rFonts w:ascii="Times New Roman" w:eastAsia="TTD3Ao00" w:hAnsi="Times New Roman" w:cs="Times New Roman"/>
          <w:i/>
          <w:sz w:val="24"/>
          <w:szCs w:val="24"/>
        </w:rPr>
        <w:t>санитарные потери</w:t>
      </w:r>
    </w:p>
    <w:p w:rsidR="00111C7F" w:rsidRPr="00A250E4" w:rsidRDefault="00111C7F" w:rsidP="001362CC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N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с = Nоб – Nб. (3.63)</w:t>
      </w:r>
    </w:p>
    <w:p w:rsidR="00111C7F" w:rsidRPr="001362CC" w:rsidRDefault="00111C7F" w:rsidP="001362CC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1362CC">
        <w:rPr>
          <w:rFonts w:ascii="Times New Roman" w:eastAsia="TTD3Ao00" w:hAnsi="Times New Roman" w:cs="Times New Roman"/>
          <w:b/>
          <w:sz w:val="24"/>
          <w:szCs w:val="24"/>
        </w:rPr>
        <w:t>Число пострадавших</w:t>
      </w:r>
      <w:r w:rsidRPr="001362CC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1362CC">
        <w:rPr>
          <w:rFonts w:ascii="Times New Roman" w:eastAsia="TTD3Ao00" w:hAnsi="Times New Roman" w:cs="Times New Roman"/>
          <w:b/>
          <w:sz w:val="24"/>
          <w:szCs w:val="24"/>
        </w:rPr>
        <w:t>оказавшихся в завалах</w:t>
      </w:r>
      <w:r w:rsidRPr="001362CC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1362CC">
        <w:rPr>
          <w:rFonts w:ascii="Times New Roman" w:eastAsia="TTD3Ao00" w:hAnsi="Times New Roman" w:cs="Times New Roman"/>
          <w:b/>
          <w:sz w:val="24"/>
          <w:szCs w:val="24"/>
        </w:rPr>
        <w:t>определяется из выражения</w:t>
      </w:r>
    </w:p>
    <w:p w:rsidR="00111C7F" w:rsidRPr="00A250E4" w:rsidRDefault="00111C7F" w:rsidP="001362CC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Nзав = Nпол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.р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+ 0,3Nсил.р. (3.28)</w:t>
      </w:r>
    </w:p>
    <w:p w:rsidR="00111C7F" w:rsidRPr="00A250E4" w:rsidRDefault="00111C7F" w:rsidP="001362C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расчёте погибших и пострадавших в результате воздействия избыточного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давления ударной волны на человека учитываем, что указанные зоны поражения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приведены для людей, находящихся в зданиях. Величину d принимаем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равной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0,05.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Полученные данные сведены в таблицу 27:</w:t>
      </w:r>
    </w:p>
    <w:p w:rsidR="00111C7F" w:rsidRPr="001362CC" w:rsidRDefault="00111C7F" w:rsidP="007B54CA">
      <w:pPr>
        <w:jc w:val="both"/>
        <w:rPr>
          <w:rFonts w:ascii="Times New Roman" w:eastAsia="TTD3Ao00" w:hAnsi="Times New Roman" w:cs="Times New Roman"/>
          <w:b/>
          <w:bCs/>
          <w:sz w:val="20"/>
          <w:szCs w:val="20"/>
        </w:rPr>
      </w:pPr>
      <w:r w:rsidRPr="001362CC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1362CC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27 - </w:t>
      </w:r>
      <w:r w:rsidRPr="001362CC">
        <w:rPr>
          <w:rFonts w:ascii="Times New Roman" w:eastAsia="TTD3Ao00" w:hAnsi="Times New Roman" w:cs="Times New Roman"/>
          <w:b/>
          <w:sz w:val="20"/>
          <w:szCs w:val="20"/>
        </w:rPr>
        <w:t>Данные по погибшим и пострадавшим</w:t>
      </w:r>
      <w:r w:rsidRPr="001362CC">
        <w:rPr>
          <w:rFonts w:ascii="Times New Roman" w:eastAsia="TTD3Ao00" w:hAnsi="Times New Roman" w:cs="Times New Roman"/>
          <w:b/>
          <w:bCs/>
          <w:sz w:val="20"/>
          <w:szCs w:val="20"/>
        </w:rPr>
        <w:t>:</w:t>
      </w:r>
    </w:p>
    <w:p w:rsidR="00111C7F" w:rsidRDefault="001362CC" w:rsidP="001362CC">
      <w:pPr>
        <w:pStyle w:val="a3"/>
        <w:rPr>
          <w:b/>
          <w:bCs/>
        </w:rPr>
      </w:pPr>
      <w:r>
        <w:t xml:space="preserve">   </w:t>
      </w:r>
      <w:r w:rsidRPr="00A250E4">
        <w:t>Зоны</w:t>
      </w:r>
      <w:r>
        <w:t xml:space="preserve"> </w:t>
      </w:r>
      <w:r w:rsidR="009A0D89">
        <w:t xml:space="preserve">  </w:t>
      </w:r>
      <w:r>
        <w:t xml:space="preserve">  </w:t>
      </w:r>
      <w:proofErr w:type="gramStart"/>
      <w:r w:rsidRPr="00A250E4">
        <w:t>Избыточное</w:t>
      </w:r>
      <w:proofErr w:type="gramEnd"/>
      <w:r>
        <w:t xml:space="preserve">   </w:t>
      </w:r>
      <w:r w:rsidRPr="00A250E4">
        <w:t>Радиус</w:t>
      </w:r>
      <w:r>
        <w:t xml:space="preserve">  </w:t>
      </w:r>
      <w:r w:rsidRPr="00A250E4">
        <w:t>Площадь</w:t>
      </w:r>
      <w:r>
        <w:t xml:space="preserve">   </w:t>
      </w:r>
      <w:r w:rsidRPr="00A250E4">
        <w:t>Плотность</w:t>
      </w:r>
      <w:r w:rsidRPr="00A250E4">
        <w:rPr>
          <w:b/>
          <w:bCs/>
        </w:rPr>
        <w:t>,</w:t>
      </w:r>
      <w:r>
        <w:rPr>
          <w:b/>
          <w:bCs/>
        </w:rPr>
        <w:t xml:space="preserve">  </w:t>
      </w:r>
      <w:r w:rsidR="00111C7F" w:rsidRPr="00A250E4">
        <w:t>К</w:t>
      </w:r>
      <w:r w:rsidR="00111C7F" w:rsidRPr="00A250E4">
        <w:rPr>
          <w:b/>
          <w:bCs/>
        </w:rPr>
        <w:t>-</w:t>
      </w:r>
      <w:r w:rsidR="00111C7F" w:rsidRPr="00A250E4">
        <w:t>во чел</w:t>
      </w:r>
      <w:r w:rsidR="00111C7F" w:rsidRPr="00A250E4">
        <w:rPr>
          <w:b/>
          <w:bCs/>
        </w:rPr>
        <w:t xml:space="preserve">. </w:t>
      </w:r>
      <w:r w:rsidR="00111C7F" w:rsidRPr="00A250E4">
        <w:t>в зоне поражения</w:t>
      </w:r>
      <w:r w:rsidR="00111C7F" w:rsidRPr="00A250E4">
        <w:rPr>
          <w:b/>
          <w:bCs/>
        </w:rPr>
        <w:t>/</w:t>
      </w:r>
      <w:r>
        <w:rPr>
          <w:b/>
          <w:bCs/>
        </w:rPr>
        <w:t xml:space="preserve"> </w:t>
      </w:r>
      <w:r w:rsidR="009A0D89">
        <w:rPr>
          <w:b/>
          <w:bCs/>
        </w:rPr>
        <w:t xml:space="preserve">    </w:t>
      </w:r>
      <w:r>
        <w:rPr>
          <w:b/>
          <w:bCs/>
        </w:rPr>
        <w:t xml:space="preserve">   </w:t>
      </w:r>
      <w:r w:rsidRPr="00A250E4">
        <w:t xml:space="preserve">Потери </w:t>
      </w:r>
      <w:r w:rsidRPr="00A250E4">
        <w:rPr>
          <w:b/>
          <w:bCs/>
        </w:rPr>
        <w:t>(</w:t>
      </w:r>
      <w:r w:rsidRPr="00A250E4">
        <w:t>чел</w:t>
      </w:r>
      <w:r>
        <w:rPr>
          <w:b/>
          <w:bCs/>
        </w:rPr>
        <w:t>)</w:t>
      </w:r>
    </w:p>
    <w:p w:rsidR="001362CC" w:rsidRPr="001362CC" w:rsidRDefault="001362CC" w:rsidP="001362CC">
      <w:pPr>
        <w:pStyle w:val="a3"/>
      </w:pPr>
      <w:r>
        <w:t>п</w:t>
      </w:r>
      <w:r w:rsidRPr="00A250E4">
        <w:t>ораже</w:t>
      </w:r>
      <w:r>
        <w:t xml:space="preserve"> </w:t>
      </w:r>
      <w:r w:rsidR="009A0D89">
        <w:t xml:space="preserve"> </w:t>
      </w:r>
      <w:r>
        <w:t xml:space="preserve">   </w:t>
      </w:r>
      <w:r w:rsidRPr="00A250E4">
        <w:t>давление</w:t>
      </w:r>
      <w:r>
        <w:t xml:space="preserve">       </w:t>
      </w:r>
      <w:r w:rsidRPr="00A250E4">
        <w:t>зоны</w:t>
      </w:r>
      <w:r w:rsidRPr="00A250E4">
        <w:rPr>
          <w:b/>
          <w:bCs/>
        </w:rPr>
        <w:t>,</w:t>
      </w:r>
      <w:r>
        <w:rPr>
          <w:b/>
          <w:bCs/>
        </w:rPr>
        <w:t xml:space="preserve">      </w:t>
      </w:r>
      <w:r w:rsidRPr="00A250E4">
        <w:t>зоны</w:t>
      </w:r>
      <w:r w:rsidRPr="00A250E4">
        <w:rPr>
          <w:b/>
          <w:bCs/>
        </w:rPr>
        <w:t>,</w:t>
      </w:r>
      <w:r>
        <w:rPr>
          <w:b/>
          <w:bCs/>
        </w:rPr>
        <w:t xml:space="preserve">             </w:t>
      </w:r>
      <w:r w:rsidRPr="001362CC">
        <w:t>ч</w:t>
      </w:r>
      <w:r w:rsidRPr="001362CC">
        <w:rPr>
          <w:bCs/>
        </w:rPr>
        <w:t>/</w:t>
      </w:r>
      <w:r w:rsidRPr="001362CC">
        <w:t>м</w:t>
      </w:r>
      <w:proofErr w:type="gramStart"/>
      <w:r w:rsidRPr="001362CC">
        <w:rPr>
          <w:bCs/>
          <w:vertAlign w:val="superscript"/>
        </w:rPr>
        <w:t>2</w:t>
      </w:r>
      <w:proofErr w:type="gramEnd"/>
      <w:r>
        <w:rPr>
          <w:bCs/>
          <w:vertAlign w:val="superscript"/>
        </w:rPr>
        <w:t xml:space="preserve"> </w:t>
      </w:r>
      <w:r>
        <w:rPr>
          <w:bCs/>
        </w:rPr>
        <w:t xml:space="preserve">             </w:t>
      </w:r>
      <w:r>
        <w:t>Вероятность выхода из</w:t>
      </w:r>
    </w:p>
    <w:p w:rsidR="00111C7F" w:rsidRDefault="001362CC" w:rsidP="001362CC">
      <w:pPr>
        <w:pStyle w:val="a3"/>
        <w:rPr>
          <w:b/>
          <w:bCs/>
        </w:rPr>
      </w:pPr>
      <w:r>
        <w:t xml:space="preserve">   </w:t>
      </w:r>
      <w:r w:rsidRPr="00A250E4">
        <w:t>ния</w:t>
      </w:r>
      <w:r w:rsidR="009A0D89">
        <w:t xml:space="preserve">       </w:t>
      </w:r>
      <w:r>
        <w:t xml:space="preserve">    </w:t>
      </w:r>
      <w:r>
        <w:rPr>
          <w:rFonts w:cstheme="minorHAnsi"/>
        </w:rPr>
        <w:t>∆</w:t>
      </w:r>
      <w:r w:rsidRPr="00A250E4">
        <w:t>Р</w:t>
      </w:r>
      <w:r w:rsidRPr="001362CC">
        <w:rPr>
          <w:vertAlign w:val="subscript"/>
        </w:rPr>
        <w:t>ф</w:t>
      </w:r>
      <w:r>
        <w:rPr>
          <w:vertAlign w:val="subscript"/>
        </w:rPr>
        <w:t xml:space="preserve"> </w:t>
      </w:r>
      <w:r>
        <w:t xml:space="preserve">кПа              </w:t>
      </w:r>
      <w:r w:rsidRPr="00A250E4">
        <w:t>м</w:t>
      </w:r>
      <w:r>
        <w:t xml:space="preserve">           </w:t>
      </w:r>
      <w:r w:rsidRPr="001362CC">
        <w:t>м</w:t>
      </w:r>
      <w:proofErr w:type="gramStart"/>
      <w:r w:rsidRPr="001362CC">
        <w:rPr>
          <w:bCs/>
          <w:vertAlign w:val="superscript"/>
        </w:rPr>
        <w:t>2</w:t>
      </w:r>
      <w:proofErr w:type="gramEnd"/>
      <w:r w:rsidR="009A0D89">
        <w:rPr>
          <w:bCs/>
          <w:vertAlign w:val="superscript"/>
        </w:rPr>
        <w:t xml:space="preserve"> </w:t>
      </w:r>
      <w:r w:rsidR="009A0D89">
        <w:rPr>
          <w:bCs/>
        </w:rPr>
        <w:t xml:space="preserve">                                                    </w:t>
      </w:r>
      <w:r w:rsidR="009A0D89" w:rsidRPr="00A250E4">
        <w:t>строя</w:t>
      </w:r>
      <w:r w:rsidR="009A0D89">
        <w:t xml:space="preserve"> </w:t>
      </w:r>
      <w:r w:rsidR="00111C7F" w:rsidRPr="00A250E4">
        <w:rPr>
          <w:b/>
          <w:bCs/>
        </w:rPr>
        <w:t>N/</w:t>
      </w:r>
      <w:r w:rsidR="00111C7F" w:rsidRPr="00A250E4">
        <w:t>Р</w:t>
      </w:r>
      <w:r w:rsidR="00111C7F" w:rsidRPr="00A250E4">
        <w:rPr>
          <w:b/>
          <w:bCs/>
        </w:rPr>
        <w:t>i</w:t>
      </w:r>
    </w:p>
    <w:p w:rsidR="00111C7F" w:rsidRPr="009A0D89" w:rsidRDefault="009A0D89" w:rsidP="001362CC">
      <w:pPr>
        <w:pStyle w:val="a3"/>
      </w:pPr>
      <w:r>
        <w:t xml:space="preserve">                                                                                                                                 </w:t>
      </w:r>
      <w:r w:rsidR="00111C7F" w:rsidRPr="00A250E4">
        <w:t>В т</w:t>
      </w:r>
      <w:r w:rsidR="00111C7F" w:rsidRPr="00A250E4">
        <w:rPr>
          <w:b/>
          <w:bCs/>
        </w:rPr>
        <w:t>.</w:t>
      </w:r>
      <w:r w:rsidR="00111C7F" w:rsidRPr="00A250E4">
        <w:t>ч</w:t>
      </w:r>
      <w:r w:rsidR="00111C7F" w:rsidRPr="00A250E4">
        <w:rPr>
          <w:b/>
          <w:bCs/>
        </w:rPr>
        <w:t>.</w:t>
      </w:r>
      <w:r>
        <w:rPr>
          <w:b/>
          <w:bCs/>
        </w:rPr>
        <w:t xml:space="preserve">                </w:t>
      </w:r>
      <w:r>
        <w:t>общие</w:t>
      </w:r>
    </w:p>
    <w:p w:rsidR="009A0D89" w:rsidRPr="009A0D89" w:rsidRDefault="009A0D89" w:rsidP="001362CC">
      <w:pPr>
        <w:pStyle w:val="a3"/>
        <w:rPr>
          <w:b/>
          <w:bCs/>
          <w:sz w:val="16"/>
          <w:szCs w:val="16"/>
        </w:rPr>
      </w:pPr>
      <w:r>
        <w:t xml:space="preserve">                                                                                                   </w:t>
      </w:r>
      <w:r w:rsidR="00111C7F" w:rsidRPr="009A0D89">
        <w:rPr>
          <w:sz w:val="16"/>
          <w:szCs w:val="16"/>
        </w:rPr>
        <w:t>Всего</w:t>
      </w:r>
      <w:r w:rsidR="00111C7F" w:rsidRPr="009A0D89">
        <w:rPr>
          <w:b/>
          <w:bCs/>
          <w:sz w:val="16"/>
          <w:szCs w:val="16"/>
        </w:rPr>
        <w:t xml:space="preserve">: </w:t>
      </w:r>
      <w:r>
        <w:rPr>
          <w:b/>
          <w:bCs/>
          <w:sz w:val="16"/>
          <w:szCs w:val="16"/>
        </w:rPr>
        <w:t xml:space="preserve">    </w:t>
      </w:r>
      <w:r w:rsidR="00111C7F" w:rsidRPr="009A0D89">
        <w:rPr>
          <w:sz w:val="16"/>
          <w:szCs w:val="16"/>
        </w:rPr>
        <w:t>В</w:t>
      </w:r>
      <w:r w:rsidRPr="009A0D89">
        <w:rPr>
          <w:sz w:val="16"/>
          <w:szCs w:val="16"/>
        </w:rPr>
        <w:t xml:space="preserve"> </w:t>
      </w:r>
      <w:r w:rsidR="00111C7F" w:rsidRPr="009A0D89">
        <w:rPr>
          <w:sz w:val="16"/>
          <w:szCs w:val="16"/>
        </w:rPr>
        <w:t>зданиях</w:t>
      </w:r>
      <w:proofErr w:type="gramStart"/>
      <w:r w:rsidRPr="009A0D89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</w:t>
      </w:r>
      <w:r w:rsidR="00111C7F" w:rsidRPr="009A0D89">
        <w:rPr>
          <w:sz w:val="16"/>
          <w:szCs w:val="16"/>
        </w:rPr>
        <w:t>В</w:t>
      </w:r>
      <w:proofErr w:type="gramEnd"/>
      <w:r w:rsidR="00111C7F" w:rsidRPr="009A0D89">
        <w:rPr>
          <w:sz w:val="16"/>
          <w:szCs w:val="16"/>
        </w:rPr>
        <w:t>не</w:t>
      </w:r>
      <w:r w:rsidRPr="009A0D89">
        <w:rPr>
          <w:sz w:val="16"/>
          <w:szCs w:val="16"/>
        </w:rPr>
        <w:t xml:space="preserve"> </w:t>
      </w:r>
      <w:r w:rsidR="00111C7F" w:rsidRPr="009A0D89">
        <w:rPr>
          <w:sz w:val="16"/>
          <w:szCs w:val="16"/>
        </w:rPr>
        <w:t>зданий</w:t>
      </w:r>
      <w:r>
        <w:t xml:space="preserve">      </w:t>
      </w:r>
      <w:r w:rsidRPr="009A0D89">
        <w:rPr>
          <w:b/>
          <w:bCs/>
          <w:sz w:val="16"/>
          <w:szCs w:val="16"/>
        </w:rPr>
        <w:t>N</w:t>
      </w:r>
      <w:r w:rsidRPr="009A0D89">
        <w:rPr>
          <w:sz w:val="16"/>
          <w:szCs w:val="16"/>
        </w:rPr>
        <w:t xml:space="preserve">об             </w:t>
      </w:r>
      <w:r w:rsidR="00111C7F" w:rsidRPr="009A0D89">
        <w:rPr>
          <w:b/>
          <w:bCs/>
          <w:sz w:val="16"/>
          <w:szCs w:val="16"/>
        </w:rPr>
        <w:t>N</w:t>
      </w:r>
      <w:r w:rsidR="00111C7F" w:rsidRPr="009A0D89">
        <w:rPr>
          <w:sz w:val="16"/>
          <w:szCs w:val="16"/>
        </w:rPr>
        <w:t>б</w:t>
      </w:r>
      <w:r w:rsidR="00111C7F" w:rsidRPr="009A0D89">
        <w:rPr>
          <w:b/>
          <w:bCs/>
          <w:sz w:val="16"/>
          <w:szCs w:val="16"/>
        </w:rPr>
        <w:t>.</w:t>
      </w:r>
      <w:r w:rsidRPr="009A0D89">
        <w:rPr>
          <w:b/>
          <w:bCs/>
          <w:sz w:val="16"/>
          <w:szCs w:val="16"/>
        </w:rPr>
        <w:t xml:space="preserve">           </w:t>
      </w:r>
      <w:proofErr w:type="gramStart"/>
      <w:r w:rsidR="00111C7F" w:rsidRPr="009A0D89">
        <w:rPr>
          <w:b/>
          <w:bCs/>
          <w:sz w:val="16"/>
          <w:szCs w:val="16"/>
        </w:rPr>
        <w:t>N</w:t>
      </w:r>
      <w:proofErr w:type="gramEnd"/>
      <w:r w:rsidR="00111C7F" w:rsidRPr="009A0D89">
        <w:rPr>
          <w:sz w:val="16"/>
          <w:szCs w:val="16"/>
        </w:rPr>
        <w:t>с</w:t>
      </w:r>
      <w:r w:rsidRPr="009A0D89">
        <w:rPr>
          <w:b/>
          <w:bCs/>
          <w:sz w:val="16"/>
          <w:szCs w:val="16"/>
        </w:rPr>
        <w:t>.</w:t>
      </w:r>
    </w:p>
    <w:p w:rsidR="00111C7F" w:rsidRPr="009A0D89" w:rsidRDefault="009A0D89" w:rsidP="001362CC">
      <w:pPr>
        <w:pStyle w:val="a3"/>
        <w:rPr>
          <w:b/>
          <w:bCs/>
          <w:sz w:val="16"/>
          <w:szCs w:val="16"/>
        </w:rPr>
      </w:pPr>
      <w:r w:rsidRPr="009A0D89">
        <w:rPr>
          <w:b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(0,6 </w:t>
      </w:r>
      <w:proofErr w:type="gramStart"/>
      <w:r w:rsidRPr="009A0D89">
        <w:rPr>
          <w:b/>
          <w:bCs/>
          <w:sz w:val="16"/>
          <w:szCs w:val="16"/>
        </w:rPr>
        <w:t>N</w:t>
      </w:r>
      <w:proofErr w:type="gramEnd"/>
      <w:r w:rsidRPr="009A0D89">
        <w:rPr>
          <w:sz w:val="16"/>
          <w:szCs w:val="16"/>
        </w:rPr>
        <w:t>об</w:t>
      </w:r>
      <w:r w:rsidRPr="009A0D89">
        <w:rPr>
          <w:b/>
          <w:bCs/>
          <w:sz w:val="16"/>
          <w:szCs w:val="16"/>
        </w:rPr>
        <w:t xml:space="preserve">)    </w:t>
      </w:r>
      <w:r w:rsidR="00111C7F" w:rsidRPr="009A0D89">
        <w:rPr>
          <w:b/>
          <w:bCs/>
          <w:sz w:val="16"/>
          <w:szCs w:val="16"/>
        </w:rPr>
        <w:t>(0,4 N</w:t>
      </w:r>
      <w:r w:rsidR="00111C7F" w:rsidRPr="009A0D89">
        <w:rPr>
          <w:sz w:val="16"/>
          <w:szCs w:val="16"/>
        </w:rPr>
        <w:t>о</w:t>
      </w:r>
      <w:r w:rsidR="00111C7F" w:rsidRPr="009A0D89">
        <w:rPr>
          <w:b/>
          <w:bCs/>
          <w:sz w:val="16"/>
          <w:szCs w:val="16"/>
        </w:rPr>
        <w:t>)</w:t>
      </w:r>
    </w:p>
    <w:p w:rsidR="00111C7F" w:rsidRPr="009A0D89" w:rsidRDefault="00111C7F" w:rsidP="009A0D89">
      <w:pPr>
        <w:pStyle w:val="a3"/>
        <w:jc w:val="center"/>
        <w:rPr>
          <w:b/>
        </w:rPr>
      </w:pPr>
      <w:r w:rsidRPr="009A0D89">
        <w:rPr>
          <w:b/>
        </w:rPr>
        <w:t>При разрушении газопроводов</w:t>
      </w:r>
    </w:p>
    <w:p w:rsidR="00111C7F" w:rsidRPr="00A250E4" w:rsidRDefault="00111C7F" w:rsidP="009A0D89">
      <w:pPr>
        <w:pStyle w:val="a3"/>
        <w:jc w:val="center"/>
        <w:rPr>
          <w:rFonts w:eastAsia="TTD33o00"/>
        </w:rPr>
      </w:pPr>
      <w:r w:rsidRPr="00A250E4">
        <w:rPr>
          <w:rFonts w:eastAsia="TTD33o00"/>
        </w:rPr>
        <w:t xml:space="preserve">газопровода низкого давления диаметром </w:t>
      </w:r>
      <w:r w:rsidRPr="00A250E4">
        <w:t xml:space="preserve">0,159 </w:t>
      </w:r>
      <w:r w:rsidRPr="00A250E4">
        <w:rPr>
          <w:rFonts w:eastAsia="TTD33o00"/>
        </w:rPr>
        <w:t>м</w:t>
      </w:r>
    </w:p>
    <w:p w:rsidR="00111C7F" w:rsidRPr="00A250E4" w:rsidRDefault="00111C7F" w:rsidP="001362CC">
      <w:pPr>
        <w:pStyle w:val="a3"/>
      </w:pPr>
      <w:r w:rsidRPr="00A250E4">
        <w:rPr>
          <w:rFonts w:eastAsia="TTD33o00"/>
        </w:rPr>
        <w:t xml:space="preserve">Полных </w:t>
      </w:r>
      <w:r w:rsidR="009A0D89">
        <w:rPr>
          <w:rFonts w:eastAsia="TTD33o00"/>
        </w:rPr>
        <w:t xml:space="preserve">            </w:t>
      </w:r>
      <w:r w:rsidRPr="00A250E4">
        <w:t xml:space="preserve">100 </w:t>
      </w:r>
      <w:r w:rsidR="009A0D89">
        <w:t xml:space="preserve">              </w:t>
      </w:r>
      <w:r w:rsidRPr="00A250E4">
        <w:t xml:space="preserve">7,3 </w:t>
      </w:r>
      <w:r w:rsidR="009A0D89">
        <w:t xml:space="preserve">          </w:t>
      </w:r>
      <w:r w:rsidRPr="00A250E4">
        <w:t xml:space="preserve">167 </w:t>
      </w:r>
      <w:r w:rsidR="009A0D89">
        <w:t xml:space="preserve">          </w:t>
      </w:r>
      <w:r w:rsidRPr="00A250E4">
        <w:t xml:space="preserve">0,0273 </w:t>
      </w:r>
      <w:r w:rsidR="009A0D89">
        <w:t xml:space="preserve">      </w:t>
      </w:r>
      <w:r w:rsidRPr="00A250E4">
        <w:t xml:space="preserve">4 </w:t>
      </w:r>
      <w:r w:rsidR="009A0D89">
        <w:t xml:space="preserve">         </w:t>
      </w:r>
      <w:r w:rsidRPr="00A250E4">
        <w:t xml:space="preserve">1/1,0 </w:t>
      </w:r>
      <w:r w:rsidR="009A0D89">
        <w:t xml:space="preserve">        </w:t>
      </w:r>
      <w:r w:rsidRPr="00A250E4">
        <w:t>3/0,13</w:t>
      </w:r>
      <w:r w:rsidR="009A0D89">
        <w:t xml:space="preserve">       </w:t>
      </w:r>
      <w:r w:rsidRPr="00A250E4">
        <w:t xml:space="preserve"> 2 </w:t>
      </w:r>
      <w:r w:rsidR="009A0D89">
        <w:t xml:space="preserve">           </w:t>
      </w:r>
      <w:r w:rsidRPr="00A250E4">
        <w:t>1</w:t>
      </w:r>
      <w:r w:rsidR="009A0D89">
        <w:t xml:space="preserve">          </w:t>
      </w:r>
      <w:r w:rsidRPr="00A250E4">
        <w:t xml:space="preserve"> 1</w:t>
      </w:r>
    </w:p>
    <w:p w:rsidR="00111C7F" w:rsidRPr="00A250E4" w:rsidRDefault="00111C7F" w:rsidP="001362CC">
      <w:pPr>
        <w:pStyle w:val="a3"/>
      </w:pPr>
      <w:r w:rsidRPr="00A250E4">
        <w:rPr>
          <w:rFonts w:eastAsia="TTD33o00"/>
        </w:rPr>
        <w:t xml:space="preserve">Сильных </w:t>
      </w:r>
      <w:r w:rsidR="009A0D89">
        <w:rPr>
          <w:rFonts w:eastAsia="TTD33o00"/>
        </w:rPr>
        <w:t xml:space="preserve">            </w:t>
      </w:r>
      <w:r w:rsidRPr="00A250E4">
        <w:t xml:space="preserve">53 </w:t>
      </w:r>
      <w:r w:rsidR="009A0D89">
        <w:t xml:space="preserve">               </w:t>
      </w:r>
      <w:r w:rsidRPr="00A250E4">
        <w:t xml:space="preserve">11 </w:t>
      </w:r>
      <w:r w:rsidR="009A0D89">
        <w:t xml:space="preserve">          </w:t>
      </w:r>
      <w:r w:rsidRPr="00A250E4">
        <w:t xml:space="preserve">213 </w:t>
      </w:r>
      <w:r w:rsidR="009A0D89">
        <w:t xml:space="preserve">           </w:t>
      </w:r>
      <w:r w:rsidRPr="00A250E4">
        <w:t xml:space="preserve">0,0273 </w:t>
      </w:r>
      <w:r w:rsidR="009A0D89">
        <w:t xml:space="preserve">      </w:t>
      </w:r>
      <w:r w:rsidRPr="00A250E4">
        <w:t xml:space="preserve">6 </w:t>
      </w:r>
      <w:r w:rsidR="009A0D89">
        <w:t xml:space="preserve">         </w:t>
      </w:r>
      <w:r w:rsidRPr="00A250E4">
        <w:t xml:space="preserve">2/0,6 </w:t>
      </w:r>
      <w:r w:rsidR="009A0D89">
        <w:t xml:space="preserve">       </w:t>
      </w:r>
      <w:r w:rsidRPr="00A250E4">
        <w:t xml:space="preserve">4/0,35 </w:t>
      </w:r>
      <w:r w:rsidR="009A0D89">
        <w:t xml:space="preserve">        </w:t>
      </w:r>
      <w:r w:rsidRPr="00A250E4">
        <w:t xml:space="preserve">3 </w:t>
      </w:r>
      <w:r w:rsidR="009A0D89">
        <w:t xml:space="preserve">           </w:t>
      </w:r>
      <w:r w:rsidRPr="00A250E4">
        <w:t xml:space="preserve">2 </w:t>
      </w:r>
      <w:r w:rsidR="009A0D89">
        <w:t xml:space="preserve">          </w:t>
      </w:r>
      <w:r w:rsidRPr="00A250E4">
        <w:t>1</w:t>
      </w:r>
    </w:p>
    <w:p w:rsidR="00111C7F" w:rsidRPr="00A250E4" w:rsidRDefault="00111C7F" w:rsidP="001362CC">
      <w:pPr>
        <w:pStyle w:val="a3"/>
      </w:pPr>
      <w:r w:rsidRPr="00A250E4">
        <w:rPr>
          <w:rFonts w:eastAsia="TTD33o00"/>
        </w:rPr>
        <w:t xml:space="preserve">Средних </w:t>
      </w:r>
      <w:r w:rsidR="009A0D89">
        <w:rPr>
          <w:rFonts w:eastAsia="TTD33o00"/>
        </w:rPr>
        <w:t xml:space="preserve">            </w:t>
      </w:r>
      <w:r w:rsidRPr="00A250E4">
        <w:t xml:space="preserve">28 </w:t>
      </w:r>
      <w:r w:rsidR="009A0D89">
        <w:t xml:space="preserve">              </w:t>
      </w:r>
      <w:r w:rsidRPr="00A250E4">
        <w:t xml:space="preserve">16,2 </w:t>
      </w:r>
      <w:r w:rsidR="009A0D89">
        <w:t xml:space="preserve">        </w:t>
      </w:r>
      <w:r w:rsidRPr="00A250E4">
        <w:t xml:space="preserve">444 </w:t>
      </w:r>
      <w:r w:rsidR="009A0D89">
        <w:t xml:space="preserve">           </w:t>
      </w:r>
      <w:r w:rsidRPr="00A250E4">
        <w:t>0,0273</w:t>
      </w:r>
      <w:r w:rsidR="009A0D89">
        <w:t xml:space="preserve">     </w:t>
      </w:r>
      <w:r w:rsidRPr="00A250E4">
        <w:t xml:space="preserve"> 12</w:t>
      </w:r>
      <w:r w:rsidR="009A0D89">
        <w:t xml:space="preserve">       </w:t>
      </w:r>
      <w:r w:rsidRPr="00A250E4">
        <w:t xml:space="preserve"> 9/0,15 </w:t>
      </w:r>
      <w:r w:rsidR="009A0D89">
        <w:t xml:space="preserve">      </w:t>
      </w:r>
      <w:r w:rsidRPr="00A250E4">
        <w:t xml:space="preserve">3/0,75 </w:t>
      </w:r>
      <w:r w:rsidR="009A0D89">
        <w:t xml:space="preserve">        </w:t>
      </w:r>
      <w:r w:rsidRPr="00A250E4">
        <w:t xml:space="preserve">3 </w:t>
      </w:r>
      <w:r w:rsidR="009A0D89">
        <w:t xml:space="preserve">          </w:t>
      </w:r>
      <w:r w:rsidRPr="00A250E4">
        <w:t xml:space="preserve">2 </w:t>
      </w:r>
      <w:r w:rsidR="009A0D89">
        <w:t xml:space="preserve">          </w:t>
      </w:r>
      <w:r w:rsidRPr="00A250E4">
        <w:t>1</w:t>
      </w:r>
    </w:p>
    <w:p w:rsidR="00111C7F" w:rsidRPr="00A250E4" w:rsidRDefault="00111C7F" w:rsidP="001362CC">
      <w:pPr>
        <w:pStyle w:val="a3"/>
      </w:pPr>
      <w:r w:rsidRPr="00A250E4">
        <w:rPr>
          <w:rFonts w:eastAsia="TTD33o00"/>
        </w:rPr>
        <w:t xml:space="preserve">Слабых </w:t>
      </w:r>
      <w:r w:rsidR="009A0D89">
        <w:rPr>
          <w:rFonts w:eastAsia="TTD33o00"/>
        </w:rPr>
        <w:t xml:space="preserve">             </w:t>
      </w:r>
      <w:r w:rsidRPr="00A250E4">
        <w:t>12</w:t>
      </w:r>
      <w:r w:rsidR="009A0D89">
        <w:t xml:space="preserve">                 </w:t>
      </w:r>
      <w:r w:rsidRPr="00A250E4">
        <w:t xml:space="preserve"> 27 </w:t>
      </w:r>
      <w:r w:rsidR="009A0D89">
        <w:t xml:space="preserve">        </w:t>
      </w:r>
      <w:r w:rsidRPr="00A250E4">
        <w:t xml:space="preserve">1465 </w:t>
      </w:r>
      <w:r w:rsidR="009A0D89">
        <w:t xml:space="preserve">          </w:t>
      </w:r>
      <w:r w:rsidRPr="00A250E4">
        <w:t xml:space="preserve">0,0273 </w:t>
      </w:r>
      <w:r w:rsidR="009A0D89">
        <w:t xml:space="preserve">      </w:t>
      </w:r>
      <w:r w:rsidRPr="00A250E4">
        <w:t xml:space="preserve">40 </w:t>
      </w:r>
      <w:r w:rsidR="009A0D89">
        <w:t xml:space="preserve">       </w:t>
      </w:r>
      <w:r w:rsidRPr="00A250E4">
        <w:t xml:space="preserve">20/- </w:t>
      </w:r>
      <w:r w:rsidR="009A0D89">
        <w:t xml:space="preserve">          </w:t>
      </w:r>
      <w:r w:rsidRPr="00A250E4">
        <w:t xml:space="preserve">20/- </w:t>
      </w:r>
      <w:r w:rsidR="009A0D89">
        <w:t xml:space="preserve">            </w:t>
      </w:r>
      <w:r w:rsidRPr="00A250E4">
        <w:t xml:space="preserve">- </w:t>
      </w:r>
      <w:r w:rsidR="009A0D89">
        <w:t xml:space="preserve">            </w:t>
      </w:r>
      <w:r w:rsidRPr="00A250E4">
        <w:t xml:space="preserve">- </w:t>
      </w:r>
      <w:r w:rsidR="009A0D89">
        <w:t xml:space="preserve">          </w:t>
      </w:r>
      <w:r w:rsidRPr="00A250E4">
        <w:t>-</w:t>
      </w:r>
    </w:p>
    <w:p w:rsidR="00111C7F" w:rsidRDefault="00111C7F" w:rsidP="001362CC">
      <w:pPr>
        <w:pStyle w:val="a3"/>
        <w:rPr>
          <w:b/>
          <w:bCs/>
        </w:rPr>
      </w:pPr>
      <w:r w:rsidRPr="00A250E4">
        <w:t>Всего</w:t>
      </w:r>
      <w:r w:rsidRPr="00A250E4">
        <w:rPr>
          <w:b/>
          <w:bCs/>
        </w:rPr>
        <w:t xml:space="preserve">: </w:t>
      </w:r>
      <w:r w:rsidR="009A0D89">
        <w:rPr>
          <w:b/>
          <w:bCs/>
        </w:rPr>
        <w:t xml:space="preserve">                 </w:t>
      </w:r>
      <w:r w:rsidRPr="00A250E4">
        <w:rPr>
          <w:b/>
          <w:bCs/>
        </w:rPr>
        <w:t xml:space="preserve">- </w:t>
      </w:r>
      <w:r w:rsidR="009A0D89">
        <w:rPr>
          <w:b/>
          <w:bCs/>
        </w:rPr>
        <w:t xml:space="preserve">                  </w:t>
      </w:r>
      <w:r w:rsidRPr="00A250E4">
        <w:t xml:space="preserve">- </w:t>
      </w:r>
      <w:r w:rsidR="009A0D89">
        <w:t xml:space="preserve">            </w:t>
      </w:r>
      <w:r w:rsidRPr="00A250E4">
        <w:rPr>
          <w:b/>
          <w:bCs/>
        </w:rPr>
        <w:t>2289</w:t>
      </w:r>
      <w:r w:rsidR="009A0D89">
        <w:rPr>
          <w:b/>
          <w:bCs/>
        </w:rPr>
        <w:t xml:space="preserve">                </w:t>
      </w:r>
      <w:r w:rsidRPr="00A250E4">
        <w:rPr>
          <w:b/>
          <w:bCs/>
        </w:rPr>
        <w:t xml:space="preserve"> </w:t>
      </w:r>
      <w:r w:rsidRPr="00A250E4">
        <w:t xml:space="preserve">- </w:t>
      </w:r>
      <w:r w:rsidR="009A0D89">
        <w:t xml:space="preserve">           </w:t>
      </w:r>
      <w:r w:rsidRPr="00A250E4">
        <w:rPr>
          <w:b/>
          <w:bCs/>
        </w:rPr>
        <w:t xml:space="preserve">62 </w:t>
      </w:r>
      <w:r w:rsidR="009A0D89">
        <w:rPr>
          <w:b/>
          <w:bCs/>
        </w:rPr>
        <w:t xml:space="preserve">        </w:t>
      </w:r>
      <w:r w:rsidRPr="00A250E4">
        <w:rPr>
          <w:b/>
          <w:bCs/>
        </w:rPr>
        <w:t xml:space="preserve">32 </w:t>
      </w:r>
      <w:r w:rsidR="009A0D89">
        <w:rPr>
          <w:b/>
          <w:bCs/>
        </w:rPr>
        <w:t xml:space="preserve">            </w:t>
      </w:r>
      <w:r w:rsidRPr="00A250E4">
        <w:rPr>
          <w:b/>
          <w:bCs/>
        </w:rPr>
        <w:t xml:space="preserve">30 </w:t>
      </w:r>
      <w:r w:rsidR="009A0D89">
        <w:rPr>
          <w:b/>
          <w:bCs/>
        </w:rPr>
        <w:t xml:space="preserve">              </w:t>
      </w:r>
      <w:r w:rsidRPr="00A250E4">
        <w:rPr>
          <w:b/>
          <w:bCs/>
        </w:rPr>
        <w:t xml:space="preserve">8 </w:t>
      </w:r>
      <w:r w:rsidR="009A0D89">
        <w:rPr>
          <w:b/>
          <w:bCs/>
        </w:rPr>
        <w:t xml:space="preserve">           </w:t>
      </w:r>
      <w:r w:rsidRPr="00A250E4">
        <w:rPr>
          <w:b/>
          <w:bCs/>
        </w:rPr>
        <w:t xml:space="preserve">5 </w:t>
      </w:r>
      <w:r w:rsidR="009A0D89">
        <w:rPr>
          <w:b/>
          <w:bCs/>
        </w:rPr>
        <w:t xml:space="preserve">         </w:t>
      </w:r>
      <w:r w:rsidRPr="00A250E4">
        <w:rPr>
          <w:b/>
          <w:bCs/>
        </w:rPr>
        <w:t>3</w:t>
      </w:r>
    </w:p>
    <w:p w:rsidR="009A0D89" w:rsidRPr="00A250E4" w:rsidRDefault="009A0D89" w:rsidP="001362CC">
      <w:pPr>
        <w:pStyle w:val="a3"/>
        <w:rPr>
          <w:b/>
          <w:bCs/>
        </w:rPr>
      </w:pPr>
    </w:p>
    <w:p w:rsidR="00111C7F" w:rsidRPr="00A250E4" w:rsidRDefault="00111C7F" w:rsidP="009A0D89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9A0D89">
        <w:rPr>
          <w:rFonts w:ascii="Times New Roman" w:eastAsia="TTD3Ao00" w:hAnsi="Times New Roman" w:cs="Times New Roman"/>
          <w:b/>
          <w:sz w:val="24"/>
          <w:szCs w:val="24"/>
        </w:rPr>
        <w:t>Данные о возможном ущербе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</w:p>
    <w:p w:rsidR="00111C7F" w:rsidRDefault="00111C7F" w:rsidP="009A0D8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Согласно «Методические рекомендации по оценке ущерба от аварий на опасных</w:t>
      </w:r>
      <w:r w:rsidR="009A0D8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производственных объектах» РД 03-496-02, утвержденный постановлением Гостехнадзора</w:t>
      </w:r>
      <w:r w:rsidR="009A0D8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России от 29.10.02.№ 63, ущерб от аварий на опасных производственных объектах может</w:t>
      </w:r>
      <w:r w:rsidR="009A0D8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быть выражен в общем виде формулой:</w:t>
      </w:r>
    </w:p>
    <w:p w:rsidR="009A0D89" w:rsidRPr="00A250E4" w:rsidRDefault="009A0D89" w:rsidP="009A0D89">
      <w:pPr>
        <w:ind w:firstLine="708"/>
        <w:jc w:val="center"/>
        <w:rPr>
          <w:rFonts w:ascii="Times New Roman" w:eastAsia="TTD3Ao00" w:hAnsi="Times New Roman" w:cs="Times New Roman"/>
          <w:sz w:val="24"/>
          <w:szCs w:val="24"/>
        </w:rPr>
      </w:pPr>
      <w:r>
        <w:rPr>
          <w:rFonts w:ascii="Times New Roman" w:eastAsia="TTD3Ao00" w:hAnsi="Times New Roman" w:cs="Times New Roman"/>
          <w:sz w:val="24"/>
          <w:szCs w:val="24"/>
        </w:rPr>
        <w:t>Па=Ппп+Пла+Псэ+Пкв</w:t>
      </w:r>
      <w:r w:rsidR="00800CA3">
        <w:rPr>
          <w:rFonts w:ascii="Times New Roman" w:eastAsia="TTD3Ao00" w:hAnsi="Times New Roman" w:cs="Times New Roman"/>
          <w:sz w:val="24"/>
          <w:szCs w:val="24"/>
        </w:rPr>
        <w:t>+Пэкол+Пвтр</w:t>
      </w:r>
    </w:p>
    <w:p w:rsidR="00111C7F" w:rsidRPr="00800CA3" w:rsidRDefault="00111C7F" w:rsidP="00800CA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00CA3">
        <w:rPr>
          <w:rFonts w:ascii="Times New Roman" w:hAnsi="Times New Roman" w:cs="Times New Roman"/>
          <w:sz w:val="24"/>
          <w:szCs w:val="24"/>
        </w:rPr>
        <w:t>где:</w:t>
      </w:r>
    </w:p>
    <w:p w:rsidR="00111C7F" w:rsidRPr="00800CA3" w:rsidRDefault="00111C7F" w:rsidP="00800CA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00CA3">
        <w:rPr>
          <w:rFonts w:ascii="Times New Roman" w:hAnsi="Times New Roman" w:cs="Times New Roman"/>
          <w:sz w:val="24"/>
          <w:szCs w:val="24"/>
        </w:rPr>
        <w:t>Ппп – прямые потери;</w:t>
      </w:r>
    </w:p>
    <w:p w:rsidR="00111C7F" w:rsidRPr="00800CA3" w:rsidRDefault="00111C7F" w:rsidP="00800CA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00CA3">
        <w:rPr>
          <w:rFonts w:ascii="Times New Roman" w:hAnsi="Times New Roman" w:cs="Times New Roman"/>
          <w:sz w:val="24"/>
          <w:szCs w:val="24"/>
        </w:rPr>
        <w:t>Пл</w:t>
      </w:r>
      <w:proofErr w:type="gramStart"/>
      <w:r w:rsidRPr="00800CA3">
        <w:rPr>
          <w:rFonts w:ascii="Times New Roman" w:hAnsi="Times New Roman" w:cs="Times New Roman"/>
          <w:sz w:val="24"/>
          <w:szCs w:val="24"/>
        </w:rPr>
        <w:t>а</w:t>
      </w:r>
      <w:r w:rsidRPr="00800CA3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gramEnd"/>
      <w:r w:rsidRPr="00800C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00CA3">
        <w:rPr>
          <w:rFonts w:ascii="Times New Roman" w:hAnsi="Times New Roman" w:cs="Times New Roman"/>
          <w:sz w:val="24"/>
          <w:szCs w:val="24"/>
        </w:rPr>
        <w:t>затраты на локализацию (ликвидацию) и расследование аварии;</w:t>
      </w:r>
    </w:p>
    <w:p w:rsidR="00111C7F" w:rsidRPr="00800CA3" w:rsidRDefault="00111C7F" w:rsidP="00800CA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00CA3">
        <w:rPr>
          <w:rFonts w:ascii="Times New Roman" w:hAnsi="Times New Roman" w:cs="Times New Roman"/>
          <w:sz w:val="24"/>
          <w:szCs w:val="24"/>
        </w:rPr>
        <w:t>Пс</w:t>
      </w:r>
      <w:proofErr w:type="gramStart"/>
      <w:r w:rsidRPr="00800CA3">
        <w:rPr>
          <w:rFonts w:ascii="Times New Roman" w:hAnsi="Times New Roman" w:cs="Times New Roman"/>
          <w:sz w:val="24"/>
          <w:szCs w:val="24"/>
        </w:rPr>
        <w:t>э</w:t>
      </w:r>
      <w:r w:rsidRPr="00800CA3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gramEnd"/>
      <w:r w:rsidRPr="00800C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00CA3">
        <w:rPr>
          <w:rFonts w:ascii="Times New Roman" w:hAnsi="Times New Roman" w:cs="Times New Roman"/>
          <w:sz w:val="24"/>
          <w:szCs w:val="24"/>
        </w:rPr>
        <w:t>социально-экономические потери (затраты, понесенные вследствие гибели и</w:t>
      </w:r>
      <w:r w:rsidR="00800CA3" w:rsidRPr="00800CA3">
        <w:rPr>
          <w:rFonts w:ascii="Times New Roman" w:hAnsi="Times New Roman" w:cs="Times New Roman"/>
          <w:sz w:val="24"/>
          <w:szCs w:val="24"/>
        </w:rPr>
        <w:t xml:space="preserve"> </w:t>
      </w:r>
      <w:r w:rsidRPr="00800CA3">
        <w:rPr>
          <w:rFonts w:ascii="Times New Roman" w:hAnsi="Times New Roman" w:cs="Times New Roman"/>
          <w:sz w:val="24"/>
          <w:szCs w:val="24"/>
        </w:rPr>
        <w:t>травматизма);</w:t>
      </w:r>
    </w:p>
    <w:p w:rsidR="00111C7F" w:rsidRPr="00800CA3" w:rsidRDefault="00111C7F" w:rsidP="00800CA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00CA3">
        <w:rPr>
          <w:rFonts w:ascii="Times New Roman" w:hAnsi="Times New Roman" w:cs="Times New Roman"/>
          <w:sz w:val="24"/>
          <w:szCs w:val="24"/>
        </w:rPr>
        <w:t>П</w:t>
      </w:r>
      <w:r w:rsidR="00800CA3" w:rsidRPr="00800CA3">
        <w:rPr>
          <w:rFonts w:ascii="Times New Roman" w:hAnsi="Times New Roman" w:cs="Times New Roman"/>
          <w:sz w:val="24"/>
          <w:szCs w:val="24"/>
        </w:rPr>
        <w:t>к</w:t>
      </w:r>
      <w:proofErr w:type="gramStart"/>
      <w:r w:rsidRPr="00800CA3">
        <w:rPr>
          <w:rFonts w:ascii="Times New Roman" w:hAnsi="Times New Roman" w:cs="Times New Roman"/>
          <w:sz w:val="24"/>
          <w:szCs w:val="24"/>
        </w:rPr>
        <w:t>в</w:t>
      </w:r>
      <w:r w:rsidRPr="00800CA3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gramEnd"/>
      <w:r w:rsidRPr="00800C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00CA3">
        <w:rPr>
          <w:rFonts w:ascii="Times New Roman" w:hAnsi="Times New Roman" w:cs="Times New Roman"/>
          <w:sz w:val="24"/>
          <w:szCs w:val="24"/>
        </w:rPr>
        <w:t>косвенный ущерб;</w:t>
      </w:r>
    </w:p>
    <w:p w:rsidR="00111C7F" w:rsidRPr="00800CA3" w:rsidRDefault="00111C7F" w:rsidP="00800CA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00CA3">
        <w:rPr>
          <w:rFonts w:ascii="Times New Roman" w:hAnsi="Times New Roman" w:cs="Times New Roman"/>
          <w:sz w:val="24"/>
          <w:szCs w:val="24"/>
        </w:rPr>
        <w:t>Пэко</w:t>
      </w:r>
      <w:proofErr w:type="gramStart"/>
      <w:r w:rsidRPr="00800CA3">
        <w:rPr>
          <w:rFonts w:ascii="Times New Roman" w:hAnsi="Times New Roman" w:cs="Times New Roman"/>
          <w:sz w:val="24"/>
          <w:szCs w:val="24"/>
        </w:rPr>
        <w:t>л-</w:t>
      </w:r>
      <w:proofErr w:type="gramEnd"/>
      <w:r w:rsidRPr="00800CA3">
        <w:rPr>
          <w:rFonts w:ascii="Times New Roman" w:hAnsi="Times New Roman" w:cs="Times New Roman"/>
          <w:sz w:val="24"/>
          <w:szCs w:val="24"/>
        </w:rPr>
        <w:t xml:space="preserve"> экологический ущерб (урон, нанесенный объектам окружающей природной</w:t>
      </w:r>
      <w:r w:rsidR="00800CA3" w:rsidRPr="00800CA3">
        <w:rPr>
          <w:rFonts w:ascii="Times New Roman" w:hAnsi="Times New Roman" w:cs="Times New Roman"/>
          <w:sz w:val="24"/>
          <w:szCs w:val="24"/>
        </w:rPr>
        <w:t xml:space="preserve"> </w:t>
      </w:r>
      <w:r w:rsidRPr="00800CA3">
        <w:rPr>
          <w:rFonts w:ascii="Times New Roman" w:hAnsi="Times New Roman" w:cs="Times New Roman"/>
          <w:sz w:val="24"/>
          <w:szCs w:val="24"/>
        </w:rPr>
        <w:t>среды).</w:t>
      </w:r>
    </w:p>
    <w:p w:rsidR="00111C7F" w:rsidRDefault="00111C7F" w:rsidP="00800CA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00CA3">
        <w:rPr>
          <w:rFonts w:ascii="Times New Roman" w:hAnsi="Times New Roman" w:cs="Times New Roman"/>
          <w:sz w:val="24"/>
          <w:szCs w:val="24"/>
        </w:rPr>
        <w:t>Пвт</w:t>
      </w:r>
      <w:proofErr w:type="gramStart"/>
      <w:r w:rsidRPr="00800CA3">
        <w:rPr>
          <w:rFonts w:ascii="Times New Roman" w:hAnsi="Times New Roman" w:cs="Times New Roman"/>
          <w:sz w:val="24"/>
          <w:szCs w:val="24"/>
        </w:rPr>
        <w:t>р-</w:t>
      </w:r>
      <w:proofErr w:type="gramEnd"/>
      <w:r w:rsidRPr="00800CA3">
        <w:rPr>
          <w:rFonts w:ascii="Times New Roman" w:hAnsi="Times New Roman" w:cs="Times New Roman"/>
          <w:sz w:val="24"/>
          <w:szCs w:val="24"/>
        </w:rPr>
        <w:t xml:space="preserve"> потери от выбытия трудовых ресурсов в результате гибели людей или потери</w:t>
      </w:r>
      <w:r w:rsidR="00800CA3" w:rsidRPr="00800CA3">
        <w:rPr>
          <w:rFonts w:ascii="Times New Roman" w:hAnsi="Times New Roman" w:cs="Times New Roman"/>
          <w:sz w:val="24"/>
          <w:szCs w:val="24"/>
        </w:rPr>
        <w:t xml:space="preserve"> </w:t>
      </w:r>
      <w:r w:rsidRPr="00800CA3">
        <w:rPr>
          <w:rFonts w:ascii="Times New Roman" w:hAnsi="Times New Roman" w:cs="Times New Roman"/>
          <w:sz w:val="24"/>
          <w:szCs w:val="24"/>
        </w:rPr>
        <w:t>ими трудоспособности.</w:t>
      </w:r>
    </w:p>
    <w:p w:rsidR="00800CA3" w:rsidRPr="00800CA3" w:rsidRDefault="00800CA3" w:rsidP="00800CA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Потери в результате уничтожения основных фондов производственных и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непроизводственных при аварии, связанной с утечкой природного газа в результате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разгерметизации трубопровода (технологического оборудования) состоят из стоимости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ремонта/замещения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аналогичным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. В качестве наихудшего случая принимается вариант,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связанный с заменой неисправного оборудования на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аналогичное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. Потери в результате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уничтожения основных фондов при аварии, связанной с утечкой природного газа в результате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разгерметизации трубопровода (технологического оборудования), состоят из стоимости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нового участка трубопровода (технологического оборудования). При взрыве </w:t>
      </w: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потери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основных фондов состоят из стоимости полной замены участка газопровода, оборудования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котельной и стоимости услуг посторонних организаций, привлеченных к ремонту (стоимость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ремонта, транспортные расходы, надбавки к заработной плате и затраты на дополнительную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электроэнергию и т.д.).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Потери в результате уничтожения (повреждения) товарно-материальных ценностей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(природного газа) в результате аварии, связанной с разгерметизацией трубопровода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(технического оборудования), состоят из стоимости утраченного природного газа.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расчетах принято, что стоимость 1000 м3 природного газа в ценах апреля 2012 г.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составляет 5000 руб.</w:t>
      </w:r>
    </w:p>
    <w:p w:rsidR="00111C7F" w:rsidRPr="00800CA3" w:rsidRDefault="00111C7F" w:rsidP="00800CA3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800CA3">
        <w:rPr>
          <w:rFonts w:ascii="Times New Roman" w:eastAsia="TTD3Ao00" w:hAnsi="Times New Roman" w:cs="Times New Roman"/>
          <w:b/>
          <w:sz w:val="24"/>
          <w:szCs w:val="24"/>
        </w:rPr>
        <w:t>Потеря газа согласно расчёту составила</w:t>
      </w:r>
      <w:r w:rsidRPr="00800CA3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4 м3;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имущество третьих лиц не пострадало.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Прямые потери условно определяются исходя из двух составляющих: балансовой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стоимости участка газопровода и ущерба нанесенного уничтожением газа.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Стоимость 1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п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/м повреждённого участка газопровода диаметра 0,159 м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(полиэтиленового или стального) составляет 0,7 – 1,5 тыс. руб.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расчётах берём в среднем замену участка длиной 20 м. Стоимость повреждённого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участка в этом случае составит от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14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30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тыс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рублей.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Стоимость природного газа составляет: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20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руб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Транспортные расходы, надбавки к заработной плате и затраты на электроэнергию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могут составить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12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тыс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руб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Сумма прямого ущерба в данном случае может составить от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22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35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тыс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рублей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;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Пл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а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-</w:t>
      </w:r>
      <w:proofErr w:type="gramEnd"/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затраты на локализацию (ликвидацию) и расследование аварии.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Затраты на локализацию (ликвидацию) и расследование аварии.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расчете затрат на ликвидацию последствий аварии принято привлечение 2-х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противопожарных расчетов при тушении пожара в случае возгорания газа и 1 ремонтно-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восстановительной бригады для отключения повреждённого участка газопровода.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Расходы, связанные с ликвидацией последствий аварии на участке газопровода могут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составить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55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тыс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руб.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Пс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э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-</w:t>
      </w:r>
      <w:proofErr w:type="gramEnd"/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социально-экономические потери (затраты, понесенные вследствие гибели и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травматизма).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Размеры страховых выплат по договору обязательного страхования соответствии со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статьёй 2 Федерального закона РФ от 27.07.2010 г. № 225-ФЗ «Об обязательном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страховании гражданской ответственности владельца опасного объекта за причинение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вреда в результате аварии на опасном объекте» составляют:</w:t>
      </w:r>
      <w:proofErr w:type="gramEnd"/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 xml:space="preserve">1)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млн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рублей – в части возмещения вреда лицам, понесшим ущерб в результате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смерти каждого потерпевшего (кормильца);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2) не более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25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тыс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рублей – в счёт возмещения расходов на погребение каждого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потерпевшего;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3) не более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млн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рублей – в части возмещения вреда, причинённого здоровью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каждого потерпевшего;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4) не более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200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тыс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рублей – в части возмещения вреда, причинённого в связи с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нарушением условий жизнедеятельности каждого потерпевшего;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5) не более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360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тыс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рублей – в части возмещения вреда, причинённого имуществу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каждого потерпевшего – физического лица, за исключением вреда, причинённого в связи с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нарушением условий жизнедеятельности;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6) не более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500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тыс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рублей – в части возмещения вреда, причинённого имуществу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каждого потерпевшего – юридического лица.</w:t>
      </w:r>
    </w:p>
    <w:p w:rsidR="00800CA3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Социальный ущерб будет определяться числом погибших и получивших клинические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симптомы поражения. При этом средние выплаты по п. 3) принимаются в размере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1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млн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  <w:r w:rsidR="00800CA3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рублей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Экономическая составляющая социального ущерба может составить: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при 3 погибших и 5 пострадавших –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11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млн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075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тыс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рублей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Косвенный ущерб определяется как часть доходов, недополученных объектами в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результате простоя, зарплата и условно-постоянные расходы за время простоя и убытки,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вызванные уплатой различных неустоек, штрафов, пени и пр. При рассматриваемом варианте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косвенный ущерб не учитывается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Пэко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л-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экологический ущерб (урон, нанесенный объектам окружающей природной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среды).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выбросе природного газа возможно загрязнение атмосферы.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Выбросы природного газа обладают высокой испаряемостью, приводят к загрязнению</w:t>
      </w:r>
      <w:r w:rsidR="00800CA3">
        <w:rPr>
          <w:rFonts w:ascii="Times New Roman" w:eastAsia="TTD3Ao00" w:hAnsi="Times New Roman" w:cs="Times New Roman"/>
          <w:sz w:val="24"/>
          <w:szCs w:val="24"/>
        </w:rPr>
        <w:tab/>
      </w:r>
      <w:r w:rsidRPr="00A250E4">
        <w:rPr>
          <w:rFonts w:ascii="Times New Roman" w:eastAsia="TTD3Ao00" w:hAnsi="Times New Roman" w:cs="Times New Roman"/>
          <w:sz w:val="24"/>
          <w:szCs w:val="24"/>
        </w:rPr>
        <w:t>приземного слоя воздуха. Природный газ при любых погодных условиях испаряется</w:t>
      </w:r>
      <w:r w:rsidR="00800CA3">
        <w:rPr>
          <w:rFonts w:ascii="Times New Roman" w:eastAsia="TTD3Ao00" w:hAnsi="Times New Roman" w:cs="Times New Roman"/>
          <w:sz w:val="24"/>
          <w:szCs w:val="24"/>
        </w:rPr>
        <w:tab/>
      </w:r>
      <w:r w:rsidRPr="00A250E4">
        <w:rPr>
          <w:rFonts w:ascii="Times New Roman" w:eastAsia="TTD3Ao00" w:hAnsi="Times New Roman" w:cs="Times New Roman"/>
          <w:sz w:val="24"/>
          <w:szCs w:val="24"/>
        </w:rPr>
        <w:t>практически полностью.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Экологический ущерб определяется как сумма ущербов от различных видов вредного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воздействия на объекты окружающей природной среды (ущерб от загрязнения атмосферы,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водных ресурсов, почвы, ущерб, связанный с уничтожением биологических (в том числе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лесных массивов) ресурсов, от засорения территории обломками зданий, сооружений,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оборудования и т.д.). Ущерб от загрязнения атмосферного воздуха определяется, исходя из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массы загрязняющих веществ, рассеивающихся в атмосфере. Масса загрязняющих веществ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находится расчетным путем.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Расчет производился в соответствии по формуле: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Эа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=5.</w:t>
      </w:r>
      <w:proofErr w:type="gramStart"/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( 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Нба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i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Ми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i )·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Ки Кэа,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где Нба</w:t>
      </w:r>
      <w:proofErr w:type="gramStart"/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i</w:t>
      </w:r>
      <w:proofErr w:type="gramEnd"/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- базовый норматив платы за выброс в атмосферу газов и продуктов горения.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Нба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i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принимался равным 25 руб./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т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.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Ми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i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- масса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i</w:t>
      </w:r>
      <w:r w:rsidRPr="00A250E4">
        <w:rPr>
          <w:rFonts w:ascii="Times New Roman" w:eastAsia="TTD3Ao00" w:hAnsi="Times New Roman" w:cs="Times New Roman"/>
          <w:sz w:val="24"/>
          <w:szCs w:val="24"/>
        </w:rPr>
        <w:t>-го загрязняющего вещества, выброшенного в атмосферу при аварии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(пожаре),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т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..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Ки - коэффициент индексации платы за загрязнение окружающей природной среды.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Кэа - коэффициент экологической ситуации и экологической значимости состояния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атмосферного воздуха экономических районов Российской Федерации (для Центрального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региона при выбросе загрязняющих веществ в атмосферу городов равен 1,1*1,2=1,32).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Экологический ущерб для аварии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сетях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газопровода составит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5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тыс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рублей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Возможный материальный ущерб при чрезвычайных ситуациях на объектах газового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хозяйства приведён в таблице № 28.</w:t>
      </w:r>
    </w:p>
    <w:p w:rsidR="00111C7F" w:rsidRPr="00800CA3" w:rsidRDefault="00111C7F" w:rsidP="007B54CA">
      <w:pPr>
        <w:jc w:val="both"/>
        <w:rPr>
          <w:rFonts w:ascii="Times New Roman" w:eastAsia="TTD3Ao00" w:hAnsi="Times New Roman" w:cs="Times New Roman"/>
          <w:b/>
          <w:bCs/>
          <w:sz w:val="20"/>
          <w:szCs w:val="20"/>
        </w:rPr>
      </w:pPr>
      <w:r w:rsidRPr="00800CA3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800CA3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28 – </w:t>
      </w:r>
      <w:r w:rsidRPr="00800CA3">
        <w:rPr>
          <w:rFonts w:ascii="Times New Roman" w:eastAsia="TTD3Ao00" w:hAnsi="Times New Roman" w:cs="Times New Roman"/>
          <w:b/>
          <w:sz w:val="20"/>
          <w:szCs w:val="20"/>
        </w:rPr>
        <w:t>Размер возможного ущерба при ЧС на объектах газового хозяйства</w:t>
      </w:r>
      <w:r w:rsidRPr="00800CA3">
        <w:rPr>
          <w:rFonts w:ascii="Times New Roman" w:eastAsia="TTD3Ao00" w:hAnsi="Times New Roman" w:cs="Times New Roman"/>
          <w:b/>
          <w:bCs/>
          <w:sz w:val="20"/>
          <w:szCs w:val="20"/>
        </w:rPr>
        <w:t>:</w:t>
      </w:r>
    </w:p>
    <w:p w:rsidR="00800CA3" w:rsidRPr="00A250E4" w:rsidRDefault="00111C7F" w:rsidP="00800CA3">
      <w:pPr>
        <w:pStyle w:val="a3"/>
      </w:pPr>
      <w:r w:rsidRPr="00A250E4">
        <w:t>№</w:t>
      </w:r>
      <w:r w:rsidR="00800CA3" w:rsidRPr="00800CA3">
        <w:t xml:space="preserve"> </w:t>
      </w:r>
      <w:proofErr w:type="gramStart"/>
      <w:r w:rsidR="00800CA3" w:rsidRPr="00A250E4">
        <w:t>п</w:t>
      </w:r>
      <w:proofErr w:type="gramEnd"/>
      <w:r w:rsidR="00800CA3" w:rsidRPr="00A250E4">
        <w:t>/п</w:t>
      </w:r>
      <w:r w:rsidR="00800CA3">
        <w:t xml:space="preserve"> </w:t>
      </w:r>
      <w:r w:rsidRPr="00A250E4">
        <w:t xml:space="preserve"> </w:t>
      </w:r>
      <w:r w:rsidR="00800CA3">
        <w:t xml:space="preserve">       </w:t>
      </w:r>
      <w:r w:rsidR="00800CA3" w:rsidRPr="00A250E4">
        <w:t>Наименование</w:t>
      </w:r>
      <w:r w:rsidR="00800CA3">
        <w:t xml:space="preserve"> </w:t>
      </w:r>
      <w:r w:rsidR="00800CA3" w:rsidRPr="00A250E4">
        <w:t xml:space="preserve">объекта </w:t>
      </w:r>
      <w:r w:rsidR="00800CA3">
        <w:t xml:space="preserve">                       </w:t>
      </w:r>
      <w:r w:rsidRPr="00A250E4">
        <w:t>Потери</w:t>
      </w:r>
      <w:r w:rsidR="00800CA3">
        <w:t xml:space="preserve">                     </w:t>
      </w:r>
      <w:r w:rsidR="00800CA3" w:rsidRPr="00800CA3">
        <w:t xml:space="preserve"> </w:t>
      </w:r>
      <w:r w:rsidR="00800CA3" w:rsidRPr="00A250E4">
        <w:t>Ущерб</w:t>
      </w:r>
      <w:r w:rsidR="00800CA3">
        <w:t xml:space="preserve">                 </w:t>
      </w:r>
      <w:r w:rsidR="00800CA3" w:rsidRPr="00A250E4">
        <w:t>Примеча</w:t>
      </w:r>
      <w:r w:rsidR="00800CA3">
        <w:t>ния</w:t>
      </w:r>
    </w:p>
    <w:p w:rsidR="00111C7F" w:rsidRPr="00A250E4" w:rsidRDefault="00800CA3" w:rsidP="00800CA3">
      <w:pPr>
        <w:pStyle w:val="a3"/>
      </w:pPr>
      <w:r>
        <w:t xml:space="preserve">                                                                    </w:t>
      </w:r>
      <w:r w:rsidR="00111C7F" w:rsidRPr="00A250E4">
        <w:t xml:space="preserve">погибшие </w:t>
      </w:r>
      <w:r>
        <w:t xml:space="preserve">     </w:t>
      </w:r>
      <w:r w:rsidR="00111C7F" w:rsidRPr="00A250E4">
        <w:t>пострадавшие</w:t>
      </w:r>
      <w:r>
        <w:t xml:space="preserve"> </w:t>
      </w:r>
      <w:r w:rsidRPr="00A250E4">
        <w:t xml:space="preserve"> </w:t>
      </w:r>
      <w:r w:rsidR="00111C7F" w:rsidRPr="00A250E4">
        <w:t>(млн. руб.)</w:t>
      </w:r>
    </w:p>
    <w:p w:rsidR="00111C7F" w:rsidRPr="00A250E4" w:rsidRDefault="00111C7F" w:rsidP="00800CA3">
      <w:pPr>
        <w:pStyle w:val="a3"/>
        <w:rPr>
          <w:rFonts w:eastAsia="TTD33o00"/>
        </w:rPr>
      </w:pPr>
      <w:r w:rsidRPr="00A250E4">
        <w:t xml:space="preserve">1 </w:t>
      </w:r>
      <w:r w:rsidRPr="00A250E4">
        <w:rPr>
          <w:rFonts w:eastAsia="TTD33o00"/>
        </w:rPr>
        <w:t>Участок газопровода НД</w:t>
      </w:r>
    </w:p>
    <w:p w:rsidR="00111C7F" w:rsidRDefault="00111C7F" w:rsidP="00800CA3">
      <w:pPr>
        <w:pStyle w:val="a3"/>
      </w:pPr>
      <w:r w:rsidRPr="00A250E4">
        <w:rPr>
          <w:rFonts w:eastAsia="TTD33o00"/>
        </w:rPr>
        <w:t xml:space="preserve">диаметром </w:t>
      </w:r>
      <w:r w:rsidRPr="00A250E4">
        <w:t xml:space="preserve">0,159 </w:t>
      </w:r>
      <w:r w:rsidRPr="00A250E4">
        <w:rPr>
          <w:rFonts w:eastAsia="TTD33o00"/>
        </w:rPr>
        <w:t>м</w:t>
      </w:r>
      <w:r w:rsidR="00800CA3">
        <w:rPr>
          <w:rFonts w:eastAsia="TTD33o00"/>
        </w:rPr>
        <w:t xml:space="preserve">                                      </w:t>
      </w:r>
      <w:r w:rsidRPr="00A250E4">
        <w:t>3</w:t>
      </w:r>
      <w:r w:rsidR="00800CA3">
        <w:t xml:space="preserve">                           </w:t>
      </w:r>
      <w:r w:rsidRPr="00A250E4">
        <w:t xml:space="preserve"> 5</w:t>
      </w:r>
      <w:proofErr w:type="gramStart"/>
      <w:r w:rsidRPr="00A250E4">
        <w:t xml:space="preserve"> </w:t>
      </w:r>
      <w:r w:rsidR="00800CA3">
        <w:t xml:space="preserve">                   </w:t>
      </w:r>
      <w:r w:rsidRPr="00A250E4">
        <w:rPr>
          <w:rFonts w:eastAsia="TTD33o00"/>
        </w:rPr>
        <w:t>Д</w:t>
      </w:r>
      <w:proofErr w:type="gramEnd"/>
      <w:r w:rsidRPr="00A250E4">
        <w:rPr>
          <w:rFonts w:eastAsia="TTD33o00"/>
        </w:rPr>
        <w:t xml:space="preserve">о </w:t>
      </w:r>
      <w:r w:rsidRPr="00A250E4">
        <w:t>11</w:t>
      </w:r>
    </w:p>
    <w:p w:rsidR="00800CA3" w:rsidRPr="00A250E4" w:rsidRDefault="00800CA3" w:rsidP="00800CA3">
      <w:pPr>
        <w:pStyle w:val="a3"/>
      </w:pP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800CA3">
        <w:rPr>
          <w:rFonts w:ascii="Times New Roman" w:eastAsia="TTD3Ao00" w:hAnsi="Times New Roman" w:cs="Times New Roman"/>
          <w:b/>
          <w:sz w:val="24"/>
          <w:szCs w:val="24"/>
        </w:rPr>
        <w:t>Выводы</w:t>
      </w:r>
      <w:r w:rsidRPr="00800CA3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 результате приведенных расчетов видно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что при авариях с утечкой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природного газа на проектируемой территории его количество, участвующего в аварии,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составит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4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</w:t>
      </w:r>
      <w:r w:rsidRPr="00800CA3">
        <w:rPr>
          <w:rFonts w:ascii="Times New Roman" w:eastAsia="TTD3Ao00" w:hAnsi="Times New Roman" w:cs="Times New Roman"/>
          <w:bCs/>
          <w:sz w:val="24"/>
          <w:szCs w:val="24"/>
          <w:vertAlign w:val="superscript"/>
        </w:rPr>
        <w:t>3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Радиус зон поражения составляет - от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5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75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м. Расстояние от границы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жилой зоны до места аварии – от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5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200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м. При этом возможное количество погибших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может составить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3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человек, количество пострадавших -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5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человек. Ущерб –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11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млн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  <w:r w:rsidR="00800CA3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рублей (согласно таблице 28).</w:t>
      </w:r>
    </w:p>
    <w:p w:rsidR="00111C7F" w:rsidRPr="00800CA3" w:rsidRDefault="00111C7F" w:rsidP="00800CA3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800CA3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2.2.3. </w:t>
      </w:r>
      <w:r w:rsidRPr="00800CA3">
        <w:rPr>
          <w:rFonts w:ascii="Times New Roman" w:eastAsia="TTD3Ao00" w:hAnsi="Times New Roman" w:cs="Times New Roman"/>
          <w:b/>
          <w:sz w:val="24"/>
          <w:szCs w:val="24"/>
        </w:rPr>
        <w:t>Анализ возможных последствий аварий при разрушении резервуаров с</w:t>
      </w:r>
      <w:r w:rsidR="00800CA3" w:rsidRPr="00800CA3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800CA3">
        <w:rPr>
          <w:rFonts w:ascii="Times New Roman" w:eastAsia="TTD3Ao00" w:hAnsi="Times New Roman" w:cs="Times New Roman"/>
          <w:b/>
          <w:sz w:val="24"/>
          <w:szCs w:val="24"/>
        </w:rPr>
        <w:t>ГСМ на АЗС и котельных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 проектируемой территории АЗС и других объектов, имеющих в своём обороте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нефтепродукты нет.</w:t>
      </w:r>
    </w:p>
    <w:p w:rsidR="00111C7F" w:rsidRPr="00800CA3" w:rsidRDefault="00111C7F" w:rsidP="00800CA3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800CA3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2.2.4. </w:t>
      </w:r>
      <w:r w:rsidRPr="00800CA3">
        <w:rPr>
          <w:rFonts w:ascii="Times New Roman" w:eastAsia="TTD3Ao00" w:hAnsi="Times New Roman" w:cs="Times New Roman"/>
          <w:b/>
          <w:sz w:val="24"/>
          <w:szCs w:val="24"/>
        </w:rPr>
        <w:t>Анализ возможных последствий пожаров в типовых зданиях</w:t>
      </w:r>
      <w:r w:rsidRPr="00800CA3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800CA3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800CA3">
        <w:rPr>
          <w:rFonts w:ascii="Times New Roman" w:eastAsia="TTD3Ao00" w:hAnsi="Times New Roman" w:cs="Times New Roman"/>
          <w:b/>
          <w:sz w:val="24"/>
          <w:szCs w:val="24"/>
        </w:rPr>
        <w:t>Сценарий аварийной ситуации при пожаре в проектируемом здании</w:t>
      </w:r>
      <w:r w:rsidRPr="00800CA3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Чрезвычайные ситуации, связанные с пожаром в проектируемых зданиях и</w:t>
      </w:r>
      <w:r w:rsidR="00800C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возникновением при этом поражающих факторов, представляющих опасность для людей и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зданий, могут случиться при неосторожном обращении с огнем или при неисправности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электротехнического оборудования.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жилых зданиях и расположенных в них кафе, магазинах и других учреждениях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(офисах) товаров предполагается размещение электронной бытовой техники, оргтехники,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сантехнического электрооборудования, электроосвещения. Часть электрооборудования </w:t>
      </w: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будет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эксплуатироваться во влажном помещении. Согласно статистическим данным неисправности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электротехнического оборудования являются основной причиной пожаров в зданиях.</w:t>
      </w:r>
    </w:p>
    <w:p w:rsidR="00111C7F" w:rsidRPr="00A250E4" w:rsidRDefault="00111C7F" w:rsidP="00800C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800CA3">
        <w:rPr>
          <w:rFonts w:ascii="Times New Roman" w:eastAsia="TTD3Ao00" w:hAnsi="Times New Roman" w:cs="Times New Roman"/>
          <w:b/>
          <w:sz w:val="24"/>
          <w:szCs w:val="24"/>
          <w:u w:val="single"/>
        </w:rPr>
        <w:t>Возможными причинами пожара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могут быть:</w:t>
      </w:r>
    </w:p>
    <w:p w:rsidR="00111C7F" w:rsidRPr="006E635F" w:rsidRDefault="00111C7F" w:rsidP="006E635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6E635F">
        <w:rPr>
          <w:rFonts w:ascii="Times New Roman" w:hAnsi="Times New Roman" w:cs="Times New Roman"/>
          <w:sz w:val="24"/>
          <w:szCs w:val="24"/>
        </w:rPr>
        <w:t>- неисправности в системе электроснабжения или электрооборудования («короткое</w:t>
      </w:r>
      <w:r w:rsidR="001C63E0" w:rsidRPr="006E635F">
        <w:rPr>
          <w:rFonts w:ascii="Times New Roman" w:hAnsi="Times New Roman" w:cs="Times New Roman"/>
          <w:sz w:val="24"/>
          <w:szCs w:val="24"/>
        </w:rPr>
        <w:t xml:space="preserve"> </w:t>
      </w:r>
      <w:r w:rsidRPr="006E635F">
        <w:rPr>
          <w:rFonts w:ascii="Times New Roman" w:hAnsi="Times New Roman" w:cs="Times New Roman"/>
          <w:sz w:val="24"/>
          <w:szCs w:val="24"/>
        </w:rPr>
        <w:t>замыкание»);</w:t>
      </w:r>
    </w:p>
    <w:p w:rsidR="00111C7F" w:rsidRPr="006E635F" w:rsidRDefault="00111C7F" w:rsidP="006E635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6E635F">
        <w:rPr>
          <w:rFonts w:ascii="Times New Roman" w:hAnsi="Times New Roman" w:cs="Times New Roman"/>
          <w:sz w:val="24"/>
          <w:szCs w:val="24"/>
        </w:rPr>
        <w:t>- применение непромышленных (самодельных) электроприборов;</w:t>
      </w:r>
    </w:p>
    <w:p w:rsidR="00111C7F" w:rsidRPr="006E635F" w:rsidRDefault="00111C7F" w:rsidP="006E635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6E635F">
        <w:rPr>
          <w:rFonts w:ascii="Times New Roman" w:hAnsi="Times New Roman" w:cs="Times New Roman"/>
          <w:sz w:val="24"/>
          <w:szCs w:val="24"/>
        </w:rPr>
        <w:t>- нарушение функционирования средств сигнализации;</w:t>
      </w:r>
    </w:p>
    <w:p w:rsidR="00111C7F" w:rsidRPr="006E635F" w:rsidRDefault="00111C7F" w:rsidP="006E635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6E635F">
        <w:rPr>
          <w:rFonts w:ascii="Times New Roman" w:hAnsi="Times New Roman" w:cs="Times New Roman"/>
          <w:sz w:val="24"/>
          <w:szCs w:val="24"/>
        </w:rPr>
        <w:t>- нарушения правил пожарной безопасности (курение, использование открытого огня,</w:t>
      </w:r>
      <w:r w:rsidR="001C63E0" w:rsidRPr="006E635F">
        <w:rPr>
          <w:rFonts w:ascii="Times New Roman" w:hAnsi="Times New Roman" w:cs="Times New Roman"/>
          <w:sz w:val="24"/>
          <w:szCs w:val="24"/>
        </w:rPr>
        <w:t xml:space="preserve"> </w:t>
      </w:r>
      <w:r w:rsidRPr="006E635F">
        <w:rPr>
          <w:rFonts w:ascii="Times New Roman" w:hAnsi="Times New Roman" w:cs="Times New Roman"/>
          <w:sz w:val="24"/>
          <w:szCs w:val="24"/>
        </w:rPr>
        <w:t>хранение легковоспламеняющихся веществ и т.п.)</w:t>
      </w:r>
    </w:p>
    <w:p w:rsidR="00111C7F" w:rsidRDefault="00111C7F" w:rsidP="006E635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6E635F">
        <w:rPr>
          <w:rFonts w:ascii="Times New Roman" w:hAnsi="Times New Roman" w:cs="Times New Roman"/>
          <w:sz w:val="24"/>
          <w:szCs w:val="24"/>
        </w:rPr>
        <w:t>- террористический акт (умышленный поджог).</w:t>
      </w:r>
    </w:p>
    <w:p w:rsidR="006E635F" w:rsidRPr="006E635F" w:rsidRDefault="006E635F" w:rsidP="006E635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111C7F" w:rsidRPr="00A250E4" w:rsidRDefault="00111C7F" w:rsidP="006E635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6E635F">
        <w:rPr>
          <w:rFonts w:ascii="Times New Roman" w:eastAsia="TTD3Ao00" w:hAnsi="Times New Roman" w:cs="Times New Roman"/>
          <w:b/>
          <w:sz w:val="24"/>
          <w:szCs w:val="24"/>
          <w:u w:val="single"/>
        </w:rPr>
        <w:t>Основными поражающими факторами при пожаре на объекте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могут стать:</w:t>
      </w:r>
    </w:p>
    <w:p w:rsidR="006E635F" w:rsidRPr="006E635F" w:rsidRDefault="00111C7F" w:rsidP="006E635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6E635F">
        <w:rPr>
          <w:rFonts w:ascii="Times New Roman" w:hAnsi="Times New Roman" w:cs="Times New Roman"/>
          <w:sz w:val="24"/>
          <w:szCs w:val="24"/>
        </w:rPr>
        <w:t>- тепловое излучение горящих материалов,</w:t>
      </w:r>
    </w:p>
    <w:p w:rsidR="006E635F" w:rsidRDefault="00111C7F" w:rsidP="006E635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6E635F">
        <w:rPr>
          <w:rFonts w:ascii="Times New Roman" w:hAnsi="Times New Roman" w:cs="Times New Roman"/>
          <w:sz w:val="24"/>
          <w:szCs w:val="24"/>
        </w:rPr>
        <w:t>- воздействие продуктов горения (задымление).</w:t>
      </w:r>
    </w:p>
    <w:p w:rsidR="006E635F" w:rsidRPr="006E635F" w:rsidRDefault="006E635F" w:rsidP="006E635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111C7F" w:rsidRPr="00A250E4" w:rsidRDefault="00111C7F" w:rsidP="006E635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результате аварий могут произойти:</w:t>
      </w:r>
    </w:p>
    <w:p w:rsidR="00111C7F" w:rsidRPr="00A250E4" w:rsidRDefault="00111C7F" w:rsidP="006E635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ожоги в результате пожаров при авариях на сетях электроснабжения и поражения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электротоком при нарушении правил обслуживания электрооборудования и электросетей;</w:t>
      </w:r>
    </w:p>
    <w:p w:rsidR="00111C7F" w:rsidRPr="00A250E4" w:rsidRDefault="00111C7F" w:rsidP="006E635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механические травмы вследствие нарушения правил техники безопасности и охраны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труда.</w:t>
      </w:r>
    </w:p>
    <w:p w:rsidR="00111C7F" w:rsidRPr="00A250E4" w:rsidRDefault="00111C7F" w:rsidP="006E635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качестве поражающего фактора при пожаре на проектируемом объекте рассмотрено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тепловое излучение горящих стройматериалов.</w:t>
      </w:r>
    </w:p>
    <w:p w:rsidR="00111C7F" w:rsidRPr="00A250E4" w:rsidRDefault="00111C7F" w:rsidP="006E635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Параметры пожарной опасности объекта (плотности теплового потока, дальность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переноса высокотемпературных частиц) приведены на рис. 2, и в табл. 29.</w:t>
      </w:r>
    </w:p>
    <w:p w:rsidR="00111C7F" w:rsidRPr="006E635F" w:rsidRDefault="00111C7F" w:rsidP="007B54CA">
      <w:pPr>
        <w:jc w:val="both"/>
        <w:rPr>
          <w:rFonts w:ascii="Times New Roman" w:eastAsia="TTD3Ao00" w:hAnsi="Times New Roman" w:cs="Times New Roman"/>
          <w:b/>
          <w:bCs/>
          <w:strike/>
          <w:sz w:val="20"/>
          <w:szCs w:val="20"/>
        </w:rPr>
      </w:pPr>
      <w:r w:rsidRPr="006E635F">
        <w:rPr>
          <w:rFonts w:ascii="Times New Roman" w:eastAsia="TTD3Ao00" w:hAnsi="Times New Roman" w:cs="Times New Roman"/>
          <w:b/>
          <w:strike/>
          <w:sz w:val="20"/>
          <w:szCs w:val="20"/>
        </w:rPr>
        <w:t xml:space="preserve">Рисунок </w:t>
      </w:r>
      <w:r w:rsidRPr="006E635F">
        <w:rPr>
          <w:rFonts w:ascii="Times New Roman" w:eastAsia="TTD3Ao00" w:hAnsi="Times New Roman" w:cs="Times New Roman"/>
          <w:b/>
          <w:bCs/>
          <w:strike/>
          <w:sz w:val="20"/>
          <w:szCs w:val="20"/>
        </w:rPr>
        <w:t>2 –</w:t>
      </w:r>
      <w:r w:rsidRPr="006E635F">
        <w:rPr>
          <w:rFonts w:ascii="Times New Roman" w:eastAsia="TTD3Ao00" w:hAnsi="Times New Roman" w:cs="Times New Roman"/>
          <w:b/>
          <w:strike/>
          <w:sz w:val="20"/>
          <w:szCs w:val="20"/>
        </w:rPr>
        <w:t xml:space="preserve">Зависимость плотности теплового потока </w:t>
      </w:r>
      <w:r w:rsidRPr="006E635F">
        <w:rPr>
          <w:rFonts w:ascii="Times New Roman" w:eastAsia="TTD3Ao00" w:hAnsi="Times New Roman" w:cs="Times New Roman"/>
          <w:b/>
          <w:bCs/>
          <w:strike/>
          <w:sz w:val="20"/>
          <w:szCs w:val="20"/>
        </w:rPr>
        <w:t xml:space="preserve">Q </w:t>
      </w:r>
      <w:r w:rsidRPr="006E635F">
        <w:rPr>
          <w:rFonts w:ascii="Times New Roman" w:eastAsia="TTD3Ao00" w:hAnsi="Times New Roman" w:cs="Times New Roman"/>
          <w:b/>
          <w:strike/>
          <w:sz w:val="20"/>
          <w:szCs w:val="20"/>
        </w:rPr>
        <w:t>при горении зданий и сооружений</w:t>
      </w:r>
      <w:r w:rsidR="001C63E0" w:rsidRPr="006E635F">
        <w:rPr>
          <w:rFonts w:ascii="Times New Roman" w:eastAsia="TTD3Ao00" w:hAnsi="Times New Roman" w:cs="Times New Roman"/>
          <w:b/>
          <w:strike/>
          <w:sz w:val="20"/>
          <w:szCs w:val="20"/>
        </w:rPr>
        <w:t xml:space="preserve"> </w:t>
      </w:r>
      <w:r w:rsidRPr="006E635F">
        <w:rPr>
          <w:rFonts w:ascii="Times New Roman" w:eastAsia="TTD3Ao00" w:hAnsi="Times New Roman" w:cs="Times New Roman"/>
          <w:b/>
          <w:bCs/>
          <w:strike/>
          <w:sz w:val="20"/>
          <w:szCs w:val="20"/>
        </w:rPr>
        <w:t xml:space="preserve">II </w:t>
      </w:r>
      <w:r w:rsidRPr="006E635F">
        <w:rPr>
          <w:rFonts w:ascii="Times New Roman" w:eastAsia="TTD3Ao00" w:hAnsi="Times New Roman" w:cs="Times New Roman"/>
          <w:b/>
          <w:strike/>
          <w:sz w:val="20"/>
          <w:szCs w:val="20"/>
        </w:rPr>
        <w:t>степени огнестойкости</w:t>
      </w:r>
      <w:r w:rsidRPr="006E635F">
        <w:rPr>
          <w:rFonts w:ascii="Times New Roman" w:eastAsia="TTD3Ao00" w:hAnsi="Times New Roman" w:cs="Times New Roman"/>
          <w:b/>
          <w:bCs/>
          <w:strike/>
          <w:sz w:val="20"/>
          <w:szCs w:val="20"/>
        </w:rPr>
        <w:t>.</w:t>
      </w:r>
    </w:p>
    <w:p w:rsidR="00111C7F" w:rsidRPr="006E635F" w:rsidRDefault="00111C7F" w:rsidP="007B54CA">
      <w:pPr>
        <w:jc w:val="both"/>
        <w:rPr>
          <w:rFonts w:ascii="Times New Roman" w:eastAsia="TTD3Ao00" w:hAnsi="Times New Roman" w:cs="Times New Roman"/>
          <w:b/>
          <w:sz w:val="20"/>
          <w:szCs w:val="20"/>
        </w:rPr>
      </w:pPr>
      <w:r w:rsidRPr="006E635F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6E635F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29 - </w:t>
      </w:r>
      <w:r w:rsidRPr="006E635F">
        <w:rPr>
          <w:rFonts w:ascii="Times New Roman" w:eastAsia="TTD3Ao00" w:hAnsi="Times New Roman" w:cs="Times New Roman"/>
          <w:b/>
          <w:sz w:val="20"/>
          <w:szCs w:val="20"/>
        </w:rPr>
        <w:t>Предельные параметры возможного поражения людей при пожаре в</w:t>
      </w:r>
      <w:r w:rsidR="006E635F" w:rsidRPr="006E635F">
        <w:rPr>
          <w:rFonts w:ascii="Times New Roman" w:eastAsia="TTD3Ao00" w:hAnsi="Times New Roman" w:cs="Times New Roman"/>
          <w:b/>
          <w:sz w:val="20"/>
          <w:szCs w:val="20"/>
        </w:rPr>
        <w:t xml:space="preserve"> </w:t>
      </w:r>
      <w:r w:rsidRPr="006E635F">
        <w:rPr>
          <w:rFonts w:ascii="Times New Roman" w:eastAsia="TTD3Ao00" w:hAnsi="Times New Roman" w:cs="Times New Roman"/>
          <w:b/>
          <w:sz w:val="20"/>
          <w:szCs w:val="20"/>
        </w:rPr>
        <w:t>проектируемом здании</w:t>
      </w:r>
    </w:p>
    <w:p w:rsidR="00111C7F" w:rsidRPr="00A250E4" w:rsidRDefault="006E635F" w:rsidP="006E635F">
      <w:pPr>
        <w:pStyle w:val="a3"/>
      </w:pPr>
      <w:r>
        <w:t xml:space="preserve">      </w:t>
      </w:r>
      <w:r w:rsidRPr="00A250E4">
        <w:t>Степень</w:t>
      </w:r>
      <w:r>
        <w:t xml:space="preserve">                    </w:t>
      </w:r>
      <w:r w:rsidRPr="00A250E4">
        <w:t>Значения</w:t>
      </w:r>
      <w:r>
        <w:t xml:space="preserve">                </w:t>
      </w:r>
      <w:r w:rsidR="00111C7F" w:rsidRPr="00A250E4">
        <w:t>Расстояния от источника горения</w:t>
      </w:r>
      <w:r w:rsidR="00111C7F" w:rsidRPr="00A250E4">
        <w:rPr>
          <w:rFonts w:eastAsia="TTD3Ao00"/>
        </w:rPr>
        <w:t xml:space="preserve">, </w:t>
      </w:r>
      <w:r w:rsidR="00111C7F" w:rsidRPr="00A250E4">
        <w:t>на которых наблюдаются</w:t>
      </w:r>
    </w:p>
    <w:p w:rsidR="00111C7F" w:rsidRDefault="006E635F" w:rsidP="006E635F">
      <w:pPr>
        <w:pStyle w:val="a3"/>
        <w:rPr>
          <w:rFonts w:eastAsia="TTD3Ao00"/>
        </w:rPr>
      </w:pPr>
      <w:r>
        <w:t>т</w:t>
      </w:r>
      <w:r w:rsidRPr="00A250E4">
        <w:t>равмирования</w:t>
      </w:r>
      <w:r>
        <w:t xml:space="preserve">      </w:t>
      </w:r>
      <w:r w:rsidRPr="00A250E4">
        <w:t>интенсивности</w:t>
      </w:r>
      <w:r>
        <w:t xml:space="preserve">                         </w:t>
      </w:r>
      <w:r w:rsidR="00111C7F" w:rsidRPr="00A250E4">
        <w:t>определенные степени травмирования</w:t>
      </w:r>
      <w:r w:rsidR="00111C7F" w:rsidRPr="00A250E4">
        <w:rPr>
          <w:rFonts w:eastAsia="TTD3Ao00"/>
        </w:rPr>
        <w:t xml:space="preserve">, (R, </w:t>
      </w:r>
      <w:r w:rsidR="00111C7F" w:rsidRPr="00A250E4">
        <w:t>м</w:t>
      </w:r>
      <w:r w:rsidR="00111C7F" w:rsidRPr="00A250E4">
        <w:rPr>
          <w:rFonts w:eastAsia="TTD3Ao00"/>
        </w:rPr>
        <w:t>)</w:t>
      </w:r>
    </w:p>
    <w:p w:rsidR="00111C7F" w:rsidRPr="00A250E4" w:rsidRDefault="006E635F" w:rsidP="006E635F">
      <w:pPr>
        <w:pStyle w:val="a3"/>
      </w:pPr>
      <w:r>
        <w:t xml:space="preserve">                                       </w:t>
      </w:r>
      <w:r w:rsidR="00111C7F" w:rsidRPr="00A250E4">
        <w:t>теплового</w:t>
      </w:r>
    </w:p>
    <w:p w:rsidR="00111C7F" w:rsidRPr="00A250E4" w:rsidRDefault="006E635F" w:rsidP="006E635F">
      <w:pPr>
        <w:pStyle w:val="a3"/>
        <w:rPr>
          <w:rFonts w:eastAsia="TTD3Ao00"/>
        </w:rPr>
      </w:pPr>
      <w:r>
        <w:t xml:space="preserve">                                       </w:t>
      </w:r>
      <w:r w:rsidR="00111C7F" w:rsidRPr="00A250E4">
        <w:t>излучения</w:t>
      </w:r>
      <w:r w:rsidR="00111C7F" w:rsidRPr="00A250E4">
        <w:rPr>
          <w:rFonts w:eastAsia="TTD3Ao00"/>
        </w:rPr>
        <w:t>,</w:t>
      </w:r>
      <w:r>
        <w:rPr>
          <w:rFonts w:eastAsia="TTD3Ao00"/>
        </w:rPr>
        <w:t xml:space="preserve">             </w:t>
      </w:r>
      <w:r w:rsidRPr="00A250E4">
        <w:t>д</w:t>
      </w:r>
      <w:r w:rsidRPr="00A250E4">
        <w:rPr>
          <w:rFonts w:eastAsia="TTD3Ao00"/>
        </w:rPr>
        <w:t>/</w:t>
      </w:r>
      <w:r w:rsidRPr="00A250E4">
        <w:t xml:space="preserve">с </w:t>
      </w:r>
      <w:r>
        <w:t xml:space="preserve">            </w:t>
      </w:r>
      <w:r w:rsidRPr="00A250E4">
        <w:rPr>
          <w:rFonts w:eastAsia="TTD3Ao00"/>
        </w:rPr>
        <w:t xml:space="preserve">5 </w:t>
      </w:r>
      <w:r w:rsidRPr="00A250E4">
        <w:t>эт</w:t>
      </w:r>
      <w:r>
        <w:rPr>
          <w:rFonts w:eastAsia="TTD3Ao00"/>
        </w:rPr>
        <w:t xml:space="preserve">. 1 –               </w:t>
      </w:r>
      <w:r w:rsidRPr="00A250E4">
        <w:rPr>
          <w:rFonts w:eastAsia="TTD3Ao00"/>
        </w:rPr>
        <w:t xml:space="preserve">5 </w:t>
      </w:r>
      <w:r w:rsidRPr="00A250E4">
        <w:t>эт</w:t>
      </w:r>
      <w:r>
        <w:rPr>
          <w:rFonts w:eastAsia="TTD3Ao00"/>
        </w:rPr>
        <w:t xml:space="preserve">. 2 –           </w:t>
      </w:r>
      <w:r w:rsidRPr="00A250E4">
        <w:rPr>
          <w:rFonts w:eastAsia="TTD3Ao00"/>
        </w:rPr>
        <w:t xml:space="preserve">5 </w:t>
      </w:r>
      <w:r w:rsidRPr="00A250E4">
        <w:t>эт</w:t>
      </w:r>
      <w:r>
        <w:rPr>
          <w:rFonts w:eastAsia="TTD3Ao00"/>
        </w:rPr>
        <w:t xml:space="preserve">. 3 –           </w:t>
      </w:r>
      <w:r w:rsidRPr="00A250E4">
        <w:rPr>
          <w:rFonts w:eastAsia="TTD3Ao00"/>
        </w:rPr>
        <w:t xml:space="preserve">9 </w:t>
      </w:r>
      <w:r w:rsidRPr="00A250E4">
        <w:t>эт</w:t>
      </w:r>
      <w:r>
        <w:rPr>
          <w:rFonts w:eastAsia="TTD3Ao00"/>
        </w:rPr>
        <w:t>.</w:t>
      </w:r>
    </w:p>
    <w:p w:rsidR="00111C7F" w:rsidRDefault="006E635F" w:rsidP="006E635F">
      <w:pPr>
        <w:pStyle w:val="a3"/>
        <w:rPr>
          <w:rFonts w:eastAsia="TTD3Ao00"/>
        </w:rPr>
      </w:pPr>
      <w:r>
        <w:t xml:space="preserve">                                           </w:t>
      </w:r>
      <w:r w:rsidR="00111C7F" w:rsidRPr="00A250E4">
        <w:t>кВт</w:t>
      </w:r>
      <w:r w:rsidR="00111C7F" w:rsidRPr="00A250E4">
        <w:rPr>
          <w:rFonts w:eastAsia="TTD3Ao00"/>
        </w:rPr>
        <w:t>/</w:t>
      </w:r>
      <w:r w:rsidR="00111C7F" w:rsidRPr="00A250E4">
        <w:t>м</w:t>
      </w:r>
      <w:proofErr w:type="gramStart"/>
      <w:r w:rsidR="00111C7F" w:rsidRPr="00A250E4">
        <w:rPr>
          <w:rFonts w:eastAsia="TTD3Ao00"/>
        </w:rPr>
        <w:t>2</w:t>
      </w:r>
      <w:proofErr w:type="gramEnd"/>
      <w:r>
        <w:rPr>
          <w:rFonts w:eastAsia="TTD3Ao00"/>
        </w:rPr>
        <w:t xml:space="preserve">                                      </w:t>
      </w:r>
      <w:r w:rsidR="00111C7F" w:rsidRPr="00A250E4">
        <w:t>секц</w:t>
      </w:r>
      <w:r w:rsidR="00111C7F" w:rsidRPr="00A250E4">
        <w:rPr>
          <w:rFonts w:eastAsia="TTD3Ao00"/>
        </w:rPr>
        <w:t>.</w:t>
      </w:r>
      <w:r>
        <w:rPr>
          <w:rFonts w:eastAsia="TTD3Ao00"/>
        </w:rPr>
        <w:t xml:space="preserve">                     </w:t>
      </w:r>
      <w:r w:rsidR="00111C7F" w:rsidRPr="00A250E4">
        <w:t>секц</w:t>
      </w:r>
      <w:r w:rsidR="00111C7F" w:rsidRPr="00A250E4">
        <w:rPr>
          <w:rFonts w:eastAsia="TTD3Ao00"/>
        </w:rPr>
        <w:t>.</w:t>
      </w:r>
      <w:r>
        <w:rPr>
          <w:rFonts w:eastAsia="TTD3Ao00"/>
        </w:rPr>
        <w:t xml:space="preserve">               </w:t>
      </w:r>
      <w:r w:rsidR="00111C7F" w:rsidRPr="00A250E4">
        <w:t>секц</w:t>
      </w:r>
      <w:r w:rsidR="00111C7F" w:rsidRPr="00A250E4">
        <w:rPr>
          <w:rFonts w:eastAsia="TTD3Ao00"/>
        </w:rPr>
        <w:t>.</w:t>
      </w:r>
    </w:p>
    <w:p w:rsidR="006E635F" w:rsidRPr="00A250E4" w:rsidRDefault="006E635F" w:rsidP="006E635F">
      <w:pPr>
        <w:pStyle w:val="a3"/>
        <w:rPr>
          <w:rFonts w:eastAsia="TTD3Ao00"/>
        </w:rPr>
      </w:pPr>
    </w:p>
    <w:p w:rsidR="00111C7F" w:rsidRPr="00A250E4" w:rsidRDefault="00111C7F" w:rsidP="006E635F">
      <w:pPr>
        <w:pStyle w:val="a3"/>
        <w:rPr>
          <w:rFonts w:eastAsia="TTD3Ao00"/>
        </w:rPr>
      </w:pPr>
      <w:r w:rsidRPr="00A250E4">
        <w:t xml:space="preserve">Ожоги </w:t>
      </w:r>
      <w:r w:rsidRPr="00A250E4">
        <w:rPr>
          <w:rFonts w:eastAsia="TTD3Ao00"/>
        </w:rPr>
        <w:t xml:space="preserve">III </w:t>
      </w:r>
      <w:r w:rsidRPr="00A250E4">
        <w:t xml:space="preserve">степени </w:t>
      </w:r>
      <w:r w:rsidR="006E635F">
        <w:t xml:space="preserve">            </w:t>
      </w:r>
      <w:r w:rsidRPr="00A250E4">
        <w:rPr>
          <w:rFonts w:eastAsia="TTD3Ao00"/>
        </w:rPr>
        <w:t xml:space="preserve">49 </w:t>
      </w:r>
      <w:r w:rsidR="006E635F">
        <w:rPr>
          <w:rFonts w:eastAsia="TTD3Ao00"/>
        </w:rPr>
        <w:t xml:space="preserve">                      </w:t>
      </w:r>
      <w:r w:rsidRPr="00A250E4">
        <w:rPr>
          <w:rFonts w:eastAsia="TTD3Ao00"/>
        </w:rPr>
        <w:t>10</w:t>
      </w:r>
      <w:r w:rsidR="006E635F">
        <w:rPr>
          <w:rFonts w:eastAsia="TTD3Ao00"/>
        </w:rPr>
        <w:t xml:space="preserve">               </w:t>
      </w:r>
      <w:r w:rsidRPr="00A250E4">
        <w:rPr>
          <w:rFonts w:eastAsia="TTD3Ao00"/>
        </w:rPr>
        <w:t xml:space="preserve"> 14,2 </w:t>
      </w:r>
      <w:r w:rsidR="006E635F">
        <w:rPr>
          <w:rFonts w:eastAsia="TTD3Ao00"/>
        </w:rPr>
        <w:t xml:space="preserve">                        </w:t>
      </w:r>
      <w:r w:rsidRPr="00A250E4">
        <w:rPr>
          <w:rFonts w:eastAsia="TTD3Ao00"/>
        </w:rPr>
        <w:t xml:space="preserve">20 </w:t>
      </w:r>
      <w:r w:rsidR="006E635F">
        <w:rPr>
          <w:rFonts w:eastAsia="TTD3Ao00"/>
        </w:rPr>
        <w:t xml:space="preserve">                  </w:t>
      </w:r>
      <w:r w:rsidRPr="00A250E4">
        <w:rPr>
          <w:rFonts w:eastAsia="TTD3Ao00"/>
        </w:rPr>
        <w:t xml:space="preserve">24,5 </w:t>
      </w:r>
      <w:r w:rsidR="006E635F">
        <w:rPr>
          <w:rFonts w:eastAsia="TTD3Ao00"/>
        </w:rPr>
        <w:t xml:space="preserve">             </w:t>
      </w:r>
      <w:r w:rsidRPr="00A250E4">
        <w:rPr>
          <w:rFonts w:eastAsia="TTD3Ao00"/>
        </w:rPr>
        <w:t>18,7</w:t>
      </w:r>
    </w:p>
    <w:p w:rsidR="00111C7F" w:rsidRPr="00A250E4" w:rsidRDefault="00111C7F" w:rsidP="006E635F">
      <w:pPr>
        <w:pStyle w:val="a3"/>
        <w:rPr>
          <w:rFonts w:eastAsia="TTD3Ao00"/>
        </w:rPr>
      </w:pPr>
      <w:r w:rsidRPr="00A250E4">
        <w:t xml:space="preserve">Ожоги </w:t>
      </w:r>
      <w:r w:rsidRPr="00A250E4">
        <w:rPr>
          <w:rFonts w:eastAsia="TTD3Ao00"/>
        </w:rPr>
        <w:t xml:space="preserve">II </w:t>
      </w:r>
      <w:r w:rsidRPr="00A250E4">
        <w:t xml:space="preserve">степени </w:t>
      </w:r>
      <w:r w:rsidR="006E635F">
        <w:t xml:space="preserve">           </w:t>
      </w:r>
      <w:r w:rsidRPr="00A250E4">
        <w:rPr>
          <w:rFonts w:eastAsia="TTD3Ao00"/>
        </w:rPr>
        <w:t xml:space="preserve">27.4 </w:t>
      </w:r>
      <w:r w:rsidR="006E635F">
        <w:rPr>
          <w:rFonts w:eastAsia="TTD3Ao00"/>
        </w:rPr>
        <w:t xml:space="preserve">                    </w:t>
      </w:r>
      <w:r w:rsidRPr="00A250E4">
        <w:rPr>
          <w:rFonts w:eastAsia="TTD3Ao00"/>
        </w:rPr>
        <w:t xml:space="preserve">13,3 </w:t>
      </w:r>
      <w:r w:rsidR="006E635F">
        <w:rPr>
          <w:rFonts w:eastAsia="TTD3Ao00"/>
        </w:rPr>
        <w:t xml:space="preserve">               </w:t>
      </w:r>
      <w:r w:rsidRPr="00A250E4">
        <w:rPr>
          <w:rFonts w:eastAsia="TTD3Ao00"/>
        </w:rPr>
        <w:t xml:space="preserve">19 </w:t>
      </w:r>
      <w:r w:rsidR="006E635F">
        <w:rPr>
          <w:rFonts w:eastAsia="TTD3Ao00"/>
        </w:rPr>
        <w:t xml:space="preserve">                        </w:t>
      </w:r>
      <w:r w:rsidRPr="00A250E4">
        <w:rPr>
          <w:rFonts w:eastAsia="TTD3Ao00"/>
        </w:rPr>
        <w:t xml:space="preserve">26,6 </w:t>
      </w:r>
      <w:r w:rsidR="006E635F">
        <w:rPr>
          <w:rFonts w:eastAsia="TTD3Ao00"/>
        </w:rPr>
        <w:t xml:space="preserve">                </w:t>
      </w:r>
      <w:r w:rsidRPr="00A250E4">
        <w:rPr>
          <w:rFonts w:eastAsia="TTD3Ao00"/>
        </w:rPr>
        <w:t xml:space="preserve">32,7 </w:t>
      </w:r>
      <w:r w:rsidR="006E635F">
        <w:rPr>
          <w:rFonts w:eastAsia="TTD3Ao00"/>
        </w:rPr>
        <w:t xml:space="preserve">              </w:t>
      </w:r>
      <w:r w:rsidRPr="00A250E4">
        <w:rPr>
          <w:rFonts w:eastAsia="TTD3Ao00"/>
        </w:rPr>
        <w:t>25</w:t>
      </w:r>
    </w:p>
    <w:p w:rsidR="00111C7F" w:rsidRPr="00A250E4" w:rsidRDefault="00111C7F" w:rsidP="006E635F">
      <w:pPr>
        <w:pStyle w:val="a3"/>
        <w:rPr>
          <w:rFonts w:eastAsia="TTD3Ao00"/>
        </w:rPr>
      </w:pPr>
      <w:r w:rsidRPr="00A250E4">
        <w:t xml:space="preserve">Ожоги </w:t>
      </w:r>
      <w:r w:rsidRPr="00A250E4">
        <w:rPr>
          <w:rFonts w:eastAsia="TTD3Ao00"/>
        </w:rPr>
        <w:t xml:space="preserve">I </w:t>
      </w:r>
      <w:r w:rsidRPr="00A250E4">
        <w:t xml:space="preserve">степени </w:t>
      </w:r>
      <w:r w:rsidR="006E635F">
        <w:t xml:space="preserve">              </w:t>
      </w:r>
      <w:r w:rsidRPr="00A250E4">
        <w:rPr>
          <w:rFonts w:eastAsia="TTD3Ao00"/>
        </w:rPr>
        <w:t>9.6</w:t>
      </w:r>
      <w:r w:rsidR="006E635F">
        <w:rPr>
          <w:rFonts w:eastAsia="TTD3Ao00"/>
        </w:rPr>
        <w:t xml:space="preserve">                    </w:t>
      </w:r>
      <w:r w:rsidRPr="00A250E4">
        <w:rPr>
          <w:rFonts w:eastAsia="TTD3Ao00"/>
        </w:rPr>
        <w:t xml:space="preserve"> 22,6 </w:t>
      </w:r>
      <w:r w:rsidR="006E635F">
        <w:rPr>
          <w:rFonts w:eastAsia="TTD3Ao00"/>
        </w:rPr>
        <w:t xml:space="preserve">                </w:t>
      </w:r>
      <w:r w:rsidRPr="00A250E4">
        <w:rPr>
          <w:rFonts w:eastAsia="TTD3Ao00"/>
        </w:rPr>
        <w:t>32</w:t>
      </w:r>
      <w:r w:rsidR="006E635F">
        <w:rPr>
          <w:rFonts w:eastAsia="TTD3Ao00"/>
        </w:rPr>
        <w:t xml:space="preserve">                       </w:t>
      </w:r>
      <w:r w:rsidRPr="00A250E4">
        <w:rPr>
          <w:rFonts w:eastAsia="TTD3Ao00"/>
        </w:rPr>
        <w:t xml:space="preserve"> 45,2 </w:t>
      </w:r>
      <w:r w:rsidR="006E635F">
        <w:rPr>
          <w:rFonts w:eastAsia="TTD3Ao00"/>
        </w:rPr>
        <w:t xml:space="preserve">                 </w:t>
      </w:r>
      <w:r w:rsidRPr="00A250E4">
        <w:rPr>
          <w:rFonts w:eastAsia="TTD3Ao00"/>
        </w:rPr>
        <w:t>55,3</w:t>
      </w:r>
      <w:r w:rsidR="006E635F">
        <w:rPr>
          <w:rFonts w:eastAsia="TTD3Ao00"/>
        </w:rPr>
        <w:t xml:space="preserve">            </w:t>
      </w:r>
      <w:r w:rsidRPr="00A250E4">
        <w:rPr>
          <w:rFonts w:eastAsia="TTD3Ao00"/>
        </w:rPr>
        <w:t xml:space="preserve"> 42,1</w:t>
      </w:r>
    </w:p>
    <w:p w:rsidR="00111C7F" w:rsidRPr="00A250E4" w:rsidRDefault="00111C7F" w:rsidP="006E635F">
      <w:pPr>
        <w:pStyle w:val="a3"/>
      </w:pPr>
      <w:r w:rsidRPr="00A250E4">
        <w:t>Болевой порог</w:t>
      </w:r>
    </w:p>
    <w:p w:rsidR="00111C7F" w:rsidRPr="00A250E4" w:rsidRDefault="00111C7F" w:rsidP="006E635F">
      <w:pPr>
        <w:pStyle w:val="a3"/>
      </w:pPr>
      <w:proofErr w:type="gramStart"/>
      <w:r w:rsidRPr="00A250E4">
        <w:rPr>
          <w:rFonts w:eastAsia="TTD3Ao00"/>
        </w:rPr>
        <w:t>(</w:t>
      </w:r>
      <w:r w:rsidRPr="00A250E4">
        <w:t>болезненные</w:t>
      </w:r>
      <w:proofErr w:type="gramEnd"/>
    </w:p>
    <w:p w:rsidR="00111C7F" w:rsidRPr="006E635F" w:rsidRDefault="00111C7F" w:rsidP="006E635F">
      <w:pPr>
        <w:pStyle w:val="a3"/>
        <w:rPr>
          <w:rFonts w:eastAsia="TTD3Ao00"/>
        </w:rPr>
      </w:pPr>
      <w:r w:rsidRPr="00A250E4">
        <w:t>ощущения на</w:t>
      </w:r>
      <w:r w:rsidR="006E635F">
        <w:t xml:space="preserve">                   </w:t>
      </w:r>
      <w:r w:rsidR="006E635F" w:rsidRPr="00A250E4">
        <w:rPr>
          <w:rFonts w:eastAsia="TTD3Ao00"/>
        </w:rPr>
        <w:t>1.4</w:t>
      </w:r>
      <w:r w:rsidR="006E635F">
        <w:rPr>
          <w:rFonts w:eastAsia="TTD3Ao00"/>
        </w:rPr>
        <w:t xml:space="preserve">                       </w:t>
      </w:r>
      <w:r w:rsidR="006E635F" w:rsidRPr="00A250E4">
        <w:rPr>
          <w:rFonts w:eastAsia="TTD3Ao00"/>
        </w:rPr>
        <w:t xml:space="preserve"> 59</w:t>
      </w:r>
      <w:r w:rsidR="006E635F">
        <w:rPr>
          <w:rFonts w:eastAsia="TTD3Ao00"/>
        </w:rPr>
        <w:t xml:space="preserve">                  </w:t>
      </w:r>
      <w:r w:rsidR="006E635F" w:rsidRPr="00A250E4">
        <w:rPr>
          <w:rFonts w:eastAsia="TTD3Ao00"/>
        </w:rPr>
        <w:t xml:space="preserve"> 84</w:t>
      </w:r>
      <w:r w:rsidR="006E635F">
        <w:rPr>
          <w:rFonts w:eastAsia="TTD3Ao00"/>
        </w:rPr>
        <w:t xml:space="preserve">                       </w:t>
      </w:r>
      <w:r w:rsidR="006E635F" w:rsidRPr="00A250E4">
        <w:rPr>
          <w:rFonts w:eastAsia="TTD3Ao00"/>
        </w:rPr>
        <w:t xml:space="preserve"> 118 </w:t>
      </w:r>
      <w:r w:rsidR="006E635F">
        <w:rPr>
          <w:rFonts w:eastAsia="TTD3Ao00"/>
        </w:rPr>
        <w:t xml:space="preserve">                  </w:t>
      </w:r>
      <w:r w:rsidR="006E635F" w:rsidRPr="00A250E4">
        <w:rPr>
          <w:rFonts w:eastAsia="TTD3Ao00"/>
        </w:rPr>
        <w:t>144</w:t>
      </w:r>
      <w:r w:rsidR="006E635F">
        <w:rPr>
          <w:rFonts w:eastAsia="TTD3Ao00"/>
        </w:rPr>
        <w:t>              110</w:t>
      </w:r>
    </w:p>
    <w:p w:rsidR="00111C7F" w:rsidRDefault="00111C7F" w:rsidP="006E635F">
      <w:pPr>
        <w:pStyle w:val="a3"/>
        <w:rPr>
          <w:rFonts w:eastAsia="TTD3Ao00"/>
        </w:rPr>
      </w:pPr>
      <w:r w:rsidRPr="00A250E4">
        <w:t>коже и слизистых</w:t>
      </w:r>
      <w:r w:rsidRPr="00A250E4">
        <w:rPr>
          <w:rFonts w:eastAsia="TTD3Ao00"/>
        </w:rPr>
        <w:t>)</w:t>
      </w:r>
    </w:p>
    <w:p w:rsidR="006E635F" w:rsidRPr="00A250E4" w:rsidRDefault="006E635F" w:rsidP="006E635F">
      <w:pPr>
        <w:pStyle w:val="a3"/>
        <w:rPr>
          <w:rFonts w:eastAsia="TTD3Ao00"/>
        </w:rPr>
      </w:pPr>
    </w:p>
    <w:p w:rsidR="00111C7F" w:rsidRPr="006E635F" w:rsidRDefault="00111C7F" w:rsidP="007B54CA">
      <w:pPr>
        <w:jc w:val="both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6E635F">
        <w:rPr>
          <w:rFonts w:ascii="Times New Roman" w:eastAsia="TTD3Ao00" w:hAnsi="Times New Roman" w:cs="Times New Roman"/>
          <w:b/>
          <w:sz w:val="24"/>
          <w:szCs w:val="24"/>
        </w:rPr>
        <w:lastRenderedPageBreak/>
        <w:t>Расчет зон поражения людей в зависимости от интенсивности</w:t>
      </w:r>
      <w:r w:rsidR="006E635F" w:rsidRPr="006E635F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6E635F">
        <w:rPr>
          <w:rFonts w:ascii="Times New Roman" w:eastAsia="TTD3Ao00" w:hAnsi="Times New Roman" w:cs="Times New Roman"/>
          <w:b/>
          <w:sz w:val="24"/>
          <w:szCs w:val="24"/>
        </w:rPr>
        <w:t>теплового излучения</w:t>
      </w:r>
      <w:r w:rsidRPr="006E635F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</w:p>
    <w:p w:rsidR="00111C7F" w:rsidRPr="00A250E4" w:rsidRDefault="00111C7F" w:rsidP="006E635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Расчет выполнен по учебно-методическому пособию "Безопасность в чрезвычайных</w:t>
      </w:r>
      <w:r w:rsidR="006E635F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ситуациях. Прогнозирование и оценка обстановки при чрезвычайных ситуациях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." - 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М.:</w:t>
      </w:r>
      <w:r w:rsidR="006E635F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Изд-во "Учеба", 2004. Авторы Б.С.Мастрюков, Т.И. Овчинникова.</w:t>
      </w:r>
    </w:p>
    <w:p w:rsidR="00111C7F" w:rsidRPr="00A250E4" w:rsidRDefault="00111C7F" w:rsidP="006E635F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Протяженность зон теплового воздействия R при пожаре в здании:</w:t>
      </w:r>
    </w:p>
    <w:p w:rsidR="00111C7F" w:rsidRPr="00A250E4" w:rsidRDefault="00111C7F" w:rsidP="006E635F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R = 0,28 R*(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q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соб./qкр)</w:t>
      </w:r>
      <w:r w:rsidRPr="008A33A3">
        <w:rPr>
          <w:rFonts w:ascii="Times New Roman" w:eastAsia="TTD3Ao00" w:hAnsi="Times New Roman" w:cs="Times New Roman"/>
          <w:sz w:val="24"/>
          <w:szCs w:val="24"/>
          <w:vertAlign w:val="superscript"/>
        </w:rPr>
        <w:t xml:space="preserve"> 0,5</w:t>
      </w:r>
    </w:p>
    <w:p w:rsidR="00111C7F" w:rsidRPr="00A250E4" w:rsidRDefault="00111C7F" w:rsidP="008A33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где:</w:t>
      </w:r>
    </w:p>
    <w:p w:rsidR="00111C7F" w:rsidRPr="00A250E4" w:rsidRDefault="00111C7F" w:rsidP="008A33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qсоб – плотность потока собственного излучения пламени пожара кВт/м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. Зависит от</w:t>
      </w:r>
      <w:r w:rsidR="008A33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теплотехнических характеристик материалов и веществ. Принимаем qсоб = 260 кВт/м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.</w:t>
      </w:r>
    </w:p>
    <w:p w:rsidR="00111C7F" w:rsidRPr="00A250E4" w:rsidRDefault="00111C7F" w:rsidP="008A33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qкр – критическая плотность потока излучения пламени пожара, подающего на</w:t>
      </w:r>
      <w:r w:rsidR="008A33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облучаемую поверхность и приводящую к тем или иным последствиям (кВт/м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).для нашего</w:t>
      </w:r>
      <w:r w:rsidR="008A33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расчета возьмем данные из таблицы 3.1.2.1.</w:t>
      </w:r>
    </w:p>
    <w:p w:rsidR="00111C7F" w:rsidRPr="00A250E4" w:rsidRDefault="00111C7F" w:rsidP="008A33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Приведенный размер очага горения рассчитывается по формуле:</w:t>
      </w:r>
    </w:p>
    <w:p w:rsidR="00111C7F" w:rsidRPr="00A250E4" w:rsidRDefault="00111C7F" w:rsidP="008A33A3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R* = √ L×H</w:t>
      </w:r>
    </w:p>
    <w:p w:rsidR="00111C7F" w:rsidRPr="00A250E4" w:rsidRDefault="00111C7F" w:rsidP="008A33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где:</w:t>
      </w:r>
      <w:r w:rsidR="008A33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L – длина здания, H – его высота.</w:t>
      </w:r>
    </w:p>
    <w:p w:rsidR="00111C7F" w:rsidRPr="00A250E4" w:rsidRDefault="00111C7F" w:rsidP="008A33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проектируемых зданий примем: а) д/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: L = 24 м; H = 10 м; б) 5 этажное здание, 1-</w:t>
      </w:r>
      <w:r w:rsidR="008A33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секционное: L = 24 м; H = 20 м; в) 5 этажное здание, 2-х секционное: L = 48 м; H = 20 м; г)</w:t>
      </w:r>
      <w:r w:rsidR="008A33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5 этажное здание, 3-х секционное: L = 72 м; H = 20 м; д) 9 этажное здание: L = 24 м; H = 35</w:t>
      </w:r>
      <w:r w:rsidR="008A33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м.</w:t>
      </w:r>
    </w:p>
    <w:p w:rsidR="00111C7F" w:rsidRPr="00A250E4" w:rsidRDefault="00111C7F" w:rsidP="008A33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Отсюда: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R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*а = 15,5 м; R*б = 22 м; R*в = 31 м; R*г = 38 м; R*д = 29 м.</w:t>
      </w:r>
    </w:p>
    <w:p w:rsidR="00111C7F" w:rsidRPr="00A250E4" w:rsidRDefault="00111C7F" w:rsidP="008A33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Используя имеющиеся данные, произведем расчет зон теплового поражения и занесем</w:t>
      </w:r>
      <w:r w:rsidR="008A33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их в таблицу.</w:t>
      </w:r>
    </w:p>
    <w:p w:rsidR="00111C7F" w:rsidRPr="00A250E4" w:rsidRDefault="00111C7F" w:rsidP="008A33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Люди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находящиеся в пределах зон представленных в таблице 29 могут получить</w:t>
      </w:r>
      <w:r w:rsidR="008A33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ожоги, а на большем удалении, также могут пострадать от отравления угарным газом. В</w:t>
      </w:r>
      <w:r w:rsidR="008A33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соответствии со Справочником по противопожарной службе гражданской обороны (М.,</w:t>
      </w:r>
      <w:r w:rsidR="008A33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Воениздат МО, 1982 г.) обычно вдыхаемый человеком воздух содержит около 17,6 %</w:t>
      </w:r>
      <w:r w:rsidR="008A33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кислорода (О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) и около 4,4 % углекислоты (СО2). При понижении в результате пожара</w:t>
      </w:r>
      <w:r w:rsidR="008A33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содержания кислорода во вдыхаемом воздухе до 17% у человека начинается одышка и</w:t>
      </w:r>
      <w:r w:rsidR="008A33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сердцебиение. При 12-14 % кислорода дыхание становится очень затрудненным. При</w:t>
      </w:r>
      <w:r w:rsidR="008A33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содержании кислорода ниже 12 % наступает смерть.</w:t>
      </w:r>
    </w:p>
    <w:p w:rsidR="00111C7F" w:rsidRPr="00A250E4" w:rsidRDefault="00111C7F" w:rsidP="008A33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Окись углерода (угарный газ)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СО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– бесцветный газ, без вкуса и запаха, горит, очень</w:t>
      </w:r>
      <w:r w:rsidR="008A33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ядовит. При содержании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СО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в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воздухе 0,1 % пребывание человека в этой атмосфере в</w:t>
      </w:r>
      <w:r w:rsidR="008A33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течение 45 минут вызывает слабое отравление и появляется легкая головная боль, тошнота и</w:t>
      </w:r>
      <w:r w:rsidR="008A33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головокружение. При пребывании в течение 45 минут в воздухе с содержанием 0,15 – 0,2 %</w:t>
      </w:r>
      <w:r w:rsidR="008A33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окиси углерода наступает опасное отравление и человек теряет способность двигаться.</w:t>
      </w:r>
      <w:r w:rsidR="008A33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При содержании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СО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в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воздухе 0,5 % сильное отравление наступает через 15 </w:t>
      </w: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минут, а при</w:t>
      </w:r>
      <w:r w:rsidR="008A33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содержании ее 1% человек теряет сознание после нескольких вдохов и через 1-2 минуты</w:t>
      </w:r>
      <w:r w:rsidR="008A33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наступает смертельное отравление.</w:t>
      </w:r>
    </w:p>
    <w:p w:rsidR="00111C7F" w:rsidRPr="00A250E4" w:rsidRDefault="00111C7F" w:rsidP="008A33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Оценка параметров внешней среды при пожаре и ее воздействие на людей приведены</w:t>
      </w:r>
      <w:r w:rsidR="008A33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 рисунке 3.</w:t>
      </w:r>
      <w:proofErr w:type="gramEnd"/>
    </w:p>
    <w:p w:rsidR="00111C7F" w:rsidRPr="008A33A3" w:rsidRDefault="00111C7F" w:rsidP="007B54CA">
      <w:pPr>
        <w:jc w:val="both"/>
        <w:rPr>
          <w:rFonts w:ascii="Times New Roman" w:eastAsia="TTD3Ao00" w:hAnsi="Times New Roman" w:cs="Times New Roman"/>
          <w:b/>
          <w:i/>
          <w:strike/>
          <w:sz w:val="24"/>
          <w:szCs w:val="24"/>
        </w:rPr>
      </w:pPr>
      <w:r w:rsidRPr="008A33A3">
        <w:rPr>
          <w:rFonts w:ascii="Times New Roman" w:eastAsia="TTD3Ao00" w:hAnsi="Times New Roman" w:cs="Times New Roman"/>
          <w:b/>
          <w:i/>
          <w:strike/>
          <w:sz w:val="24"/>
          <w:szCs w:val="24"/>
        </w:rPr>
        <w:t xml:space="preserve">Рисунок </w:t>
      </w:r>
      <w:r w:rsidRPr="008A33A3">
        <w:rPr>
          <w:rFonts w:ascii="Times New Roman" w:eastAsia="TTD3Ao00" w:hAnsi="Times New Roman" w:cs="Times New Roman"/>
          <w:b/>
          <w:bCs/>
          <w:i/>
          <w:iCs/>
          <w:strike/>
          <w:sz w:val="24"/>
          <w:szCs w:val="24"/>
        </w:rPr>
        <w:t xml:space="preserve">3 – </w:t>
      </w:r>
      <w:r w:rsidRPr="008A33A3">
        <w:rPr>
          <w:rFonts w:ascii="Times New Roman" w:eastAsia="TTD3Ao00" w:hAnsi="Times New Roman" w:cs="Times New Roman"/>
          <w:b/>
          <w:i/>
          <w:strike/>
          <w:sz w:val="24"/>
          <w:szCs w:val="24"/>
        </w:rPr>
        <w:t>График для оценки воздействия окиси углерода на человека</w:t>
      </w:r>
    </w:p>
    <w:p w:rsidR="00111C7F" w:rsidRPr="00A250E4" w:rsidRDefault="00111C7F" w:rsidP="008A33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I – симптомов отравления нет;</w:t>
      </w:r>
    </w:p>
    <w:p w:rsidR="00111C7F" w:rsidRPr="00A250E4" w:rsidRDefault="00111C7F" w:rsidP="008A33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II – легкое отравление: боль в области лба и затылка, быстро исчезающая на свежем</w:t>
      </w:r>
      <w:r w:rsidR="008A33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воздухе, возможно кратковременное обморочное состояние;</w:t>
      </w:r>
    </w:p>
    <w:p w:rsidR="00111C7F" w:rsidRPr="00A250E4" w:rsidRDefault="00111C7F" w:rsidP="008A33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III – отравление средней тяжести: головная боль, тошнота, головокружение,</w:t>
      </w:r>
      <w:r w:rsidR="008A33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наблюдаются провалы памяти;</w:t>
      </w:r>
    </w:p>
    <w:p w:rsidR="00111C7F" w:rsidRPr="00A250E4" w:rsidRDefault="00111C7F" w:rsidP="008A33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IV – тяжелое отравление: рвота, потеря сознания, возможна остановка дыхания;</w:t>
      </w:r>
    </w:p>
    <w:p w:rsidR="00111C7F" w:rsidRPr="00A250E4" w:rsidRDefault="00111C7F" w:rsidP="008A33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V – отравление со смертельным исходом.</w:t>
      </w:r>
    </w:p>
    <w:p w:rsidR="00111C7F" w:rsidRPr="00A250E4" w:rsidRDefault="00111C7F" w:rsidP="008A33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П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р и м е ч а н и е. Приведенные данные действительны при отсутствии во</w:t>
      </w:r>
      <w:r w:rsidR="008A33A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вдыхаемом воздухе других вредностей и температуре среды не выше 30</w:t>
      </w:r>
      <w:r w:rsidRPr="008A33A3">
        <w:rPr>
          <w:rFonts w:ascii="Times New Roman" w:eastAsia="TTD3Ao00" w:hAnsi="Times New Roman" w:cs="Times New Roman"/>
          <w:sz w:val="24"/>
          <w:szCs w:val="24"/>
          <w:vertAlign w:val="superscript"/>
        </w:rPr>
        <w:t>0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С.</w:t>
      </w:r>
    </w:p>
    <w:p w:rsidR="00111C7F" w:rsidRPr="008A33A3" w:rsidRDefault="00111C7F" w:rsidP="008A33A3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8A33A3">
        <w:rPr>
          <w:rFonts w:ascii="Times New Roman" w:eastAsia="TTD3Ao00" w:hAnsi="Times New Roman" w:cs="Times New Roman"/>
          <w:b/>
          <w:sz w:val="24"/>
          <w:szCs w:val="24"/>
        </w:rPr>
        <w:t xml:space="preserve">Расчет количества </w:t>
      </w:r>
      <w:proofErr w:type="gramStart"/>
      <w:r w:rsidRPr="008A33A3">
        <w:rPr>
          <w:rFonts w:ascii="Times New Roman" w:eastAsia="TTD3Ao00" w:hAnsi="Times New Roman" w:cs="Times New Roman"/>
          <w:b/>
          <w:sz w:val="24"/>
          <w:szCs w:val="24"/>
        </w:rPr>
        <w:t>поражённых</w:t>
      </w:r>
      <w:proofErr w:type="gramEnd"/>
      <w:r w:rsidR="008A33A3" w:rsidRPr="008A33A3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8A33A3">
        <w:rPr>
          <w:rFonts w:ascii="Times New Roman" w:eastAsia="TTD3Ao00" w:hAnsi="Times New Roman" w:cs="Times New Roman"/>
          <w:b/>
          <w:sz w:val="24"/>
          <w:szCs w:val="24"/>
        </w:rPr>
        <w:t>при воздействии теплового излучения пожара на человека</w:t>
      </w:r>
      <w:r w:rsidRPr="008A33A3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8A33A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расчёте погибших и пострадавших в результате воздействия теплового излучения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пожара на человека необходимо учитывать, что указанные зоны поражения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приведены для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открыто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расположенных людей, а также с учётом несвоевременного выполнения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мероприятий по эвакуации персонала и посетителей. Поражение людей, находящихся в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автомобильной технике, зданиях, сооружениях и строениях, будет значительно меньше.</w:t>
      </w:r>
    </w:p>
    <w:p w:rsidR="00111C7F" w:rsidRPr="008A33A3" w:rsidRDefault="00111C7F" w:rsidP="007B54CA">
      <w:pPr>
        <w:jc w:val="both"/>
        <w:rPr>
          <w:rFonts w:ascii="Times New Roman" w:eastAsia="TTD3Ao00" w:hAnsi="Times New Roman" w:cs="Times New Roman"/>
          <w:b/>
          <w:bCs/>
          <w:sz w:val="20"/>
          <w:szCs w:val="20"/>
        </w:rPr>
      </w:pPr>
      <w:r w:rsidRPr="008A33A3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8A33A3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30 - </w:t>
      </w:r>
      <w:r w:rsidRPr="008A33A3">
        <w:rPr>
          <w:rFonts w:ascii="Times New Roman" w:eastAsia="TTD3Ao00" w:hAnsi="Times New Roman" w:cs="Times New Roman"/>
          <w:b/>
          <w:sz w:val="20"/>
          <w:szCs w:val="20"/>
        </w:rPr>
        <w:t>Данные по возможному количеству погибших и пострадавших при</w:t>
      </w:r>
      <w:r w:rsidR="008A33A3" w:rsidRPr="008A33A3">
        <w:rPr>
          <w:rFonts w:ascii="Times New Roman" w:eastAsia="TTD3Ao00" w:hAnsi="Times New Roman" w:cs="Times New Roman"/>
          <w:b/>
          <w:sz w:val="20"/>
          <w:szCs w:val="20"/>
        </w:rPr>
        <w:t xml:space="preserve"> </w:t>
      </w:r>
      <w:r w:rsidRPr="008A33A3">
        <w:rPr>
          <w:rFonts w:ascii="Times New Roman" w:eastAsia="TTD3Ao00" w:hAnsi="Times New Roman" w:cs="Times New Roman"/>
          <w:b/>
          <w:sz w:val="20"/>
          <w:szCs w:val="20"/>
        </w:rPr>
        <w:t>пожарах в зданиях</w:t>
      </w:r>
      <w:r w:rsidRPr="008A33A3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, </w:t>
      </w:r>
      <w:r w:rsidRPr="008A33A3">
        <w:rPr>
          <w:rFonts w:ascii="Times New Roman" w:eastAsia="TTD3Ao00" w:hAnsi="Times New Roman" w:cs="Times New Roman"/>
          <w:b/>
          <w:sz w:val="20"/>
          <w:szCs w:val="20"/>
        </w:rPr>
        <w:t>спланированных к размещению на проектируемой территории</w:t>
      </w:r>
      <w:r w:rsidRPr="008A33A3">
        <w:rPr>
          <w:rFonts w:ascii="Times New Roman" w:eastAsia="TTD3Ao00" w:hAnsi="Times New Roman" w:cs="Times New Roman"/>
          <w:b/>
          <w:bCs/>
          <w:sz w:val="20"/>
          <w:szCs w:val="20"/>
        </w:rPr>
        <w:t>:</w:t>
      </w:r>
    </w:p>
    <w:p w:rsidR="008A33A3" w:rsidRPr="008A33A3" w:rsidRDefault="008A33A3" w:rsidP="008A33A3">
      <w:pPr>
        <w:pStyle w:val="a3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111C7F" w:rsidRPr="008A33A3">
        <w:rPr>
          <w:sz w:val="20"/>
          <w:szCs w:val="20"/>
        </w:rPr>
        <w:t>Степень поражения</w:t>
      </w:r>
      <w:r w:rsidRPr="008A33A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FE26CD">
        <w:rPr>
          <w:sz w:val="20"/>
          <w:szCs w:val="20"/>
        </w:rPr>
        <w:t xml:space="preserve">  </w:t>
      </w:r>
      <w:r w:rsidRPr="008A33A3">
        <w:rPr>
          <w:sz w:val="20"/>
          <w:szCs w:val="20"/>
        </w:rPr>
        <w:t xml:space="preserve"> </w:t>
      </w:r>
      <w:r w:rsidR="00111C7F" w:rsidRPr="008A33A3">
        <w:rPr>
          <w:sz w:val="20"/>
          <w:szCs w:val="20"/>
        </w:rPr>
        <w:t>Интенсивность</w:t>
      </w:r>
      <w:r w:rsidRPr="008A33A3">
        <w:rPr>
          <w:sz w:val="20"/>
          <w:szCs w:val="20"/>
        </w:rPr>
        <w:t xml:space="preserve">  </w:t>
      </w:r>
      <w:r w:rsidR="00111C7F" w:rsidRPr="008A33A3">
        <w:rPr>
          <w:sz w:val="20"/>
          <w:szCs w:val="20"/>
        </w:rPr>
        <w:t>Радиус</w:t>
      </w:r>
      <w:r w:rsidRPr="008A33A3">
        <w:rPr>
          <w:sz w:val="20"/>
          <w:szCs w:val="20"/>
        </w:rPr>
        <w:t xml:space="preserve"> </w:t>
      </w:r>
      <w:r w:rsidR="00111C7F" w:rsidRPr="008A33A3">
        <w:rPr>
          <w:sz w:val="20"/>
          <w:szCs w:val="20"/>
        </w:rPr>
        <w:t>зоны</w:t>
      </w:r>
      <w:r w:rsidR="00111C7F" w:rsidRPr="008A33A3">
        <w:rPr>
          <w:b/>
          <w:bCs/>
          <w:sz w:val="20"/>
          <w:szCs w:val="20"/>
        </w:rPr>
        <w:t>,</w:t>
      </w:r>
      <w:r w:rsidRPr="008A33A3">
        <w:rPr>
          <w:b/>
          <w:bCs/>
          <w:sz w:val="20"/>
          <w:szCs w:val="20"/>
        </w:rPr>
        <w:t xml:space="preserve">   </w:t>
      </w:r>
      <w:r w:rsidRPr="008A33A3">
        <w:rPr>
          <w:sz w:val="20"/>
          <w:szCs w:val="20"/>
        </w:rPr>
        <w:t>Площадь</w:t>
      </w:r>
      <w:r>
        <w:rPr>
          <w:sz w:val="20"/>
          <w:szCs w:val="20"/>
        </w:rPr>
        <w:t xml:space="preserve">    </w:t>
      </w:r>
      <w:r w:rsidRPr="008A33A3">
        <w:rPr>
          <w:sz w:val="20"/>
          <w:szCs w:val="20"/>
        </w:rPr>
        <w:t>Плотность</w:t>
      </w:r>
      <w:r w:rsidRPr="008A33A3">
        <w:rPr>
          <w:b/>
          <w:bCs/>
          <w:sz w:val="20"/>
          <w:szCs w:val="20"/>
        </w:rPr>
        <w:t>,</w:t>
      </w:r>
      <w:r>
        <w:rPr>
          <w:b/>
          <w:bCs/>
          <w:sz w:val="20"/>
          <w:szCs w:val="20"/>
        </w:rPr>
        <w:t xml:space="preserve">     %             </w:t>
      </w:r>
      <w:proofErr w:type="gramStart"/>
      <w:r w:rsidRPr="008A33A3">
        <w:rPr>
          <w:sz w:val="20"/>
          <w:szCs w:val="20"/>
        </w:rPr>
        <w:t>К</w:t>
      </w:r>
      <w:r w:rsidRPr="008A33A3">
        <w:rPr>
          <w:b/>
          <w:bCs/>
          <w:sz w:val="20"/>
          <w:szCs w:val="20"/>
        </w:rPr>
        <w:t>-</w:t>
      </w:r>
      <w:r>
        <w:rPr>
          <w:sz w:val="20"/>
          <w:szCs w:val="20"/>
        </w:rPr>
        <w:t>во</w:t>
      </w:r>
      <w:proofErr w:type="gramEnd"/>
      <w:r>
        <w:rPr>
          <w:sz w:val="20"/>
          <w:szCs w:val="20"/>
        </w:rPr>
        <w:t xml:space="preserve">                 </w:t>
      </w:r>
      <w:r w:rsidRPr="008A33A3">
        <w:rPr>
          <w:sz w:val="20"/>
          <w:szCs w:val="20"/>
        </w:rPr>
        <w:t>К</w:t>
      </w:r>
      <w:r w:rsidRPr="008A33A3">
        <w:rPr>
          <w:b/>
          <w:bCs/>
          <w:sz w:val="20"/>
          <w:szCs w:val="20"/>
        </w:rPr>
        <w:t>-</w:t>
      </w:r>
      <w:r>
        <w:rPr>
          <w:sz w:val="20"/>
          <w:szCs w:val="20"/>
        </w:rPr>
        <w:t>во</w:t>
      </w:r>
    </w:p>
    <w:p w:rsidR="008A33A3" w:rsidRPr="008A33A3" w:rsidRDefault="008A33A3" w:rsidP="008A33A3">
      <w:pPr>
        <w:pStyle w:val="a3"/>
        <w:rPr>
          <w:b/>
          <w:bCs/>
          <w:sz w:val="20"/>
          <w:szCs w:val="20"/>
        </w:rPr>
      </w:pPr>
      <w:r w:rsidRPr="008A33A3">
        <w:rPr>
          <w:b/>
          <w:bCs/>
          <w:sz w:val="20"/>
          <w:szCs w:val="20"/>
        </w:rPr>
        <w:t xml:space="preserve">                                     </w:t>
      </w:r>
      <w:r>
        <w:rPr>
          <w:b/>
          <w:bCs/>
          <w:sz w:val="20"/>
          <w:szCs w:val="20"/>
        </w:rPr>
        <w:t xml:space="preserve">       </w:t>
      </w:r>
      <w:r w:rsidRPr="008A33A3">
        <w:rPr>
          <w:b/>
          <w:bCs/>
          <w:sz w:val="20"/>
          <w:szCs w:val="20"/>
        </w:rPr>
        <w:t xml:space="preserve">         </w:t>
      </w:r>
      <w:r w:rsidRPr="008A33A3">
        <w:rPr>
          <w:sz w:val="20"/>
          <w:szCs w:val="20"/>
        </w:rPr>
        <w:t xml:space="preserve">теплового          </w:t>
      </w:r>
      <w:r w:rsidR="00FE26CD">
        <w:rPr>
          <w:sz w:val="20"/>
          <w:szCs w:val="20"/>
        </w:rPr>
        <w:t xml:space="preserve">  </w:t>
      </w:r>
      <w:r w:rsidRPr="008A33A3">
        <w:rPr>
          <w:sz w:val="20"/>
          <w:szCs w:val="20"/>
        </w:rPr>
        <w:t xml:space="preserve">      м      </w:t>
      </w:r>
      <w:r w:rsidR="00FE26CD">
        <w:rPr>
          <w:sz w:val="20"/>
          <w:szCs w:val="20"/>
        </w:rPr>
        <w:t xml:space="preserve"> </w:t>
      </w:r>
      <w:r w:rsidRPr="008A33A3">
        <w:rPr>
          <w:sz w:val="20"/>
          <w:szCs w:val="20"/>
        </w:rPr>
        <w:t xml:space="preserve">         зоны</w:t>
      </w:r>
      <w:r w:rsidRPr="008A33A3">
        <w:rPr>
          <w:b/>
          <w:bCs/>
          <w:sz w:val="20"/>
          <w:szCs w:val="20"/>
        </w:rPr>
        <w:t>,</w:t>
      </w:r>
      <w:r>
        <w:rPr>
          <w:b/>
          <w:bCs/>
          <w:sz w:val="20"/>
          <w:szCs w:val="20"/>
        </w:rPr>
        <w:t xml:space="preserve">       </w:t>
      </w:r>
      <w:r w:rsidR="00FE26CD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  </w:t>
      </w:r>
      <w:r w:rsidRPr="008A33A3">
        <w:rPr>
          <w:sz w:val="20"/>
          <w:szCs w:val="20"/>
        </w:rPr>
        <w:t>ч</w:t>
      </w:r>
      <w:r w:rsidRPr="008A33A3">
        <w:rPr>
          <w:b/>
          <w:bCs/>
          <w:sz w:val="20"/>
          <w:szCs w:val="20"/>
        </w:rPr>
        <w:t>/</w:t>
      </w:r>
      <w:r w:rsidRPr="008A33A3">
        <w:rPr>
          <w:sz w:val="20"/>
          <w:szCs w:val="20"/>
        </w:rPr>
        <w:t>м</w:t>
      </w:r>
      <w:proofErr w:type="gramStart"/>
      <w:r w:rsidRPr="008A33A3">
        <w:rPr>
          <w:bCs/>
          <w:sz w:val="20"/>
          <w:szCs w:val="20"/>
          <w:vertAlign w:val="superscript"/>
        </w:rPr>
        <w:t>2</w:t>
      </w:r>
      <w:proofErr w:type="gramEnd"/>
      <w:r>
        <w:rPr>
          <w:bCs/>
          <w:sz w:val="20"/>
          <w:szCs w:val="20"/>
          <w:vertAlign w:val="superscript"/>
        </w:rPr>
        <w:t xml:space="preserve"> </w:t>
      </w:r>
      <w:r>
        <w:rPr>
          <w:bCs/>
          <w:sz w:val="20"/>
          <w:szCs w:val="20"/>
        </w:rPr>
        <w:t xml:space="preserve">        </w:t>
      </w:r>
      <w:r w:rsidRPr="008A33A3">
        <w:rPr>
          <w:sz w:val="20"/>
          <w:szCs w:val="20"/>
        </w:rPr>
        <w:t>гибели</w:t>
      </w:r>
      <w:r>
        <w:rPr>
          <w:b/>
          <w:bCs/>
          <w:sz w:val="20"/>
          <w:szCs w:val="20"/>
        </w:rPr>
        <w:t>/</w:t>
      </w:r>
      <w:r w:rsidR="00FE26CD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 </w:t>
      </w:r>
      <w:r w:rsidRPr="008A33A3">
        <w:rPr>
          <w:sz w:val="20"/>
          <w:szCs w:val="20"/>
        </w:rPr>
        <w:t>погибших</w:t>
      </w:r>
      <w:r>
        <w:rPr>
          <w:b/>
          <w:bCs/>
          <w:sz w:val="20"/>
          <w:szCs w:val="20"/>
        </w:rPr>
        <w:t xml:space="preserve">,  </w:t>
      </w:r>
      <w:r w:rsidR="00FE26CD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  </w:t>
      </w:r>
      <w:r w:rsidRPr="008A33A3">
        <w:rPr>
          <w:sz w:val="20"/>
          <w:szCs w:val="20"/>
        </w:rPr>
        <w:t>постр</w:t>
      </w:r>
      <w:r w:rsidRPr="008A33A3">
        <w:rPr>
          <w:b/>
          <w:bCs/>
          <w:sz w:val="20"/>
          <w:szCs w:val="20"/>
        </w:rPr>
        <w:t>-</w:t>
      </w:r>
      <w:r w:rsidRPr="008A33A3">
        <w:rPr>
          <w:sz w:val="20"/>
          <w:szCs w:val="20"/>
        </w:rPr>
        <w:t>х</w:t>
      </w:r>
      <w:r>
        <w:rPr>
          <w:b/>
          <w:bCs/>
          <w:sz w:val="20"/>
          <w:szCs w:val="20"/>
        </w:rPr>
        <w:t>,</w:t>
      </w:r>
    </w:p>
    <w:p w:rsidR="00111C7F" w:rsidRPr="008A33A3" w:rsidRDefault="008A33A3" w:rsidP="008A33A3">
      <w:pPr>
        <w:pStyle w:val="a3"/>
        <w:rPr>
          <w:b/>
          <w:bCs/>
          <w:sz w:val="20"/>
          <w:szCs w:val="20"/>
        </w:rPr>
      </w:pPr>
      <w:r w:rsidRPr="008A33A3">
        <w:rPr>
          <w:sz w:val="20"/>
          <w:szCs w:val="20"/>
        </w:rPr>
        <w:t xml:space="preserve">                                      </w:t>
      </w:r>
      <w:r w:rsidR="00FE26CD">
        <w:rPr>
          <w:sz w:val="20"/>
          <w:szCs w:val="20"/>
        </w:rPr>
        <w:t xml:space="preserve">     </w:t>
      </w:r>
      <w:r w:rsidRPr="008A33A3">
        <w:rPr>
          <w:sz w:val="20"/>
          <w:szCs w:val="20"/>
        </w:rPr>
        <w:t xml:space="preserve">   изучения</w:t>
      </w:r>
      <w:r w:rsidRPr="008A33A3">
        <w:rPr>
          <w:b/>
          <w:bCs/>
          <w:sz w:val="20"/>
          <w:szCs w:val="20"/>
        </w:rPr>
        <w:t xml:space="preserve">, </w:t>
      </w:r>
      <w:r w:rsidRPr="008A33A3">
        <w:rPr>
          <w:sz w:val="20"/>
          <w:szCs w:val="20"/>
        </w:rPr>
        <w:t>кВт</w:t>
      </w:r>
      <w:r w:rsidRPr="008A33A3">
        <w:rPr>
          <w:b/>
          <w:bCs/>
          <w:sz w:val="20"/>
          <w:szCs w:val="20"/>
        </w:rPr>
        <w:t>/</w:t>
      </w:r>
      <w:r w:rsidRPr="008A33A3">
        <w:rPr>
          <w:sz w:val="20"/>
          <w:szCs w:val="20"/>
        </w:rPr>
        <w:t>м</w:t>
      </w:r>
      <w:proofErr w:type="gramStart"/>
      <w:r w:rsidRPr="008A33A3">
        <w:rPr>
          <w:b/>
          <w:bCs/>
          <w:sz w:val="20"/>
          <w:szCs w:val="20"/>
          <w:vertAlign w:val="superscript"/>
        </w:rPr>
        <w:t>2</w:t>
      </w:r>
      <w:proofErr w:type="gramEnd"/>
      <w:r w:rsidRPr="008A33A3">
        <w:rPr>
          <w:b/>
          <w:bCs/>
          <w:sz w:val="20"/>
          <w:szCs w:val="20"/>
          <w:vertAlign w:val="superscript"/>
        </w:rPr>
        <w:t xml:space="preserve"> </w:t>
      </w:r>
      <w:r w:rsidRPr="008A33A3">
        <w:rPr>
          <w:b/>
          <w:bCs/>
          <w:sz w:val="20"/>
          <w:szCs w:val="20"/>
        </w:rPr>
        <w:t xml:space="preserve">                                </w:t>
      </w:r>
      <w:r w:rsidRPr="008A33A3">
        <w:rPr>
          <w:sz w:val="20"/>
          <w:szCs w:val="20"/>
        </w:rPr>
        <w:t>м</w:t>
      </w:r>
      <w:r w:rsidRPr="008A33A3">
        <w:rPr>
          <w:bCs/>
          <w:sz w:val="20"/>
          <w:szCs w:val="20"/>
          <w:vertAlign w:val="superscript"/>
        </w:rPr>
        <w:t>2</w:t>
      </w:r>
      <w:r>
        <w:rPr>
          <w:bCs/>
          <w:sz w:val="20"/>
          <w:szCs w:val="20"/>
          <w:vertAlign w:val="superscript"/>
        </w:rPr>
        <w:t xml:space="preserve"> </w:t>
      </w:r>
      <w:r>
        <w:rPr>
          <w:bCs/>
          <w:sz w:val="20"/>
          <w:szCs w:val="20"/>
        </w:rPr>
        <w:t xml:space="preserve">                                </w:t>
      </w:r>
      <w:r w:rsidRPr="008A33A3">
        <w:rPr>
          <w:sz w:val="20"/>
          <w:szCs w:val="20"/>
        </w:rPr>
        <w:t>травмир</w:t>
      </w:r>
      <w:r w:rsidRPr="008A33A3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       </w:t>
      </w:r>
      <w:r w:rsidRPr="008A33A3">
        <w:rPr>
          <w:sz w:val="20"/>
          <w:szCs w:val="20"/>
        </w:rPr>
        <w:t>чел</w:t>
      </w:r>
      <w:r w:rsidRPr="008A33A3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               </w:t>
      </w:r>
      <w:r w:rsidR="00111C7F" w:rsidRPr="008A33A3">
        <w:rPr>
          <w:sz w:val="20"/>
          <w:szCs w:val="20"/>
        </w:rPr>
        <w:t>чел</w:t>
      </w:r>
      <w:r w:rsidR="00111C7F" w:rsidRPr="008A33A3">
        <w:rPr>
          <w:b/>
          <w:bCs/>
          <w:sz w:val="20"/>
          <w:szCs w:val="20"/>
        </w:rPr>
        <w:t>.</w:t>
      </w:r>
    </w:p>
    <w:p w:rsidR="00111C7F" w:rsidRPr="008A33A3" w:rsidRDefault="00111C7F" w:rsidP="008A33A3">
      <w:pPr>
        <w:pStyle w:val="a3"/>
        <w:jc w:val="center"/>
        <w:rPr>
          <w:b/>
          <w:bCs/>
        </w:rPr>
      </w:pPr>
      <w:r w:rsidRPr="008A33A3">
        <w:rPr>
          <w:b/>
        </w:rPr>
        <w:t>а</w:t>
      </w:r>
      <w:r w:rsidRPr="008A33A3">
        <w:rPr>
          <w:b/>
          <w:bCs/>
        </w:rPr>
        <w:t xml:space="preserve">) </w:t>
      </w:r>
      <w:r w:rsidRPr="008A33A3">
        <w:rPr>
          <w:b/>
        </w:rPr>
        <w:t>в д</w:t>
      </w:r>
      <w:r w:rsidRPr="008A33A3">
        <w:rPr>
          <w:b/>
          <w:bCs/>
        </w:rPr>
        <w:t>/</w:t>
      </w:r>
      <w:r w:rsidRPr="008A33A3">
        <w:rPr>
          <w:b/>
        </w:rPr>
        <w:t>с</w:t>
      </w:r>
      <w:r w:rsidRPr="008A33A3">
        <w:rPr>
          <w:b/>
          <w:bCs/>
        </w:rPr>
        <w:t>:</w:t>
      </w:r>
    </w:p>
    <w:p w:rsidR="00FE26CD" w:rsidRDefault="00111C7F" w:rsidP="00FE26CD">
      <w:pPr>
        <w:pStyle w:val="a3"/>
        <w:rPr>
          <w:rFonts w:eastAsia="TTD33o00"/>
          <w:sz w:val="16"/>
          <w:szCs w:val="16"/>
        </w:rPr>
      </w:pPr>
      <w:r w:rsidRPr="008A33A3">
        <w:rPr>
          <w:rFonts w:eastAsia="TTD33o00"/>
          <w:sz w:val="16"/>
          <w:szCs w:val="16"/>
        </w:rPr>
        <w:t xml:space="preserve">Без негативных последствий </w:t>
      </w:r>
      <w:proofErr w:type="gramStart"/>
      <w:r w:rsidRPr="008A33A3">
        <w:rPr>
          <w:rFonts w:eastAsia="TTD33o00"/>
          <w:sz w:val="16"/>
          <w:szCs w:val="16"/>
        </w:rPr>
        <w:t>в</w:t>
      </w:r>
      <w:proofErr w:type="gramEnd"/>
      <w:r w:rsidR="008A33A3">
        <w:rPr>
          <w:rFonts w:eastAsia="TTD33o00"/>
          <w:sz w:val="16"/>
          <w:szCs w:val="16"/>
        </w:rPr>
        <w:t xml:space="preserve"> </w:t>
      </w:r>
    </w:p>
    <w:p w:rsidR="00FE26CD" w:rsidRPr="00A250E4" w:rsidRDefault="00111C7F" w:rsidP="00FE26CD">
      <w:pPr>
        <w:pStyle w:val="a3"/>
      </w:pPr>
      <w:r w:rsidRPr="008A33A3">
        <w:rPr>
          <w:rFonts w:eastAsia="TTD33o00"/>
          <w:sz w:val="16"/>
          <w:szCs w:val="16"/>
        </w:rPr>
        <w:t xml:space="preserve">течение длительного </w:t>
      </w:r>
      <w:r w:rsidR="00FE26CD" w:rsidRPr="008A33A3">
        <w:rPr>
          <w:rFonts w:eastAsia="TTD33o00"/>
          <w:sz w:val="16"/>
          <w:szCs w:val="16"/>
        </w:rPr>
        <w:t>времени</w:t>
      </w:r>
      <w:r w:rsidR="00FE26CD">
        <w:rPr>
          <w:rFonts w:eastAsia="TTD33o00"/>
          <w:sz w:val="16"/>
          <w:szCs w:val="16"/>
        </w:rPr>
        <w:t xml:space="preserve">                </w:t>
      </w:r>
      <w:r w:rsidR="00FE26CD" w:rsidRPr="00A250E4">
        <w:t>1,4</w:t>
      </w:r>
      <w:r w:rsidR="00FE26CD">
        <w:t xml:space="preserve">                      </w:t>
      </w:r>
      <w:r w:rsidR="00FE26CD" w:rsidRPr="00A250E4">
        <w:t xml:space="preserve"> 59 </w:t>
      </w:r>
      <w:r w:rsidR="00FE26CD">
        <w:t xml:space="preserve">         </w:t>
      </w:r>
      <w:r w:rsidR="00FE26CD" w:rsidRPr="00A250E4">
        <w:t>9326</w:t>
      </w:r>
      <w:r w:rsidR="00FE26CD">
        <w:t xml:space="preserve">            </w:t>
      </w:r>
      <w:r w:rsidR="00FE26CD" w:rsidRPr="00A250E4">
        <w:t>0,0273</w:t>
      </w:r>
      <w:r w:rsidR="00FE26CD">
        <w:t xml:space="preserve">           </w:t>
      </w:r>
      <w:r w:rsidR="00FE26CD" w:rsidRPr="00A250E4">
        <w:t>-</w:t>
      </w:r>
      <w:r w:rsidR="00FE26CD">
        <w:t xml:space="preserve">                  </w:t>
      </w:r>
      <w:r w:rsidR="00FE26CD" w:rsidRPr="00A250E4">
        <w:t xml:space="preserve"> - </w:t>
      </w:r>
      <w:r w:rsidR="00FE26CD">
        <w:t xml:space="preserve">                   </w:t>
      </w:r>
      <w:r w:rsidR="00FE26CD" w:rsidRPr="00A250E4">
        <w:t>-</w:t>
      </w:r>
    </w:p>
    <w:p w:rsidR="00111C7F" w:rsidRPr="00A250E4" w:rsidRDefault="008A33A3" w:rsidP="008A33A3">
      <w:pPr>
        <w:pStyle w:val="a3"/>
      </w:pPr>
      <w:r>
        <w:rPr>
          <w:rFonts w:eastAsia="TTD33o00"/>
        </w:rPr>
        <w:t xml:space="preserve">   </w:t>
      </w:r>
    </w:p>
    <w:p w:rsidR="00111C7F" w:rsidRPr="00A250E4" w:rsidRDefault="00111C7F" w:rsidP="008A33A3">
      <w:pPr>
        <w:pStyle w:val="a3"/>
      </w:pPr>
      <w:r w:rsidRPr="00A250E4">
        <w:rPr>
          <w:rFonts w:eastAsia="TTD33o00"/>
        </w:rPr>
        <w:t xml:space="preserve">Ожоги </w:t>
      </w:r>
      <w:r w:rsidRPr="00A250E4">
        <w:t>1-</w:t>
      </w:r>
      <w:r w:rsidRPr="00A250E4">
        <w:rPr>
          <w:rFonts w:eastAsia="TTD33o00"/>
        </w:rPr>
        <w:t xml:space="preserve">й степени </w:t>
      </w:r>
      <w:r w:rsidR="00FE26CD">
        <w:rPr>
          <w:rFonts w:eastAsia="TTD33o00"/>
        </w:rPr>
        <w:t xml:space="preserve">                  </w:t>
      </w:r>
      <w:r w:rsidRPr="00A250E4">
        <w:t xml:space="preserve">9,0 </w:t>
      </w:r>
      <w:r w:rsidR="00FE26CD">
        <w:t xml:space="preserve">                    </w:t>
      </w:r>
      <w:r w:rsidRPr="00A250E4">
        <w:t xml:space="preserve">22,6 </w:t>
      </w:r>
      <w:r w:rsidR="00FE26CD">
        <w:t xml:space="preserve">      </w:t>
      </w:r>
      <w:r w:rsidRPr="00A250E4">
        <w:t xml:space="preserve">1061 </w:t>
      </w:r>
      <w:r w:rsidR="00FE26CD">
        <w:t xml:space="preserve">           </w:t>
      </w:r>
      <w:r w:rsidRPr="00A250E4">
        <w:t>0,0273</w:t>
      </w:r>
      <w:r w:rsidR="00FE26CD">
        <w:t xml:space="preserve">         </w:t>
      </w:r>
      <w:r w:rsidRPr="00A250E4">
        <w:t xml:space="preserve"> -/10%</w:t>
      </w:r>
      <w:r w:rsidR="00FE26CD">
        <w:t xml:space="preserve">           </w:t>
      </w:r>
      <w:r w:rsidRPr="00A250E4">
        <w:t xml:space="preserve"> - </w:t>
      </w:r>
      <w:r w:rsidR="00FE26CD">
        <w:t xml:space="preserve">                </w:t>
      </w:r>
      <w:r w:rsidRPr="00A250E4">
        <w:t>2,9</w:t>
      </w:r>
    </w:p>
    <w:p w:rsidR="00111C7F" w:rsidRPr="00A250E4" w:rsidRDefault="00111C7F" w:rsidP="008A33A3">
      <w:pPr>
        <w:pStyle w:val="a3"/>
      </w:pPr>
      <w:r w:rsidRPr="00A250E4">
        <w:rPr>
          <w:rFonts w:eastAsia="TTD33o00"/>
        </w:rPr>
        <w:t xml:space="preserve">Ожоги </w:t>
      </w:r>
      <w:r w:rsidRPr="00A250E4">
        <w:t>2-</w:t>
      </w:r>
      <w:r w:rsidRPr="00A250E4">
        <w:rPr>
          <w:rFonts w:eastAsia="TTD33o00"/>
        </w:rPr>
        <w:t>й степени</w:t>
      </w:r>
      <w:r w:rsidR="00FE26CD">
        <w:rPr>
          <w:rFonts w:eastAsia="TTD33o00"/>
        </w:rPr>
        <w:t xml:space="preserve">                 </w:t>
      </w:r>
      <w:r w:rsidRPr="00A250E4">
        <w:rPr>
          <w:rFonts w:eastAsia="TTD33o00"/>
        </w:rPr>
        <w:t xml:space="preserve"> </w:t>
      </w:r>
      <w:r w:rsidRPr="00A250E4">
        <w:t xml:space="preserve">27,4 </w:t>
      </w:r>
      <w:r w:rsidR="00FE26CD">
        <w:t xml:space="preserve">                   </w:t>
      </w:r>
      <w:r w:rsidRPr="00A250E4">
        <w:t>13,3</w:t>
      </w:r>
      <w:r w:rsidR="00FE26CD">
        <w:t xml:space="preserve">       </w:t>
      </w:r>
      <w:r w:rsidRPr="00A250E4">
        <w:t xml:space="preserve"> 229</w:t>
      </w:r>
      <w:r w:rsidR="00FE26CD">
        <w:t xml:space="preserve">            </w:t>
      </w:r>
      <w:r w:rsidRPr="00A250E4">
        <w:t xml:space="preserve"> 0,0273</w:t>
      </w:r>
      <w:r w:rsidR="00FE26CD">
        <w:t xml:space="preserve">        </w:t>
      </w:r>
      <w:r w:rsidRPr="00A250E4">
        <w:t xml:space="preserve"> 25/25% </w:t>
      </w:r>
      <w:r w:rsidR="00FE26CD">
        <w:t xml:space="preserve">      </w:t>
      </w:r>
      <w:r w:rsidRPr="00A250E4">
        <w:t xml:space="preserve">1,56 </w:t>
      </w:r>
      <w:r w:rsidR="00FE26CD">
        <w:t xml:space="preserve">            </w:t>
      </w:r>
      <w:r w:rsidRPr="00A250E4">
        <w:t>1,56</w:t>
      </w:r>
    </w:p>
    <w:p w:rsidR="00111C7F" w:rsidRPr="00A250E4" w:rsidRDefault="00111C7F" w:rsidP="008A33A3">
      <w:pPr>
        <w:pStyle w:val="a3"/>
      </w:pPr>
      <w:r w:rsidRPr="00A250E4">
        <w:rPr>
          <w:rFonts w:eastAsia="TTD33o00"/>
        </w:rPr>
        <w:t xml:space="preserve">Ожог </w:t>
      </w:r>
      <w:r w:rsidRPr="00A250E4">
        <w:t>3-</w:t>
      </w:r>
      <w:r w:rsidRPr="00A250E4">
        <w:rPr>
          <w:rFonts w:eastAsia="TTD33o00"/>
        </w:rPr>
        <w:t xml:space="preserve">й степени </w:t>
      </w:r>
      <w:r w:rsidR="00FE26CD">
        <w:rPr>
          <w:rFonts w:eastAsia="TTD33o00"/>
        </w:rPr>
        <w:t xml:space="preserve">                    </w:t>
      </w:r>
      <w:r w:rsidRPr="00A250E4">
        <w:t xml:space="preserve">49,0 </w:t>
      </w:r>
      <w:r w:rsidR="00FE26CD">
        <w:t xml:space="preserve">                    </w:t>
      </w:r>
      <w:r w:rsidRPr="00A250E4">
        <w:t xml:space="preserve">10 </w:t>
      </w:r>
      <w:r w:rsidR="00FE26CD">
        <w:t xml:space="preserve">         </w:t>
      </w:r>
      <w:r w:rsidRPr="00A250E4">
        <w:t>314</w:t>
      </w:r>
      <w:r w:rsidR="00FE26CD">
        <w:t xml:space="preserve">            </w:t>
      </w:r>
      <w:r w:rsidRPr="00A250E4">
        <w:t xml:space="preserve"> 0,0273</w:t>
      </w:r>
      <w:r w:rsidR="00FE26CD">
        <w:t xml:space="preserve">        </w:t>
      </w:r>
      <w:r w:rsidRPr="00A250E4">
        <w:t xml:space="preserve"> 50/50% </w:t>
      </w:r>
      <w:r w:rsidR="00FE26CD">
        <w:t xml:space="preserve">        </w:t>
      </w:r>
      <w:r w:rsidRPr="00A250E4">
        <w:t xml:space="preserve">4,3 </w:t>
      </w:r>
      <w:r w:rsidR="00FE26CD">
        <w:t xml:space="preserve">              </w:t>
      </w:r>
      <w:r w:rsidRPr="00A250E4">
        <w:t>4,3</w:t>
      </w:r>
    </w:p>
    <w:p w:rsidR="00111C7F" w:rsidRPr="00A250E4" w:rsidRDefault="00111C7F" w:rsidP="008A33A3">
      <w:pPr>
        <w:pStyle w:val="a3"/>
        <w:rPr>
          <w:b/>
          <w:bCs/>
        </w:rPr>
      </w:pPr>
      <w:r w:rsidRPr="00FE26CD">
        <w:rPr>
          <w:b/>
        </w:rPr>
        <w:t>Всего</w:t>
      </w:r>
      <w:r w:rsidRPr="00FE26CD">
        <w:rPr>
          <w:b/>
          <w:bCs/>
        </w:rPr>
        <w:t>:</w:t>
      </w:r>
      <w:r w:rsidRPr="00A250E4">
        <w:rPr>
          <w:b/>
          <w:bCs/>
        </w:rPr>
        <w:t xml:space="preserve"> </w:t>
      </w:r>
      <w:r w:rsidR="00FE26CD">
        <w:rPr>
          <w:b/>
          <w:bCs/>
        </w:rPr>
        <w:t xml:space="preserve">                                            </w:t>
      </w:r>
      <w:r w:rsidRPr="00A250E4">
        <w:rPr>
          <w:b/>
          <w:bCs/>
        </w:rPr>
        <w:t>-</w:t>
      </w:r>
      <w:r w:rsidR="00FE26CD">
        <w:rPr>
          <w:b/>
          <w:bCs/>
        </w:rPr>
        <w:t xml:space="preserve">                         </w:t>
      </w:r>
      <w:r w:rsidRPr="00A250E4">
        <w:rPr>
          <w:b/>
          <w:bCs/>
        </w:rPr>
        <w:t xml:space="preserve"> -</w:t>
      </w:r>
      <w:r w:rsidR="00FE26CD">
        <w:rPr>
          <w:b/>
          <w:bCs/>
        </w:rPr>
        <w:t xml:space="preserve">         </w:t>
      </w:r>
      <w:r w:rsidRPr="00A250E4">
        <w:rPr>
          <w:b/>
          <w:bCs/>
        </w:rPr>
        <w:t xml:space="preserve"> 10930 </w:t>
      </w:r>
      <w:r w:rsidR="00FE26CD">
        <w:rPr>
          <w:b/>
          <w:bCs/>
        </w:rPr>
        <w:t xml:space="preserve">              </w:t>
      </w:r>
      <w:r w:rsidRPr="00A250E4">
        <w:rPr>
          <w:b/>
          <w:bCs/>
        </w:rPr>
        <w:t xml:space="preserve">- </w:t>
      </w:r>
      <w:r w:rsidR="00FE26CD">
        <w:rPr>
          <w:b/>
          <w:bCs/>
        </w:rPr>
        <w:t xml:space="preserve">                    </w:t>
      </w:r>
      <w:r w:rsidRPr="00A250E4">
        <w:rPr>
          <w:b/>
          <w:bCs/>
        </w:rPr>
        <w:t>-</w:t>
      </w:r>
      <w:r w:rsidR="00FE26CD">
        <w:rPr>
          <w:b/>
          <w:bCs/>
        </w:rPr>
        <w:t xml:space="preserve">               </w:t>
      </w:r>
      <w:r w:rsidRPr="00A250E4">
        <w:rPr>
          <w:b/>
          <w:bCs/>
        </w:rPr>
        <w:t xml:space="preserve"> 6 </w:t>
      </w:r>
      <w:r w:rsidR="00FE26CD">
        <w:rPr>
          <w:b/>
          <w:bCs/>
        </w:rPr>
        <w:t xml:space="preserve">                   </w:t>
      </w:r>
      <w:r w:rsidRPr="00A250E4">
        <w:rPr>
          <w:b/>
          <w:bCs/>
        </w:rPr>
        <w:t>9</w:t>
      </w:r>
    </w:p>
    <w:p w:rsidR="00111C7F" w:rsidRPr="00FE26CD" w:rsidRDefault="00111C7F" w:rsidP="00FE26CD">
      <w:pPr>
        <w:pStyle w:val="a3"/>
        <w:jc w:val="center"/>
        <w:rPr>
          <w:b/>
          <w:bCs/>
        </w:rPr>
      </w:pPr>
      <w:r w:rsidRPr="00FE26CD">
        <w:rPr>
          <w:b/>
        </w:rPr>
        <w:t>б</w:t>
      </w:r>
      <w:r w:rsidRPr="00FE26CD">
        <w:rPr>
          <w:b/>
          <w:bCs/>
        </w:rPr>
        <w:t xml:space="preserve">) </w:t>
      </w:r>
      <w:r w:rsidRPr="00FE26CD">
        <w:rPr>
          <w:b/>
        </w:rPr>
        <w:t xml:space="preserve">в </w:t>
      </w:r>
      <w:r w:rsidRPr="00FE26CD">
        <w:rPr>
          <w:b/>
          <w:bCs/>
        </w:rPr>
        <w:t>2-</w:t>
      </w:r>
      <w:r w:rsidRPr="00FE26CD">
        <w:rPr>
          <w:b/>
        </w:rPr>
        <w:t xml:space="preserve">секционном </w:t>
      </w:r>
      <w:r w:rsidRPr="00FE26CD">
        <w:rPr>
          <w:b/>
          <w:bCs/>
        </w:rPr>
        <w:t>4-</w:t>
      </w:r>
      <w:r w:rsidRPr="00FE26CD">
        <w:rPr>
          <w:b/>
        </w:rPr>
        <w:t>этажном доме</w:t>
      </w:r>
      <w:r w:rsidRPr="00FE26CD">
        <w:rPr>
          <w:b/>
          <w:bCs/>
        </w:rPr>
        <w:t>:</w:t>
      </w:r>
    </w:p>
    <w:p w:rsidR="00111C7F" w:rsidRPr="00FE26CD" w:rsidRDefault="00111C7F" w:rsidP="008A33A3">
      <w:pPr>
        <w:pStyle w:val="a3"/>
        <w:rPr>
          <w:rFonts w:eastAsia="TTD33o00"/>
          <w:sz w:val="16"/>
          <w:szCs w:val="16"/>
        </w:rPr>
      </w:pPr>
      <w:r w:rsidRPr="00FE26CD">
        <w:rPr>
          <w:rFonts w:eastAsia="TTD33o00"/>
          <w:sz w:val="16"/>
          <w:szCs w:val="16"/>
        </w:rPr>
        <w:t xml:space="preserve">Без негативных последствий </w:t>
      </w:r>
      <w:proofErr w:type="gramStart"/>
      <w:r w:rsidRPr="00FE26CD">
        <w:rPr>
          <w:rFonts w:eastAsia="TTD33o00"/>
          <w:sz w:val="16"/>
          <w:szCs w:val="16"/>
        </w:rPr>
        <w:t>в</w:t>
      </w:r>
      <w:proofErr w:type="gramEnd"/>
    </w:p>
    <w:p w:rsidR="00111C7F" w:rsidRPr="00A250E4" w:rsidRDefault="00111C7F" w:rsidP="008A33A3">
      <w:pPr>
        <w:pStyle w:val="a3"/>
      </w:pPr>
      <w:r w:rsidRPr="00FE26CD">
        <w:rPr>
          <w:rFonts w:eastAsia="TTD33o00"/>
          <w:sz w:val="16"/>
          <w:szCs w:val="16"/>
        </w:rPr>
        <w:t>течение длительного времени</w:t>
      </w:r>
      <w:r w:rsidR="00FE26CD">
        <w:rPr>
          <w:rFonts w:eastAsia="TTD33o00"/>
          <w:sz w:val="16"/>
          <w:szCs w:val="16"/>
        </w:rPr>
        <w:t xml:space="preserve">                </w:t>
      </w:r>
      <w:r w:rsidRPr="00A250E4">
        <w:t xml:space="preserve">1,4 </w:t>
      </w:r>
      <w:r w:rsidR="00FE26CD">
        <w:t xml:space="preserve">                     </w:t>
      </w:r>
      <w:r w:rsidRPr="00A250E4">
        <w:t xml:space="preserve">84 </w:t>
      </w:r>
      <w:r w:rsidR="00FE26CD">
        <w:t xml:space="preserve">            </w:t>
      </w:r>
      <w:r w:rsidRPr="00A250E4">
        <w:t>18941</w:t>
      </w:r>
      <w:r w:rsidR="00FE26CD">
        <w:t xml:space="preserve">       </w:t>
      </w:r>
      <w:r w:rsidRPr="00A250E4">
        <w:t>0,</w:t>
      </w:r>
      <w:r w:rsidR="00FE26CD" w:rsidRPr="00FE26CD">
        <w:t xml:space="preserve"> </w:t>
      </w:r>
      <w:r w:rsidR="00FE26CD" w:rsidRPr="00A250E4">
        <w:t>0273</w:t>
      </w:r>
      <w:r w:rsidR="00FE26CD">
        <w:t xml:space="preserve">           </w:t>
      </w:r>
      <w:r w:rsidR="00FE26CD" w:rsidRPr="00A250E4">
        <w:t>-</w:t>
      </w:r>
      <w:r w:rsidR="00FE26CD">
        <w:t xml:space="preserve">                  </w:t>
      </w:r>
      <w:r w:rsidR="00FE26CD" w:rsidRPr="00A250E4">
        <w:t xml:space="preserve"> - </w:t>
      </w:r>
      <w:r w:rsidR="00FE26CD">
        <w:t xml:space="preserve">                   </w:t>
      </w:r>
      <w:r w:rsidR="00FE26CD" w:rsidRPr="00A250E4">
        <w:t>-</w:t>
      </w:r>
    </w:p>
    <w:p w:rsidR="00111C7F" w:rsidRPr="00A250E4" w:rsidRDefault="00111C7F" w:rsidP="008A33A3">
      <w:pPr>
        <w:pStyle w:val="a3"/>
      </w:pPr>
      <w:r w:rsidRPr="00A250E4">
        <w:rPr>
          <w:rFonts w:eastAsia="TTD33o00"/>
        </w:rPr>
        <w:t xml:space="preserve">Ожоги </w:t>
      </w:r>
      <w:r w:rsidRPr="00A250E4">
        <w:t>1-</w:t>
      </w:r>
      <w:r w:rsidRPr="00A250E4">
        <w:rPr>
          <w:rFonts w:eastAsia="TTD33o00"/>
        </w:rPr>
        <w:t xml:space="preserve">й степени </w:t>
      </w:r>
      <w:r w:rsidR="00FE26CD">
        <w:rPr>
          <w:rFonts w:eastAsia="TTD33o00"/>
        </w:rPr>
        <w:t xml:space="preserve">                  </w:t>
      </w:r>
      <w:r w:rsidRPr="00A250E4">
        <w:t xml:space="preserve">9,0 </w:t>
      </w:r>
      <w:r w:rsidR="00FE26CD">
        <w:t xml:space="preserve">                    </w:t>
      </w:r>
      <w:r w:rsidRPr="00A250E4">
        <w:t xml:space="preserve">32 </w:t>
      </w:r>
      <w:r w:rsidR="00FE26CD">
        <w:t xml:space="preserve">             </w:t>
      </w:r>
      <w:r w:rsidRPr="00A250E4">
        <w:t xml:space="preserve">2082 </w:t>
      </w:r>
      <w:r w:rsidR="00FE26CD">
        <w:t xml:space="preserve">        </w:t>
      </w:r>
      <w:r w:rsidRPr="00A250E4">
        <w:t xml:space="preserve">0,0273 </w:t>
      </w:r>
      <w:r w:rsidR="00FE26CD">
        <w:t xml:space="preserve">         </w:t>
      </w:r>
      <w:r w:rsidRPr="00A250E4">
        <w:t>-/10%</w:t>
      </w:r>
      <w:r w:rsidR="00FE26CD">
        <w:t xml:space="preserve">          </w:t>
      </w:r>
      <w:r w:rsidRPr="00A250E4">
        <w:t xml:space="preserve"> -</w:t>
      </w:r>
      <w:r w:rsidR="00FE26CD">
        <w:t xml:space="preserve">                 </w:t>
      </w:r>
      <w:r w:rsidRPr="00A250E4">
        <w:t xml:space="preserve"> 5,7</w:t>
      </w:r>
    </w:p>
    <w:p w:rsidR="00111C7F" w:rsidRPr="00A250E4" w:rsidRDefault="00111C7F" w:rsidP="008A33A3">
      <w:pPr>
        <w:pStyle w:val="a3"/>
      </w:pPr>
      <w:r w:rsidRPr="00A250E4">
        <w:rPr>
          <w:rFonts w:eastAsia="TTD33o00"/>
        </w:rPr>
        <w:t xml:space="preserve">Ожоги </w:t>
      </w:r>
      <w:r w:rsidRPr="00A250E4">
        <w:t>2-</w:t>
      </w:r>
      <w:r w:rsidRPr="00A250E4">
        <w:rPr>
          <w:rFonts w:eastAsia="TTD33o00"/>
        </w:rPr>
        <w:t xml:space="preserve">й степени </w:t>
      </w:r>
      <w:r w:rsidR="00FE26CD">
        <w:rPr>
          <w:rFonts w:eastAsia="TTD33o00"/>
        </w:rPr>
        <w:t xml:space="preserve">                  </w:t>
      </w:r>
      <w:r w:rsidRPr="00A250E4">
        <w:t xml:space="preserve">27,4 </w:t>
      </w:r>
      <w:r w:rsidR="00FE26CD">
        <w:t xml:space="preserve">                  </w:t>
      </w:r>
      <w:r w:rsidRPr="00A250E4">
        <w:t xml:space="preserve">19 </w:t>
      </w:r>
      <w:r w:rsidR="00FE26CD">
        <w:t xml:space="preserve">              </w:t>
      </w:r>
      <w:r w:rsidRPr="00A250E4">
        <w:t xml:space="preserve">500 </w:t>
      </w:r>
      <w:r w:rsidR="00FE26CD">
        <w:t xml:space="preserve">         </w:t>
      </w:r>
      <w:r w:rsidRPr="00A250E4">
        <w:t xml:space="preserve">0,0273 </w:t>
      </w:r>
      <w:r w:rsidR="00FE26CD">
        <w:t xml:space="preserve">         </w:t>
      </w:r>
      <w:r w:rsidRPr="00A250E4">
        <w:t xml:space="preserve">25/25% </w:t>
      </w:r>
      <w:r w:rsidR="00FE26CD">
        <w:t xml:space="preserve">      </w:t>
      </w:r>
      <w:r w:rsidRPr="00A250E4">
        <w:t xml:space="preserve">3,4 </w:t>
      </w:r>
      <w:r w:rsidR="00FE26CD">
        <w:t xml:space="preserve">              </w:t>
      </w:r>
      <w:r w:rsidRPr="00A250E4">
        <w:t>3,4</w:t>
      </w:r>
    </w:p>
    <w:p w:rsidR="00111C7F" w:rsidRPr="00A250E4" w:rsidRDefault="00111C7F" w:rsidP="008A33A3">
      <w:pPr>
        <w:pStyle w:val="a3"/>
      </w:pPr>
      <w:r w:rsidRPr="00A250E4">
        <w:rPr>
          <w:rFonts w:eastAsia="TTD33o00"/>
        </w:rPr>
        <w:t xml:space="preserve">Ожог </w:t>
      </w:r>
      <w:r w:rsidRPr="00A250E4">
        <w:t>3-</w:t>
      </w:r>
      <w:r w:rsidRPr="00A250E4">
        <w:rPr>
          <w:rFonts w:eastAsia="TTD33o00"/>
        </w:rPr>
        <w:t xml:space="preserve">й степени </w:t>
      </w:r>
      <w:r w:rsidR="00FE26CD">
        <w:rPr>
          <w:rFonts w:eastAsia="TTD33o00"/>
        </w:rPr>
        <w:t xml:space="preserve">                    </w:t>
      </w:r>
      <w:r w:rsidRPr="00A250E4">
        <w:t xml:space="preserve">49,0 </w:t>
      </w:r>
      <w:r w:rsidR="00FE26CD">
        <w:t xml:space="preserve">                 </w:t>
      </w:r>
      <w:r w:rsidRPr="00A250E4">
        <w:t>14,2</w:t>
      </w:r>
      <w:r w:rsidR="00FE26CD">
        <w:t xml:space="preserve">            </w:t>
      </w:r>
      <w:r w:rsidRPr="00A250E4">
        <w:t xml:space="preserve"> 633 </w:t>
      </w:r>
      <w:r w:rsidR="00FE26CD">
        <w:t xml:space="preserve">         </w:t>
      </w:r>
      <w:r w:rsidRPr="00A250E4">
        <w:t xml:space="preserve">0,0273 </w:t>
      </w:r>
      <w:r w:rsidR="00FE26CD">
        <w:t xml:space="preserve">         </w:t>
      </w:r>
      <w:r w:rsidRPr="00A250E4">
        <w:t xml:space="preserve">50/50% </w:t>
      </w:r>
      <w:r w:rsidR="00FE26CD">
        <w:t xml:space="preserve">      </w:t>
      </w:r>
      <w:r w:rsidRPr="00A250E4">
        <w:t>8,6</w:t>
      </w:r>
      <w:r w:rsidR="00FE26CD">
        <w:t xml:space="preserve">              </w:t>
      </w:r>
      <w:r w:rsidRPr="00A250E4">
        <w:t xml:space="preserve"> 8,6</w:t>
      </w:r>
    </w:p>
    <w:p w:rsidR="00111C7F" w:rsidRPr="00A250E4" w:rsidRDefault="00111C7F" w:rsidP="008A33A3">
      <w:pPr>
        <w:pStyle w:val="a3"/>
        <w:rPr>
          <w:b/>
          <w:bCs/>
        </w:rPr>
      </w:pPr>
      <w:r w:rsidRPr="00FE26CD">
        <w:rPr>
          <w:b/>
        </w:rPr>
        <w:t>Всего</w:t>
      </w:r>
      <w:r w:rsidRPr="00FE26CD">
        <w:rPr>
          <w:b/>
          <w:bCs/>
        </w:rPr>
        <w:t>:</w:t>
      </w:r>
      <w:r w:rsidRPr="00A250E4">
        <w:rPr>
          <w:b/>
          <w:bCs/>
        </w:rPr>
        <w:t xml:space="preserve"> </w:t>
      </w:r>
      <w:r w:rsidR="00FE26CD">
        <w:rPr>
          <w:b/>
          <w:bCs/>
        </w:rPr>
        <w:t xml:space="preserve">                                           </w:t>
      </w:r>
      <w:r w:rsidRPr="00A250E4">
        <w:rPr>
          <w:b/>
          <w:bCs/>
        </w:rPr>
        <w:t xml:space="preserve">- </w:t>
      </w:r>
      <w:r w:rsidR="00FE26CD">
        <w:rPr>
          <w:b/>
          <w:bCs/>
        </w:rPr>
        <w:t xml:space="preserve">                        </w:t>
      </w:r>
      <w:r w:rsidRPr="00A250E4">
        <w:rPr>
          <w:b/>
          <w:bCs/>
        </w:rPr>
        <w:t xml:space="preserve">- </w:t>
      </w:r>
      <w:r w:rsidR="00FE26CD">
        <w:rPr>
          <w:b/>
          <w:bCs/>
        </w:rPr>
        <w:t xml:space="preserve">               </w:t>
      </w:r>
      <w:r w:rsidRPr="00A250E4">
        <w:rPr>
          <w:b/>
          <w:bCs/>
        </w:rPr>
        <w:t xml:space="preserve">22156 </w:t>
      </w:r>
      <w:r w:rsidR="00FE26CD">
        <w:rPr>
          <w:b/>
          <w:bCs/>
        </w:rPr>
        <w:t xml:space="preserve">            </w:t>
      </w:r>
      <w:r w:rsidRPr="00A250E4">
        <w:rPr>
          <w:b/>
          <w:bCs/>
        </w:rPr>
        <w:t xml:space="preserve">- </w:t>
      </w:r>
      <w:r w:rsidR="00FE26CD">
        <w:rPr>
          <w:b/>
          <w:bCs/>
        </w:rPr>
        <w:t xml:space="preserve">                  </w:t>
      </w:r>
      <w:r w:rsidRPr="00A250E4">
        <w:rPr>
          <w:b/>
          <w:bCs/>
        </w:rPr>
        <w:t xml:space="preserve">- </w:t>
      </w:r>
      <w:r w:rsidR="00FE26CD">
        <w:rPr>
          <w:b/>
          <w:bCs/>
        </w:rPr>
        <w:t xml:space="preserve">              </w:t>
      </w:r>
      <w:r w:rsidRPr="00A250E4">
        <w:rPr>
          <w:b/>
          <w:bCs/>
        </w:rPr>
        <w:t xml:space="preserve">12 </w:t>
      </w:r>
      <w:r w:rsidR="00FE26CD">
        <w:rPr>
          <w:b/>
          <w:bCs/>
        </w:rPr>
        <w:t xml:space="preserve">                </w:t>
      </w:r>
      <w:r w:rsidRPr="00A250E4">
        <w:rPr>
          <w:b/>
          <w:bCs/>
        </w:rPr>
        <w:t>18</w:t>
      </w:r>
    </w:p>
    <w:p w:rsidR="00111C7F" w:rsidRPr="00FE26CD" w:rsidRDefault="00111C7F" w:rsidP="00FE26CD">
      <w:pPr>
        <w:pStyle w:val="a3"/>
        <w:jc w:val="center"/>
        <w:rPr>
          <w:b/>
          <w:bCs/>
        </w:rPr>
      </w:pPr>
      <w:r w:rsidRPr="00FE26CD">
        <w:rPr>
          <w:b/>
        </w:rPr>
        <w:lastRenderedPageBreak/>
        <w:t>в</w:t>
      </w:r>
      <w:r w:rsidRPr="00FE26CD">
        <w:rPr>
          <w:b/>
          <w:bCs/>
        </w:rPr>
        <w:t xml:space="preserve">) </w:t>
      </w:r>
      <w:r w:rsidRPr="00FE26CD">
        <w:rPr>
          <w:b/>
        </w:rPr>
        <w:t xml:space="preserve">в </w:t>
      </w:r>
      <w:r w:rsidRPr="00FE26CD">
        <w:rPr>
          <w:b/>
          <w:bCs/>
        </w:rPr>
        <w:t>5-</w:t>
      </w:r>
      <w:r w:rsidRPr="00FE26CD">
        <w:rPr>
          <w:b/>
        </w:rPr>
        <w:t xml:space="preserve">секционном </w:t>
      </w:r>
      <w:r w:rsidRPr="00FE26CD">
        <w:rPr>
          <w:b/>
          <w:bCs/>
        </w:rPr>
        <w:t>4-</w:t>
      </w:r>
      <w:r w:rsidRPr="00FE26CD">
        <w:rPr>
          <w:b/>
        </w:rPr>
        <w:t>этажном доме</w:t>
      </w:r>
      <w:r w:rsidRPr="00FE26CD">
        <w:rPr>
          <w:b/>
          <w:bCs/>
        </w:rPr>
        <w:t>:</w:t>
      </w:r>
    </w:p>
    <w:p w:rsidR="00111C7F" w:rsidRPr="00FE26CD" w:rsidRDefault="00111C7F" w:rsidP="008A33A3">
      <w:pPr>
        <w:pStyle w:val="a3"/>
        <w:rPr>
          <w:rFonts w:eastAsia="TTD33o00"/>
          <w:sz w:val="16"/>
          <w:szCs w:val="16"/>
        </w:rPr>
      </w:pPr>
      <w:r w:rsidRPr="00FE26CD">
        <w:rPr>
          <w:rFonts w:eastAsia="TTD33o00"/>
          <w:sz w:val="16"/>
          <w:szCs w:val="16"/>
        </w:rPr>
        <w:t xml:space="preserve">Без негативных последствий </w:t>
      </w:r>
      <w:proofErr w:type="gramStart"/>
      <w:r w:rsidRPr="00FE26CD">
        <w:rPr>
          <w:rFonts w:eastAsia="TTD33o00"/>
          <w:sz w:val="16"/>
          <w:szCs w:val="16"/>
        </w:rPr>
        <w:t>в</w:t>
      </w:r>
      <w:proofErr w:type="gramEnd"/>
    </w:p>
    <w:p w:rsidR="00111C7F" w:rsidRPr="00A250E4" w:rsidRDefault="00111C7F" w:rsidP="008A33A3">
      <w:pPr>
        <w:pStyle w:val="a3"/>
      </w:pPr>
      <w:r w:rsidRPr="00FE26CD">
        <w:rPr>
          <w:rFonts w:eastAsia="TTD33o00"/>
          <w:sz w:val="16"/>
          <w:szCs w:val="16"/>
        </w:rPr>
        <w:t>течение длительного времени</w:t>
      </w:r>
      <w:r w:rsidR="00FE26CD">
        <w:rPr>
          <w:rFonts w:eastAsia="TTD33o00"/>
          <w:sz w:val="16"/>
          <w:szCs w:val="16"/>
        </w:rPr>
        <w:t xml:space="preserve">                </w:t>
      </w:r>
      <w:r w:rsidRPr="00A250E4">
        <w:t xml:space="preserve">1,4 </w:t>
      </w:r>
      <w:r w:rsidR="00FE26CD" w:rsidRPr="00A250E4">
        <w:t xml:space="preserve"> </w:t>
      </w:r>
      <w:r w:rsidR="00FE26CD">
        <w:t xml:space="preserve">                     </w:t>
      </w:r>
      <w:r w:rsidRPr="00A250E4">
        <w:t>118</w:t>
      </w:r>
      <w:r w:rsidR="00FE26CD" w:rsidRPr="00A250E4">
        <w:t xml:space="preserve"> </w:t>
      </w:r>
      <w:r w:rsidR="00FE26CD">
        <w:t xml:space="preserve">        </w:t>
      </w:r>
      <w:r w:rsidRPr="00A250E4">
        <w:t>37334</w:t>
      </w:r>
      <w:r w:rsidR="00FE26CD">
        <w:t xml:space="preserve">       </w:t>
      </w:r>
      <w:r w:rsidRPr="00A250E4">
        <w:t>0,0273</w:t>
      </w:r>
      <w:r w:rsidR="00FE26CD">
        <w:t xml:space="preserve">           </w:t>
      </w:r>
      <w:r w:rsidR="00FE26CD" w:rsidRPr="00A250E4">
        <w:t>-</w:t>
      </w:r>
      <w:r w:rsidR="00FE26CD">
        <w:t xml:space="preserve">                  </w:t>
      </w:r>
      <w:r w:rsidR="00FE26CD" w:rsidRPr="00A250E4">
        <w:t xml:space="preserve"> - </w:t>
      </w:r>
      <w:r w:rsidR="00FE26CD">
        <w:t xml:space="preserve">                   </w:t>
      </w:r>
      <w:r w:rsidR="00FE26CD" w:rsidRPr="00A250E4">
        <w:t>-</w:t>
      </w:r>
    </w:p>
    <w:p w:rsidR="00111C7F" w:rsidRPr="00A250E4" w:rsidRDefault="00111C7F" w:rsidP="008A33A3">
      <w:pPr>
        <w:pStyle w:val="a3"/>
      </w:pPr>
      <w:r w:rsidRPr="00A250E4">
        <w:rPr>
          <w:rFonts w:eastAsia="TTD33o00"/>
        </w:rPr>
        <w:t xml:space="preserve">Ожоги </w:t>
      </w:r>
      <w:r w:rsidRPr="00A250E4">
        <w:t>1-</w:t>
      </w:r>
      <w:r w:rsidRPr="00A250E4">
        <w:rPr>
          <w:rFonts w:eastAsia="TTD33o00"/>
        </w:rPr>
        <w:t xml:space="preserve">й степени </w:t>
      </w:r>
      <w:r w:rsidR="00FE26CD">
        <w:rPr>
          <w:rFonts w:eastAsia="TTD33o00"/>
        </w:rPr>
        <w:t xml:space="preserve">                  </w:t>
      </w:r>
      <w:r w:rsidRPr="00A250E4">
        <w:t xml:space="preserve">9,0 </w:t>
      </w:r>
      <w:r w:rsidR="00FE26CD">
        <w:t xml:space="preserve">                      </w:t>
      </w:r>
      <w:r w:rsidRPr="00A250E4">
        <w:t xml:space="preserve">45,2 </w:t>
      </w:r>
      <w:r w:rsidR="00FE26CD">
        <w:t xml:space="preserve">        </w:t>
      </w:r>
      <w:r w:rsidRPr="00A250E4">
        <w:t xml:space="preserve">4165 </w:t>
      </w:r>
      <w:r w:rsidR="00FE26CD">
        <w:t xml:space="preserve">       </w:t>
      </w:r>
      <w:r w:rsidRPr="00A250E4">
        <w:t xml:space="preserve">0,0273 </w:t>
      </w:r>
      <w:r w:rsidR="00FE26CD">
        <w:t xml:space="preserve">        </w:t>
      </w:r>
      <w:r w:rsidRPr="00A250E4">
        <w:t>-/10%</w:t>
      </w:r>
      <w:r w:rsidR="00FE26CD">
        <w:t xml:space="preserve">           </w:t>
      </w:r>
      <w:r w:rsidRPr="00A250E4">
        <w:t xml:space="preserve"> - </w:t>
      </w:r>
      <w:r w:rsidR="00FE26CD">
        <w:t xml:space="preserve">               </w:t>
      </w:r>
      <w:r w:rsidRPr="00A250E4">
        <w:t>11,37</w:t>
      </w:r>
    </w:p>
    <w:p w:rsidR="00111C7F" w:rsidRPr="00A250E4" w:rsidRDefault="00111C7F" w:rsidP="008A33A3">
      <w:pPr>
        <w:pStyle w:val="a3"/>
      </w:pPr>
      <w:r w:rsidRPr="00A250E4">
        <w:rPr>
          <w:rFonts w:eastAsia="TTD33o00"/>
        </w:rPr>
        <w:t xml:space="preserve">Ожоги </w:t>
      </w:r>
      <w:r w:rsidRPr="00A250E4">
        <w:t>2-</w:t>
      </w:r>
      <w:r w:rsidRPr="00A250E4">
        <w:rPr>
          <w:rFonts w:eastAsia="TTD33o00"/>
        </w:rPr>
        <w:t xml:space="preserve">й степени </w:t>
      </w:r>
      <w:r w:rsidR="00FE26CD">
        <w:rPr>
          <w:rFonts w:eastAsia="TTD33o00"/>
        </w:rPr>
        <w:t xml:space="preserve">                </w:t>
      </w:r>
      <w:r w:rsidRPr="00A250E4">
        <w:t xml:space="preserve">27,4 </w:t>
      </w:r>
      <w:r w:rsidR="00FE26CD">
        <w:t xml:space="preserve">                     </w:t>
      </w:r>
      <w:r w:rsidRPr="00A250E4">
        <w:t xml:space="preserve">26,6 </w:t>
      </w:r>
      <w:r w:rsidR="00FE26CD">
        <w:t xml:space="preserve">          </w:t>
      </w:r>
      <w:r w:rsidRPr="00A250E4">
        <w:t>966</w:t>
      </w:r>
      <w:r w:rsidR="00FE26CD">
        <w:t xml:space="preserve">        </w:t>
      </w:r>
      <w:r w:rsidRPr="00A250E4">
        <w:t xml:space="preserve"> 0,0273 </w:t>
      </w:r>
      <w:r w:rsidR="00FE26CD">
        <w:t xml:space="preserve">        </w:t>
      </w:r>
      <w:r w:rsidRPr="00A250E4">
        <w:t xml:space="preserve">25/25% </w:t>
      </w:r>
      <w:r w:rsidR="00FE26CD">
        <w:t xml:space="preserve">      </w:t>
      </w:r>
      <w:r w:rsidRPr="00A250E4">
        <w:t xml:space="preserve">6,6 </w:t>
      </w:r>
      <w:r w:rsidR="00FE26CD">
        <w:t xml:space="preserve">               </w:t>
      </w:r>
      <w:r w:rsidRPr="00A250E4">
        <w:t>6,6</w:t>
      </w:r>
    </w:p>
    <w:p w:rsidR="00111C7F" w:rsidRPr="00A250E4" w:rsidRDefault="00111C7F" w:rsidP="008A33A3">
      <w:pPr>
        <w:pStyle w:val="a3"/>
      </w:pPr>
      <w:r w:rsidRPr="00A250E4">
        <w:rPr>
          <w:rFonts w:eastAsia="TTD33o00"/>
        </w:rPr>
        <w:t xml:space="preserve">Ожог </w:t>
      </w:r>
      <w:r w:rsidRPr="00A250E4">
        <w:t>3-</w:t>
      </w:r>
      <w:r w:rsidRPr="00A250E4">
        <w:rPr>
          <w:rFonts w:eastAsia="TTD33o00"/>
        </w:rPr>
        <w:t>й степени</w:t>
      </w:r>
      <w:r w:rsidR="00FE26CD">
        <w:rPr>
          <w:rFonts w:eastAsia="TTD33o00"/>
        </w:rPr>
        <w:t xml:space="preserve">                     </w:t>
      </w:r>
      <w:r w:rsidRPr="00A250E4">
        <w:t>49,0</w:t>
      </w:r>
      <w:r w:rsidR="00FE26CD">
        <w:t xml:space="preserve">                     </w:t>
      </w:r>
      <w:r w:rsidRPr="00A250E4">
        <w:t>20</w:t>
      </w:r>
      <w:r w:rsidR="00FE26CD">
        <w:t xml:space="preserve">           </w:t>
      </w:r>
      <w:r w:rsidRPr="00A250E4">
        <w:t xml:space="preserve"> 1256</w:t>
      </w:r>
      <w:r w:rsidR="00FE26CD">
        <w:t xml:space="preserve">       </w:t>
      </w:r>
      <w:r w:rsidRPr="00A250E4">
        <w:t xml:space="preserve"> 0,0273</w:t>
      </w:r>
      <w:r w:rsidR="00FE26CD">
        <w:t xml:space="preserve">        </w:t>
      </w:r>
      <w:r w:rsidRPr="00A250E4">
        <w:t xml:space="preserve"> 50/50% </w:t>
      </w:r>
      <w:r w:rsidR="00FE26CD">
        <w:t xml:space="preserve">      </w:t>
      </w:r>
      <w:r w:rsidRPr="00A250E4">
        <w:t>17,1</w:t>
      </w:r>
      <w:r w:rsidR="00FE26CD">
        <w:t xml:space="preserve">            </w:t>
      </w:r>
      <w:r w:rsidRPr="00A250E4">
        <w:t xml:space="preserve"> 17,1</w:t>
      </w:r>
    </w:p>
    <w:p w:rsidR="00111C7F" w:rsidRPr="00A250E4" w:rsidRDefault="00111C7F" w:rsidP="008A33A3">
      <w:pPr>
        <w:pStyle w:val="a3"/>
        <w:rPr>
          <w:b/>
          <w:bCs/>
        </w:rPr>
      </w:pPr>
      <w:r w:rsidRPr="00FE26CD">
        <w:rPr>
          <w:b/>
        </w:rPr>
        <w:t>Всего</w:t>
      </w:r>
      <w:r w:rsidRPr="00FE26CD">
        <w:rPr>
          <w:b/>
          <w:bCs/>
        </w:rPr>
        <w:t>:</w:t>
      </w:r>
      <w:r w:rsidRPr="00A250E4">
        <w:rPr>
          <w:b/>
          <w:bCs/>
        </w:rPr>
        <w:t xml:space="preserve"> </w:t>
      </w:r>
      <w:r w:rsidR="00FE26CD">
        <w:rPr>
          <w:b/>
          <w:bCs/>
        </w:rPr>
        <w:t xml:space="preserve">                                           </w:t>
      </w:r>
      <w:r w:rsidRPr="00A250E4">
        <w:rPr>
          <w:b/>
          <w:bCs/>
        </w:rPr>
        <w:t>-</w:t>
      </w:r>
      <w:r w:rsidR="00FE26CD">
        <w:rPr>
          <w:b/>
          <w:bCs/>
        </w:rPr>
        <w:t xml:space="preserve">                         </w:t>
      </w:r>
      <w:r w:rsidRPr="00A250E4">
        <w:rPr>
          <w:b/>
          <w:bCs/>
        </w:rPr>
        <w:t xml:space="preserve"> - </w:t>
      </w:r>
      <w:r w:rsidR="00FE26CD">
        <w:rPr>
          <w:b/>
          <w:bCs/>
        </w:rPr>
        <w:t xml:space="preserve">             </w:t>
      </w:r>
      <w:r w:rsidRPr="00A250E4">
        <w:rPr>
          <w:b/>
          <w:bCs/>
        </w:rPr>
        <w:t>43721</w:t>
      </w:r>
      <w:r w:rsidR="00FE26CD">
        <w:rPr>
          <w:b/>
          <w:bCs/>
        </w:rPr>
        <w:t xml:space="preserve">           </w:t>
      </w:r>
      <w:r w:rsidRPr="00A250E4">
        <w:rPr>
          <w:b/>
          <w:bCs/>
        </w:rPr>
        <w:t xml:space="preserve"> -</w:t>
      </w:r>
      <w:r w:rsidR="00FE26CD">
        <w:rPr>
          <w:b/>
          <w:bCs/>
        </w:rPr>
        <w:t xml:space="preserve">                    </w:t>
      </w:r>
      <w:r w:rsidRPr="00A250E4">
        <w:rPr>
          <w:b/>
          <w:bCs/>
        </w:rPr>
        <w:t xml:space="preserve"> - </w:t>
      </w:r>
      <w:r w:rsidR="00FE26CD">
        <w:rPr>
          <w:b/>
          <w:bCs/>
        </w:rPr>
        <w:t xml:space="preserve">             </w:t>
      </w:r>
      <w:r w:rsidRPr="00A250E4">
        <w:rPr>
          <w:b/>
          <w:bCs/>
        </w:rPr>
        <w:t>24</w:t>
      </w:r>
      <w:r w:rsidR="00FE26CD">
        <w:rPr>
          <w:b/>
          <w:bCs/>
        </w:rPr>
        <w:t xml:space="preserve">                 </w:t>
      </w:r>
      <w:r w:rsidRPr="00A250E4">
        <w:rPr>
          <w:b/>
          <w:bCs/>
        </w:rPr>
        <w:t>35</w:t>
      </w:r>
    </w:p>
    <w:p w:rsidR="00111C7F" w:rsidRPr="00FE26CD" w:rsidRDefault="00111C7F" w:rsidP="00FE26CD">
      <w:pPr>
        <w:pStyle w:val="a3"/>
        <w:jc w:val="center"/>
        <w:rPr>
          <w:b/>
          <w:bCs/>
        </w:rPr>
      </w:pPr>
      <w:r w:rsidRPr="00FE26CD">
        <w:rPr>
          <w:b/>
        </w:rPr>
        <w:t>г</w:t>
      </w:r>
      <w:r w:rsidRPr="00FE26CD">
        <w:rPr>
          <w:b/>
          <w:bCs/>
        </w:rPr>
        <w:t xml:space="preserve">) </w:t>
      </w:r>
      <w:r w:rsidRPr="00FE26CD">
        <w:rPr>
          <w:b/>
        </w:rPr>
        <w:t xml:space="preserve">в </w:t>
      </w:r>
      <w:r w:rsidRPr="00FE26CD">
        <w:rPr>
          <w:b/>
          <w:bCs/>
        </w:rPr>
        <w:t>8-</w:t>
      </w:r>
      <w:r w:rsidRPr="00FE26CD">
        <w:rPr>
          <w:b/>
        </w:rPr>
        <w:t xml:space="preserve">секционном </w:t>
      </w:r>
      <w:r w:rsidRPr="00FE26CD">
        <w:rPr>
          <w:b/>
          <w:bCs/>
        </w:rPr>
        <w:t>4-</w:t>
      </w:r>
      <w:r w:rsidRPr="00FE26CD">
        <w:rPr>
          <w:b/>
        </w:rPr>
        <w:t>этажном доме</w:t>
      </w:r>
      <w:r w:rsidRPr="00FE26CD">
        <w:rPr>
          <w:b/>
          <w:bCs/>
        </w:rPr>
        <w:t>:</w:t>
      </w:r>
    </w:p>
    <w:p w:rsidR="00111C7F" w:rsidRPr="00FE26CD" w:rsidRDefault="00111C7F" w:rsidP="008A33A3">
      <w:pPr>
        <w:pStyle w:val="a3"/>
        <w:rPr>
          <w:rFonts w:eastAsia="TTD33o00"/>
          <w:sz w:val="16"/>
          <w:szCs w:val="16"/>
        </w:rPr>
      </w:pPr>
      <w:r w:rsidRPr="00FE26CD">
        <w:rPr>
          <w:rFonts w:eastAsia="TTD33o00"/>
          <w:sz w:val="16"/>
          <w:szCs w:val="16"/>
        </w:rPr>
        <w:t xml:space="preserve">Без негативных последствий </w:t>
      </w:r>
      <w:proofErr w:type="gramStart"/>
      <w:r w:rsidRPr="00FE26CD">
        <w:rPr>
          <w:rFonts w:eastAsia="TTD33o00"/>
          <w:sz w:val="16"/>
          <w:szCs w:val="16"/>
        </w:rPr>
        <w:t>в</w:t>
      </w:r>
      <w:proofErr w:type="gramEnd"/>
    </w:p>
    <w:p w:rsidR="00111C7F" w:rsidRPr="00A250E4" w:rsidRDefault="00111C7F" w:rsidP="008A33A3">
      <w:pPr>
        <w:pStyle w:val="a3"/>
      </w:pPr>
      <w:r w:rsidRPr="00FE26CD">
        <w:rPr>
          <w:rFonts w:eastAsia="TTD33o00"/>
          <w:sz w:val="16"/>
          <w:szCs w:val="16"/>
        </w:rPr>
        <w:t>течение длительного времени</w:t>
      </w:r>
      <w:r w:rsidR="00FE26CD">
        <w:rPr>
          <w:rFonts w:eastAsia="TTD33o00"/>
          <w:sz w:val="16"/>
          <w:szCs w:val="16"/>
        </w:rPr>
        <w:t xml:space="preserve">                     </w:t>
      </w:r>
      <w:r w:rsidRPr="00A250E4">
        <w:t xml:space="preserve">1,4 </w:t>
      </w:r>
      <w:r w:rsidR="00FE26CD">
        <w:t xml:space="preserve">                 </w:t>
      </w:r>
      <w:r w:rsidRPr="00A250E4">
        <w:t xml:space="preserve">144 </w:t>
      </w:r>
      <w:r w:rsidR="00FE26CD">
        <w:t xml:space="preserve">        </w:t>
      </w:r>
      <w:r w:rsidRPr="00A250E4">
        <w:t>96713</w:t>
      </w:r>
      <w:r w:rsidR="00FE26CD">
        <w:t xml:space="preserve">       </w:t>
      </w:r>
      <w:r w:rsidRPr="00A250E4">
        <w:t>0,0273</w:t>
      </w:r>
      <w:r w:rsidR="00FE26CD">
        <w:t xml:space="preserve">                 </w:t>
      </w:r>
      <w:r w:rsidRPr="00A250E4">
        <w:t xml:space="preserve">- </w:t>
      </w:r>
      <w:r w:rsidR="00FE26CD">
        <w:t xml:space="preserve">               </w:t>
      </w:r>
      <w:r w:rsidRPr="00A250E4">
        <w:t xml:space="preserve">- </w:t>
      </w:r>
      <w:r w:rsidR="00FE26CD">
        <w:t xml:space="preserve">                 </w:t>
      </w:r>
      <w:r w:rsidRPr="00A250E4">
        <w:t>-</w:t>
      </w:r>
    </w:p>
    <w:p w:rsidR="00111C7F" w:rsidRPr="00A250E4" w:rsidRDefault="00111C7F" w:rsidP="008A33A3">
      <w:pPr>
        <w:pStyle w:val="a3"/>
      </w:pPr>
      <w:r w:rsidRPr="00A250E4">
        <w:rPr>
          <w:rFonts w:eastAsia="TTD33o00"/>
        </w:rPr>
        <w:t xml:space="preserve">Ожоги </w:t>
      </w:r>
      <w:r w:rsidRPr="00A250E4">
        <w:t>1-</w:t>
      </w:r>
      <w:r w:rsidRPr="00A250E4">
        <w:rPr>
          <w:rFonts w:eastAsia="TTD33o00"/>
        </w:rPr>
        <w:t xml:space="preserve">й степени </w:t>
      </w:r>
      <w:r w:rsidR="00FE26CD">
        <w:rPr>
          <w:rFonts w:eastAsia="TTD33o00"/>
        </w:rPr>
        <w:t xml:space="preserve">                     </w:t>
      </w:r>
      <w:r w:rsidRPr="00A250E4">
        <w:t xml:space="preserve">9,0 </w:t>
      </w:r>
      <w:r w:rsidR="00FE26CD">
        <w:t xml:space="preserve">                 </w:t>
      </w:r>
      <w:r w:rsidRPr="00A250E4">
        <w:t xml:space="preserve">55,3 </w:t>
      </w:r>
      <w:r w:rsidR="00FE26CD">
        <w:t xml:space="preserve">         </w:t>
      </w:r>
      <w:r w:rsidRPr="00A250E4">
        <w:t xml:space="preserve">6244 </w:t>
      </w:r>
      <w:r w:rsidR="00FE26CD">
        <w:t xml:space="preserve">      </w:t>
      </w:r>
      <w:r w:rsidRPr="00A250E4">
        <w:t xml:space="preserve">0,0273 </w:t>
      </w:r>
      <w:r w:rsidR="00FE26CD">
        <w:t xml:space="preserve">            </w:t>
      </w:r>
      <w:r w:rsidRPr="00A250E4">
        <w:t>-/10%</w:t>
      </w:r>
      <w:r w:rsidR="00FE26CD">
        <w:t xml:space="preserve">          </w:t>
      </w:r>
      <w:r w:rsidRPr="00A250E4">
        <w:t xml:space="preserve"> -</w:t>
      </w:r>
      <w:r w:rsidR="00FE26CD">
        <w:t xml:space="preserve">              </w:t>
      </w:r>
      <w:r w:rsidRPr="00A250E4">
        <w:t xml:space="preserve"> 17,0</w:t>
      </w:r>
    </w:p>
    <w:p w:rsidR="00111C7F" w:rsidRPr="00A250E4" w:rsidRDefault="00111C7F" w:rsidP="008A33A3">
      <w:pPr>
        <w:pStyle w:val="a3"/>
      </w:pPr>
      <w:r w:rsidRPr="00A250E4">
        <w:rPr>
          <w:rFonts w:eastAsia="TTD33o00"/>
        </w:rPr>
        <w:t xml:space="preserve">Ожоги </w:t>
      </w:r>
      <w:r w:rsidRPr="00A250E4">
        <w:t>2-</w:t>
      </w:r>
      <w:r w:rsidRPr="00A250E4">
        <w:rPr>
          <w:rFonts w:eastAsia="TTD33o00"/>
        </w:rPr>
        <w:t xml:space="preserve">й степени </w:t>
      </w:r>
      <w:r w:rsidR="00FE26CD">
        <w:rPr>
          <w:rFonts w:eastAsia="TTD33o00"/>
        </w:rPr>
        <w:t xml:space="preserve">                   </w:t>
      </w:r>
      <w:r w:rsidRPr="00A250E4">
        <w:t xml:space="preserve">27,4 </w:t>
      </w:r>
      <w:r w:rsidR="00FE26CD">
        <w:t xml:space="preserve">                 </w:t>
      </w:r>
      <w:r w:rsidRPr="00A250E4">
        <w:t>32,7</w:t>
      </w:r>
      <w:r w:rsidR="00FE26CD">
        <w:t xml:space="preserve">         </w:t>
      </w:r>
      <w:r w:rsidRPr="00A250E4">
        <w:t xml:space="preserve"> 1473 </w:t>
      </w:r>
      <w:r w:rsidR="00FE26CD">
        <w:t xml:space="preserve">      </w:t>
      </w:r>
      <w:r w:rsidRPr="00A250E4">
        <w:t xml:space="preserve">0,0273 </w:t>
      </w:r>
      <w:r w:rsidR="00FE26CD">
        <w:t xml:space="preserve">           </w:t>
      </w:r>
      <w:r w:rsidRPr="00A250E4">
        <w:t xml:space="preserve">25/25% </w:t>
      </w:r>
      <w:r w:rsidR="00FE26CD">
        <w:t xml:space="preserve">       </w:t>
      </w:r>
      <w:r w:rsidRPr="00A250E4">
        <w:t xml:space="preserve">10 </w:t>
      </w:r>
      <w:r w:rsidR="00FE26CD">
        <w:t xml:space="preserve">            </w:t>
      </w:r>
      <w:r w:rsidRPr="00A250E4">
        <w:t>10</w:t>
      </w:r>
    </w:p>
    <w:p w:rsidR="00111C7F" w:rsidRPr="00A250E4" w:rsidRDefault="00111C7F" w:rsidP="008A33A3">
      <w:pPr>
        <w:pStyle w:val="a3"/>
      </w:pPr>
      <w:r w:rsidRPr="00A250E4">
        <w:rPr>
          <w:rFonts w:eastAsia="TTD33o00"/>
        </w:rPr>
        <w:t xml:space="preserve">Ожог </w:t>
      </w:r>
      <w:r w:rsidRPr="00A250E4">
        <w:t>3-</w:t>
      </w:r>
      <w:r w:rsidRPr="00A250E4">
        <w:rPr>
          <w:rFonts w:eastAsia="TTD33o00"/>
        </w:rPr>
        <w:t>й степени</w:t>
      </w:r>
      <w:r w:rsidR="00FE26CD">
        <w:rPr>
          <w:rFonts w:eastAsia="TTD33o00"/>
        </w:rPr>
        <w:t xml:space="preserve">                      </w:t>
      </w:r>
      <w:r w:rsidRPr="00A250E4">
        <w:t>49,0</w:t>
      </w:r>
      <w:r w:rsidR="00FE26CD">
        <w:t xml:space="preserve">                 </w:t>
      </w:r>
      <w:r w:rsidRPr="00A250E4">
        <w:t xml:space="preserve"> 24,5</w:t>
      </w:r>
      <w:r w:rsidR="00FE26CD">
        <w:t xml:space="preserve">         </w:t>
      </w:r>
      <w:r w:rsidRPr="00A250E4">
        <w:t xml:space="preserve"> 1885 </w:t>
      </w:r>
      <w:r w:rsidR="00FE26CD">
        <w:t xml:space="preserve">      </w:t>
      </w:r>
      <w:r w:rsidRPr="00A250E4">
        <w:t>0,0273</w:t>
      </w:r>
      <w:r w:rsidR="00FE26CD">
        <w:t xml:space="preserve">            </w:t>
      </w:r>
      <w:r w:rsidRPr="00A250E4">
        <w:t xml:space="preserve"> 50/50% </w:t>
      </w:r>
      <w:r w:rsidR="00FE26CD">
        <w:t xml:space="preserve">      </w:t>
      </w:r>
      <w:r w:rsidRPr="00A250E4">
        <w:t>25,7</w:t>
      </w:r>
      <w:r w:rsidR="00FE26CD">
        <w:t xml:space="preserve">         </w:t>
      </w:r>
      <w:r w:rsidRPr="00A250E4">
        <w:t>25,7</w:t>
      </w:r>
    </w:p>
    <w:p w:rsidR="00111C7F" w:rsidRDefault="00111C7F" w:rsidP="008A33A3">
      <w:pPr>
        <w:pStyle w:val="a3"/>
        <w:rPr>
          <w:b/>
          <w:bCs/>
        </w:rPr>
      </w:pPr>
      <w:r w:rsidRPr="00FE26CD">
        <w:rPr>
          <w:b/>
        </w:rPr>
        <w:t>Всего</w:t>
      </w:r>
      <w:r w:rsidRPr="00FE26CD">
        <w:rPr>
          <w:b/>
          <w:bCs/>
        </w:rPr>
        <w:t>:</w:t>
      </w:r>
      <w:r w:rsidR="00FE26CD">
        <w:rPr>
          <w:b/>
          <w:bCs/>
        </w:rPr>
        <w:t xml:space="preserve">                                            </w:t>
      </w:r>
      <w:r w:rsidRPr="00A250E4">
        <w:rPr>
          <w:b/>
          <w:bCs/>
        </w:rPr>
        <w:t xml:space="preserve"> -</w:t>
      </w:r>
      <w:r w:rsidR="00FE26CD">
        <w:rPr>
          <w:b/>
          <w:bCs/>
        </w:rPr>
        <w:t xml:space="preserve">                        </w:t>
      </w:r>
      <w:r w:rsidRPr="00A250E4">
        <w:rPr>
          <w:b/>
          <w:bCs/>
        </w:rPr>
        <w:t xml:space="preserve"> - </w:t>
      </w:r>
      <w:r w:rsidR="00FE26CD">
        <w:rPr>
          <w:b/>
          <w:bCs/>
        </w:rPr>
        <w:t xml:space="preserve">           </w:t>
      </w:r>
      <w:r w:rsidRPr="00A250E4">
        <w:rPr>
          <w:b/>
          <w:bCs/>
        </w:rPr>
        <w:t xml:space="preserve">65111 </w:t>
      </w:r>
      <w:r w:rsidR="00FE26CD">
        <w:rPr>
          <w:b/>
          <w:bCs/>
        </w:rPr>
        <w:t xml:space="preserve">            </w:t>
      </w:r>
      <w:r w:rsidRPr="00A250E4">
        <w:rPr>
          <w:b/>
          <w:bCs/>
        </w:rPr>
        <w:t xml:space="preserve">- </w:t>
      </w:r>
      <w:r w:rsidR="00FE26CD">
        <w:rPr>
          <w:b/>
          <w:bCs/>
        </w:rPr>
        <w:t xml:space="preserve">                     </w:t>
      </w:r>
      <w:r w:rsidRPr="00A250E4">
        <w:rPr>
          <w:b/>
          <w:bCs/>
        </w:rPr>
        <w:t xml:space="preserve">- </w:t>
      </w:r>
      <w:r w:rsidR="00FE26CD">
        <w:rPr>
          <w:b/>
          <w:bCs/>
        </w:rPr>
        <w:t xml:space="preserve">               </w:t>
      </w:r>
      <w:r w:rsidRPr="00A250E4">
        <w:rPr>
          <w:b/>
          <w:bCs/>
        </w:rPr>
        <w:t xml:space="preserve">36 </w:t>
      </w:r>
      <w:r w:rsidR="00FE26CD">
        <w:rPr>
          <w:b/>
          <w:bCs/>
        </w:rPr>
        <w:t xml:space="preserve">            </w:t>
      </w:r>
      <w:r w:rsidRPr="00A250E4">
        <w:rPr>
          <w:b/>
          <w:bCs/>
        </w:rPr>
        <w:t>53</w:t>
      </w:r>
    </w:p>
    <w:p w:rsidR="00FE26CD" w:rsidRPr="00A250E4" w:rsidRDefault="00FE26CD" w:rsidP="008A33A3">
      <w:pPr>
        <w:pStyle w:val="a3"/>
        <w:rPr>
          <w:b/>
          <w:bCs/>
        </w:rPr>
      </w:pPr>
    </w:p>
    <w:p w:rsidR="00111C7F" w:rsidRPr="00A250E4" w:rsidRDefault="00111C7F" w:rsidP="00FE26CD">
      <w:pPr>
        <w:ind w:firstLine="708"/>
        <w:jc w:val="both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FE26CD">
        <w:rPr>
          <w:rFonts w:ascii="Times New Roman" w:eastAsia="TTD3Ao00" w:hAnsi="Times New Roman" w:cs="Times New Roman"/>
          <w:b/>
          <w:sz w:val="24"/>
          <w:szCs w:val="24"/>
        </w:rPr>
        <w:t>Выводы</w:t>
      </w:r>
      <w:r w:rsidRPr="00FE26CD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В результате приведенных расчетов видно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что при пожарах в жилых зданиях</w:t>
      </w:r>
      <w:r w:rsidR="00FE26C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на проектируемой территории, радиус зон поражения людей составляет от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10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85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  <w:r w:rsidR="00FE26CD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Безопасное расстояние (удаленность от места горения) при пожарах для людей, не</w:t>
      </w:r>
      <w:r w:rsidR="00FE26C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защищенных специальной одеждой, составит – от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59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144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м. При этом возможное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количество погибших из числа населения может составить от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6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36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человек, количество</w:t>
      </w:r>
      <w:proofErr w:type="gramEnd"/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пострадавших -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53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человек. Возможный ущерб может составить более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100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млн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рублей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</w:p>
    <w:p w:rsidR="00111C7F" w:rsidRPr="004B791A" w:rsidRDefault="00111C7F" w:rsidP="004B791A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4B791A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2.2.8. </w:t>
      </w:r>
      <w:r w:rsidRPr="004B791A">
        <w:rPr>
          <w:rFonts w:ascii="Times New Roman" w:eastAsia="TTD3Ao00" w:hAnsi="Times New Roman" w:cs="Times New Roman"/>
          <w:b/>
          <w:sz w:val="24"/>
          <w:szCs w:val="24"/>
        </w:rPr>
        <w:t>Анализ возможных последствий обрушений зданий и сооружений</w:t>
      </w:r>
      <w:r w:rsidRPr="004B791A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4B791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Статистические данные свидетельствуют, что авария может произойти на всех стадиях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жизненного цикла объекта недвижимости. Распределение причин аварий зданий и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сооружений приведено на рисунке 4.</w:t>
      </w:r>
    </w:p>
    <w:p w:rsidR="00111C7F" w:rsidRPr="004B791A" w:rsidRDefault="00111C7F" w:rsidP="007B54CA">
      <w:pPr>
        <w:jc w:val="both"/>
        <w:rPr>
          <w:rFonts w:ascii="Times New Roman" w:eastAsia="TTD3Ao00" w:hAnsi="Times New Roman" w:cs="Times New Roman"/>
          <w:strike/>
          <w:sz w:val="24"/>
          <w:szCs w:val="24"/>
        </w:rPr>
      </w:pPr>
      <w:r w:rsidRPr="004B791A">
        <w:rPr>
          <w:rFonts w:ascii="Times New Roman" w:eastAsia="TTD3Ao00" w:hAnsi="Times New Roman" w:cs="Times New Roman"/>
          <w:strike/>
          <w:sz w:val="24"/>
          <w:szCs w:val="24"/>
        </w:rPr>
        <w:t xml:space="preserve">Рисунок </w:t>
      </w:r>
      <w:r w:rsidRPr="004B791A">
        <w:rPr>
          <w:rFonts w:ascii="Times New Roman" w:eastAsia="TTD3Ao00" w:hAnsi="Times New Roman" w:cs="Times New Roman"/>
          <w:b/>
          <w:bCs/>
          <w:strike/>
          <w:sz w:val="24"/>
          <w:szCs w:val="24"/>
        </w:rPr>
        <w:t xml:space="preserve">4 </w:t>
      </w:r>
      <w:r w:rsidRPr="004B791A">
        <w:rPr>
          <w:rFonts w:ascii="Times New Roman" w:eastAsia="TTD3Ao00" w:hAnsi="Times New Roman" w:cs="Times New Roman"/>
          <w:strike/>
          <w:sz w:val="24"/>
          <w:szCs w:val="24"/>
        </w:rPr>
        <w:t>- Распределение причин аварий зданий и сооружений</w:t>
      </w:r>
    </w:p>
    <w:p w:rsidR="00111C7F" w:rsidRPr="00A250E4" w:rsidRDefault="00111C7F" w:rsidP="004B791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Наибольшее число обрушений произошло по организационным причинам (50,6%),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наиболее значимыми организационными причинами являются неправильная организация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работ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и неэффективный контроль за соблюдением правил промышленной безопасности.</w:t>
      </w:r>
      <w:r w:rsidR="004B791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Технические причины составляют 45,1%, наиболее опасными из которых являются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отклонение от требований проектной документации, конструктивное несовершенство зданий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 неудовлетворительное техническое состояние зданий. Прочие причины составляют 4,3%.</w:t>
      </w:r>
    </w:p>
    <w:p w:rsidR="00111C7F" w:rsidRPr="00A250E4" w:rsidRDefault="00111C7F" w:rsidP="004B791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Согласно статистическим данным вероятность обрушения зданий и сооружений (по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всем причинам) оценивается как 1,2*10</w:t>
      </w:r>
      <w:r w:rsidRPr="004B791A">
        <w:rPr>
          <w:rFonts w:ascii="Times New Roman" w:eastAsia="TTD3Ao00" w:hAnsi="Times New Roman" w:cs="Times New Roman"/>
          <w:sz w:val="24"/>
          <w:szCs w:val="24"/>
          <w:vertAlign w:val="superscript"/>
        </w:rPr>
        <w:t>-8</w:t>
      </w:r>
      <w:r w:rsidRPr="00A250E4">
        <w:rPr>
          <w:rFonts w:ascii="Times New Roman" w:eastAsia="TTD3Ao00" w:hAnsi="Times New Roman" w:cs="Times New Roman"/>
          <w:sz w:val="24"/>
          <w:szCs w:val="24"/>
        </w:rPr>
        <w:t>/на 1 км</w:t>
      </w:r>
      <w:proofErr w:type="gramStart"/>
      <w:r w:rsidRPr="004B791A">
        <w:rPr>
          <w:rFonts w:ascii="Times New Roman" w:eastAsia="TTD3Ao00" w:hAnsi="Times New Roman" w:cs="Times New Roman"/>
          <w:sz w:val="24"/>
          <w:szCs w:val="24"/>
          <w:vertAlign w:val="superscript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территории застройки.</w:t>
      </w:r>
    </w:p>
    <w:p w:rsidR="00111C7F" w:rsidRPr="00A250E4" w:rsidRDefault="00111C7F" w:rsidP="004B791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Обрушение конструкций может произойти как на всей проектируемой территории (в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случае теракта, землетрясения) или в одном из зданий.</w:t>
      </w:r>
    </w:p>
    <w:p w:rsidR="00111C7F" w:rsidRPr="00A250E4" w:rsidRDefault="00111C7F" w:rsidP="004B791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В этом случае в завалах может находиться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60%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 общего количества жителей домов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проектируемого жилого микрорайона, из них –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40%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получит смертельные поражения и до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60%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травмы различной степени.</w:t>
      </w:r>
    </w:p>
    <w:p w:rsidR="00111C7F" w:rsidRPr="00A250E4" w:rsidRDefault="00111C7F" w:rsidP="004B791A">
      <w:pPr>
        <w:ind w:firstLine="708"/>
        <w:jc w:val="both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обрушении конструкций на всей проектируемой территории количество людей в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завалах может составить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1077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человек, из них –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430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человек может получить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 xml:space="preserve">смертельные поражения и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647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человек травмы различной степени. Возможный ущерб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может составить более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100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млн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рублей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</w:p>
    <w:p w:rsidR="001C63E0" w:rsidRPr="004B791A" w:rsidRDefault="00111C7F" w:rsidP="004B791A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4B791A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2.2.9. </w:t>
      </w:r>
      <w:r w:rsidRPr="004B791A">
        <w:rPr>
          <w:rFonts w:ascii="Times New Roman" w:eastAsia="TTD3Ao00" w:hAnsi="Times New Roman" w:cs="Times New Roman"/>
          <w:b/>
          <w:sz w:val="24"/>
          <w:szCs w:val="24"/>
        </w:rPr>
        <w:t>Анализ возможных последствий террористических актов</w:t>
      </w:r>
      <w:r w:rsidR="001C63E0" w:rsidRPr="004B791A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4B791A">
        <w:rPr>
          <w:rFonts w:ascii="Times New Roman" w:eastAsia="TTD3Ao00" w:hAnsi="Times New Roman" w:cs="Times New Roman"/>
          <w:b/>
          <w:sz w:val="24"/>
          <w:szCs w:val="24"/>
        </w:rPr>
        <w:t>на проектируемой территории</w:t>
      </w:r>
    </w:p>
    <w:p w:rsidR="00111C7F" w:rsidRPr="00A250E4" w:rsidRDefault="00111C7F" w:rsidP="004B791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Наиболее распространенным террористическим актом является подрыв заряда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конденсированного взрывчатого вещества.</w:t>
      </w:r>
    </w:p>
    <w:p w:rsidR="00111C7F" w:rsidRPr="00A250E4" w:rsidRDefault="00111C7F" w:rsidP="004B791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Рассмотрим возможные последствия террористического акта при взрыве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конденсированного взрывчатого вещества (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ВВ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). Расчет выполняется по методике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оперативного прогнозирования состояния объектов при аварии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со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взрывом, изложенной в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учебном пособии «Защита населения и территорий в чрезвычайных ситуациях» (С.А.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Буланенков, С.И.Губченко и др., под общей ред. М.И.Фалеева. –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Калуга, ГУП «Облиздат».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2001 г.)</w:t>
      </w:r>
      <w:proofErr w:type="gramEnd"/>
    </w:p>
    <w:p w:rsidR="00111C7F" w:rsidRPr="00A250E4" w:rsidRDefault="00111C7F" w:rsidP="004B791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общем виде, параметры взрыва конденсированных взрывчатых веществ определяются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в зависимости от вида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ВВ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 эффективной массы, характера подстилающей поверхности и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расстояния до центра взрыва.</w:t>
      </w:r>
    </w:p>
    <w:p w:rsidR="00111C7F" w:rsidRPr="00A250E4" w:rsidRDefault="00111C7F" w:rsidP="004B791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Количественные значения основных характеристик некоторых КВВ приведены в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таблице 31.</w:t>
      </w:r>
    </w:p>
    <w:p w:rsidR="00111C7F" w:rsidRPr="004B791A" w:rsidRDefault="00111C7F" w:rsidP="007B54CA">
      <w:pPr>
        <w:jc w:val="both"/>
        <w:rPr>
          <w:rFonts w:ascii="Times New Roman" w:eastAsia="TTD3Ao00" w:hAnsi="Times New Roman" w:cs="Times New Roman"/>
          <w:b/>
          <w:sz w:val="20"/>
          <w:szCs w:val="20"/>
        </w:rPr>
      </w:pPr>
      <w:r w:rsidRPr="004B791A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4B791A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31 - </w:t>
      </w:r>
      <w:r w:rsidRPr="004B791A">
        <w:rPr>
          <w:rFonts w:ascii="Times New Roman" w:eastAsia="TTD3Ao00" w:hAnsi="Times New Roman" w:cs="Times New Roman"/>
          <w:b/>
          <w:sz w:val="20"/>
          <w:szCs w:val="20"/>
        </w:rPr>
        <w:t>Характеристики некоторых взрывчатых веществ</w:t>
      </w:r>
    </w:p>
    <w:p w:rsidR="004B791A" w:rsidRDefault="00111C7F" w:rsidP="004B791A">
      <w:pPr>
        <w:pStyle w:val="a3"/>
      </w:pPr>
      <w:r w:rsidRPr="00A250E4">
        <w:t xml:space="preserve">Взрывчатое вещество </w:t>
      </w:r>
      <w:r w:rsidR="004B791A">
        <w:t xml:space="preserve">      </w:t>
      </w:r>
      <w:r w:rsidRPr="00A250E4">
        <w:t>Теплота</w:t>
      </w:r>
      <w:r w:rsidR="004B791A">
        <w:t xml:space="preserve">   </w:t>
      </w:r>
      <w:r w:rsidR="004B791A" w:rsidRPr="004B791A">
        <w:t xml:space="preserve"> </w:t>
      </w:r>
      <w:r w:rsidR="004B791A">
        <w:t xml:space="preserve">    </w:t>
      </w:r>
      <w:r w:rsidR="004B791A" w:rsidRPr="00A250E4">
        <w:t>ТНТ-эквивалент</w:t>
      </w:r>
      <w:r w:rsidR="004B791A">
        <w:t xml:space="preserve">     Плот</w:t>
      </w:r>
      <w:r w:rsidR="004B791A" w:rsidRPr="00A250E4">
        <w:t>ность,</w:t>
      </w:r>
      <w:r w:rsidR="004B791A">
        <w:t xml:space="preserve">     </w:t>
      </w:r>
      <w:r w:rsidR="004B791A" w:rsidRPr="00A250E4">
        <w:t>Скорость</w:t>
      </w:r>
      <w:r w:rsidR="004B791A">
        <w:t xml:space="preserve">              </w:t>
      </w:r>
      <w:r w:rsidR="004B791A" w:rsidRPr="00A250E4">
        <w:t>Давление</w:t>
      </w:r>
      <w:r w:rsidR="004B791A">
        <w:t xml:space="preserve"> </w:t>
      </w:r>
    </w:p>
    <w:p w:rsidR="00111C7F" w:rsidRPr="00A250E4" w:rsidRDefault="004B791A" w:rsidP="004B791A">
      <w:pPr>
        <w:pStyle w:val="a3"/>
      </w:pPr>
      <w:r>
        <w:t xml:space="preserve">                                        в</w:t>
      </w:r>
      <w:r w:rsidRPr="00A250E4">
        <w:t>зрыва</w:t>
      </w:r>
      <w:r>
        <w:t xml:space="preserve">, </w:t>
      </w:r>
      <w:r w:rsidR="00111C7F" w:rsidRPr="00A250E4">
        <w:t>кДж/кг</w:t>
      </w:r>
      <w:r>
        <w:t xml:space="preserve">               </w:t>
      </w:r>
      <w:r w:rsidR="00111C7F" w:rsidRPr="00A250E4">
        <w:t>*</w:t>
      </w:r>
      <w:r>
        <w:t xml:space="preserve">                       </w:t>
      </w:r>
      <w:r w:rsidR="00111C7F" w:rsidRPr="00A250E4">
        <w:t>г/см3</w:t>
      </w:r>
      <w:r>
        <w:t xml:space="preserve">       </w:t>
      </w:r>
      <w:r w:rsidR="00111C7F" w:rsidRPr="00A250E4">
        <w:t>детонации</w:t>
      </w:r>
      <w:proofErr w:type="gramStart"/>
      <w:r w:rsidR="00111C7F" w:rsidRPr="00A250E4">
        <w:t>,к</w:t>
      </w:r>
      <w:proofErr w:type="gramEnd"/>
      <w:r w:rsidR="00111C7F" w:rsidRPr="00A250E4">
        <w:t>м/с</w:t>
      </w:r>
      <w:r>
        <w:t xml:space="preserve">   </w:t>
      </w:r>
      <w:r w:rsidR="00111C7F" w:rsidRPr="00A250E4">
        <w:t>детонации,ГПа</w:t>
      </w:r>
    </w:p>
    <w:p w:rsidR="00111C7F" w:rsidRPr="00A250E4" w:rsidRDefault="00111C7F" w:rsidP="004B791A">
      <w:pPr>
        <w:pStyle w:val="a3"/>
      </w:pPr>
      <w:r w:rsidRPr="00A250E4">
        <w:rPr>
          <w:rFonts w:eastAsia="TTD33o00"/>
        </w:rPr>
        <w:t xml:space="preserve">Гексоген </w:t>
      </w:r>
      <w:r w:rsidR="004B791A">
        <w:t xml:space="preserve">                                 </w:t>
      </w:r>
      <w:r w:rsidRPr="00A250E4">
        <w:t xml:space="preserve">5360 </w:t>
      </w:r>
      <w:r w:rsidR="004B791A">
        <w:t xml:space="preserve">                   </w:t>
      </w:r>
      <w:r w:rsidRPr="00A250E4">
        <w:t xml:space="preserve">1,185 </w:t>
      </w:r>
      <w:r w:rsidR="004B791A">
        <w:t xml:space="preserve">                   </w:t>
      </w:r>
      <w:r w:rsidRPr="00A250E4">
        <w:t xml:space="preserve">1,65 </w:t>
      </w:r>
      <w:r w:rsidR="004B791A">
        <w:t xml:space="preserve">                   </w:t>
      </w:r>
      <w:r w:rsidRPr="00A250E4">
        <w:t xml:space="preserve">8,7 </w:t>
      </w:r>
      <w:r w:rsidR="004B791A">
        <w:t xml:space="preserve">                          </w:t>
      </w:r>
      <w:r w:rsidRPr="00A250E4">
        <w:t>34,0</w:t>
      </w:r>
    </w:p>
    <w:p w:rsidR="00111C7F" w:rsidRPr="00A250E4" w:rsidRDefault="00111C7F" w:rsidP="004B791A">
      <w:pPr>
        <w:pStyle w:val="a3"/>
      </w:pPr>
      <w:r w:rsidRPr="00A250E4">
        <w:rPr>
          <w:rFonts w:eastAsia="TTD33o00"/>
        </w:rPr>
        <w:t>Октоген</w:t>
      </w:r>
      <w:r w:rsidR="004B791A">
        <w:rPr>
          <w:rFonts w:eastAsia="TTD33o00"/>
        </w:rPr>
        <w:t xml:space="preserve">                                  </w:t>
      </w:r>
      <w:r w:rsidRPr="00A250E4">
        <w:rPr>
          <w:rFonts w:eastAsia="TTD33o00"/>
        </w:rPr>
        <w:t xml:space="preserve"> </w:t>
      </w:r>
      <w:r w:rsidRPr="00A250E4">
        <w:t xml:space="preserve">5680 </w:t>
      </w:r>
      <w:r w:rsidR="004B791A">
        <w:t xml:space="preserve">                   </w:t>
      </w:r>
      <w:r w:rsidRPr="00A250E4">
        <w:t xml:space="preserve">1,256 </w:t>
      </w:r>
      <w:r w:rsidR="004B791A">
        <w:t xml:space="preserve">                   </w:t>
      </w:r>
      <w:r w:rsidRPr="00A250E4">
        <w:t xml:space="preserve">1,90 </w:t>
      </w:r>
      <w:r w:rsidR="004B791A">
        <w:t xml:space="preserve">                  </w:t>
      </w:r>
      <w:r w:rsidRPr="00A250E4">
        <w:t xml:space="preserve">9,11 </w:t>
      </w:r>
      <w:r w:rsidR="004B791A">
        <w:t xml:space="preserve">                         </w:t>
      </w:r>
      <w:r w:rsidRPr="00A250E4">
        <w:t>38,7</w:t>
      </w:r>
    </w:p>
    <w:p w:rsidR="004B791A" w:rsidRDefault="00111C7F" w:rsidP="004B791A">
      <w:pPr>
        <w:pStyle w:val="a3"/>
        <w:rPr>
          <w:rFonts w:eastAsia="TTD33o00"/>
        </w:rPr>
      </w:pPr>
      <w:r w:rsidRPr="00A250E4">
        <w:rPr>
          <w:rFonts w:eastAsia="TTD33o00"/>
        </w:rPr>
        <w:t>Октол</w:t>
      </w:r>
    </w:p>
    <w:p w:rsidR="00111C7F" w:rsidRPr="00A250E4" w:rsidRDefault="00111C7F" w:rsidP="004B791A">
      <w:pPr>
        <w:pStyle w:val="a3"/>
      </w:pPr>
      <w:r w:rsidRPr="004B791A">
        <w:rPr>
          <w:sz w:val="16"/>
          <w:szCs w:val="16"/>
        </w:rPr>
        <w:t xml:space="preserve">(70% </w:t>
      </w:r>
      <w:r w:rsidRPr="004B791A">
        <w:rPr>
          <w:rFonts w:eastAsia="TTD33o00"/>
          <w:sz w:val="16"/>
          <w:szCs w:val="16"/>
        </w:rPr>
        <w:t xml:space="preserve">гексоген </w:t>
      </w:r>
      <w:r w:rsidRPr="004B791A">
        <w:rPr>
          <w:sz w:val="16"/>
          <w:szCs w:val="16"/>
        </w:rPr>
        <w:t xml:space="preserve">+ 30% </w:t>
      </w:r>
      <w:r w:rsidRPr="004B791A">
        <w:rPr>
          <w:rFonts w:eastAsia="TTD33o00"/>
          <w:sz w:val="16"/>
          <w:szCs w:val="16"/>
        </w:rPr>
        <w:t>ТНТ</w:t>
      </w:r>
      <w:r w:rsidRPr="004B791A">
        <w:rPr>
          <w:sz w:val="16"/>
          <w:szCs w:val="16"/>
        </w:rPr>
        <w:t>*)</w:t>
      </w:r>
      <w:r w:rsidRPr="00A250E4">
        <w:t xml:space="preserve"> </w:t>
      </w:r>
      <w:r w:rsidR="004B791A">
        <w:t xml:space="preserve">             </w:t>
      </w:r>
      <w:r w:rsidRPr="00A250E4">
        <w:t xml:space="preserve">4500 </w:t>
      </w:r>
      <w:r w:rsidR="004B791A">
        <w:t xml:space="preserve">                   </w:t>
      </w:r>
      <w:r w:rsidRPr="00A250E4">
        <w:t xml:space="preserve">0,994 </w:t>
      </w:r>
      <w:r w:rsidR="004B791A">
        <w:t xml:space="preserve">                   </w:t>
      </w:r>
      <w:r w:rsidRPr="00A250E4">
        <w:t xml:space="preserve">1,80 </w:t>
      </w:r>
      <w:r w:rsidR="004B791A">
        <w:t xml:space="preserve">                  </w:t>
      </w:r>
      <w:r w:rsidRPr="00A250E4">
        <w:t xml:space="preserve">8,48 </w:t>
      </w:r>
      <w:r w:rsidR="004B791A">
        <w:t xml:space="preserve">                         </w:t>
      </w:r>
      <w:r w:rsidRPr="00A250E4">
        <w:t>34,2</w:t>
      </w:r>
    </w:p>
    <w:p w:rsidR="00111C7F" w:rsidRPr="00A250E4" w:rsidRDefault="00111C7F" w:rsidP="004B791A">
      <w:pPr>
        <w:pStyle w:val="a3"/>
      </w:pPr>
      <w:r w:rsidRPr="00A250E4">
        <w:rPr>
          <w:rFonts w:eastAsia="TTD33o00"/>
        </w:rPr>
        <w:t xml:space="preserve">ТЭН </w:t>
      </w:r>
      <w:r w:rsidR="004B791A">
        <w:rPr>
          <w:rFonts w:eastAsia="TTD33o00"/>
        </w:rPr>
        <w:t xml:space="preserve">                                         </w:t>
      </w:r>
      <w:r w:rsidRPr="00A250E4">
        <w:t xml:space="preserve">5800 </w:t>
      </w:r>
      <w:r w:rsidR="004B791A">
        <w:t xml:space="preserve">                    </w:t>
      </w:r>
      <w:r w:rsidRPr="00A250E4">
        <w:t xml:space="preserve">1,282 </w:t>
      </w:r>
      <w:r w:rsidR="004B791A">
        <w:t xml:space="preserve">                  </w:t>
      </w:r>
      <w:r w:rsidRPr="00A250E4">
        <w:t xml:space="preserve">1,77 </w:t>
      </w:r>
      <w:r w:rsidR="004B791A">
        <w:t xml:space="preserve">                   </w:t>
      </w:r>
      <w:r w:rsidRPr="00A250E4">
        <w:t>8,26</w:t>
      </w:r>
      <w:r w:rsidR="004B791A">
        <w:t xml:space="preserve">                         </w:t>
      </w:r>
      <w:r w:rsidRPr="00A250E4">
        <w:t xml:space="preserve"> 34,0</w:t>
      </w:r>
    </w:p>
    <w:p w:rsidR="004B791A" w:rsidRDefault="00111C7F" w:rsidP="004B791A">
      <w:pPr>
        <w:pStyle w:val="a3"/>
        <w:rPr>
          <w:rFonts w:eastAsia="TTD33o00"/>
        </w:rPr>
      </w:pPr>
      <w:r w:rsidRPr="00A250E4">
        <w:rPr>
          <w:rFonts w:eastAsia="TTD33o00"/>
        </w:rPr>
        <w:t xml:space="preserve">Пентолит </w:t>
      </w:r>
    </w:p>
    <w:p w:rsidR="00111C7F" w:rsidRPr="00A250E4" w:rsidRDefault="00111C7F" w:rsidP="004B791A">
      <w:pPr>
        <w:pStyle w:val="a3"/>
      </w:pPr>
      <w:r w:rsidRPr="004B791A">
        <w:rPr>
          <w:sz w:val="16"/>
          <w:szCs w:val="16"/>
        </w:rPr>
        <w:t xml:space="preserve">50/50 (50% </w:t>
      </w:r>
      <w:r w:rsidRPr="004B791A">
        <w:rPr>
          <w:rFonts w:eastAsia="TTD33o00"/>
          <w:sz w:val="16"/>
          <w:szCs w:val="16"/>
        </w:rPr>
        <w:t xml:space="preserve">ТЭН </w:t>
      </w:r>
      <w:r w:rsidRPr="004B791A">
        <w:rPr>
          <w:sz w:val="16"/>
          <w:szCs w:val="16"/>
        </w:rPr>
        <w:t xml:space="preserve">+ 50% </w:t>
      </w:r>
      <w:r w:rsidRPr="004B791A">
        <w:rPr>
          <w:rFonts w:eastAsia="TTD33o00"/>
          <w:sz w:val="16"/>
          <w:szCs w:val="16"/>
        </w:rPr>
        <w:t>ТНТ</w:t>
      </w:r>
      <w:r w:rsidRPr="004B791A">
        <w:rPr>
          <w:sz w:val="16"/>
          <w:szCs w:val="16"/>
        </w:rPr>
        <w:t>)</w:t>
      </w:r>
      <w:r w:rsidRPr="00A250E4">
        <w:t xml:space="preserve"> </w:t>
      </w:r>
      <w:r w:rsidR="004B791A">
        <w:t xml:space="preserve">            </w:t>
      </w:r>
      <w:r w:rsidRPr="00A250E4">
        <w:t xml:space="preserve">5110 </w:t>
      </w:r>
      <w:r w:rsidR="004B791A">
        <w:t xml:space="preserve">                    </w:t>
      </w:r>
      <w:r w:rsidRPr="00A250E4">
        <w:t>1,129</w:t>
      </w:r>
      <w:r w:rsidR="004B791A">
        <w:t xml:space="preserve">                  </w:t>
      </w:r>
      <w:r w:rsidRPr="00A250E4">
        <w:t xml:space="preserve"> 1,66 </w:t>
      </w:r>
      <w:r w:rsidR="004B791A">
        <w:t xml:space="preserve">                   </w:t>
      </w:r>
      <w:r w:rsidRPr="00A250E4">
        <w:t xml:space="preserve">7,47 </w:t>
      </w:r>
      <w:r w:rsidR="004B791A">
        <w:t xml:space="preserve">                         </w:t>
      </w:r>
      <w:r w:rsidRPr="00A250E4">
        <w:t>28,0</w:t>
      </w:r>
    </w:p>
    <w:p w:rsidR="00111C7F" w:rsidRPr="00A250E4" w:rsidRDefault="00111C7F" w:rsidP="004B791A">
      <w:pPr>
        <w:pStyle w:val="a3"/>
      </w:pPr>
      <w:r w:rsidRPr="00A250E4">
        <w:rPr>
          <w:rFonts w:eastAsia="TTD33o00"/>
        </w:rPr>
        <w:t xml:space="preserve">Пикриновая кислота </w:t>
      </w:r>
      <w:r w:rsidR="004B791A">
        <w:rPr>
          <w:rFonts w:eastAsia="TTD33o00"/>
        </w:rPr>
        <w:t xml:space="preserve">          </w:t>
      </w:r>
      <w:r w:rsidRPr="00A250E4">
        <w:t xml:space="preserve">4180 </w:t>
      </w:r>
      <w:r w:rsidR="004B791A">
        <w:t xml:space="preserve">                    </w:t>
      </w:r>
      <w:r w:rsidRPr="00A250E4">
        <w:t xml:space="preserve">0,926 </w:t>
      </w:r>
      <w:r w:rsidR="004B791A">
        <w:t xml:space="preserve">                  </w:t>
      </w:r>
      <w:r w:rsidRPr="00A250E4">
        <w:t xml:space="preserve">1,71 </w:t>
      </w:r>
      <w:r w:rsidR="004B791A">
        <w:t xml:space="preserve">                   </w:t>
      </w:r>
      <w:r w:rsidRPr="00A250E4">
        <w:t xml:space="preserve">7,26 </w:t>
      </w:r>
      <w:r w:rsidR="004B791A">
        <w:t xml:space="preserve">                         </w:t>
      </w:r>
      <w:r w:rsidRPr="00A250E4">
        <w:t>26,5</w:t>
      </w:r>
    </w:p>
    <w:p w:rsidR="00111C7F" w:rsidRPr="00A250E4" w:rsidRDefault="00111C7F" w:rsidP="004B791A">
      <w:pPr>
        <w:pStyle w:val="a3"/>
      </w:pPr>
      <w:r w:rsidRPr="00A250E4">
        <w:rPr>
          <w:rFonts w:eastAsia="TTD33o00"/>
        </w:rPr>
        <w:t xml:space="preserve">Тетрил </w:t>
      </w:r>
      <w:r w:rsidR="004B791A">
        <w:rPr>
          <w:rFonts w:eastAsia="TTD33o00"/>
        </w:rPr>
        <w:t xml:space="preserve">                                    </w:t>
      </w:r>
      <w:r w:rsidRPr="00A250E4">
        <w:t>4520</w:t>
      </w:r>
      <w:r w:rsidR="004B791A">
        <w:t xml:space="preserve">                    </w:t>
      </w:r>
      <w:r w:rsidRPr="00A250E4">
        <w:t>1,000</w:t>
      </w:r>
      <w:r w:rsidR="004B791A">
        <w:t xml:space="preserve">                   </w:t>
      </w:r>
      <w:r w:rsidRPr="00A250E4">
        <w:t xml:space="preserve"> 1,73 </w:t>
      </w:r>
      <w:r w:rsidR="004B791A">
        <w:t xml:space="preserve">                   </w:t>
      </w:r>
      <w:r w:rsidRPr="00A250E4">
        <w:t>7,85</w:t>
      </w:r>
      <w:r w:rsidR="004B791A">
        <w:t xml:space="preserve">                         </w:t>
      </w:r>
      <w:r w:rsidRPr="00A250E4">
        <w:t xml:space="preserve"> 26,0</w:t>
      </w:r>
    </w:p>
    <w:p w:rsidR="00111C7F" w:rsidRPr="00A250E4" w:rsidRDefault="00111C7F" w:rsidP="004B791A">
      <w:pPr>
        <w:pStyle w:val="a3"/>
      </w:pPr>
      <w:r w:rsidRPr="00A250E4">
        <w:rPr>
          <w:rFonts w:eastAsia="TTD33o00"/>
        </w:rPr>
        <w:t xml:space="preserve">ТНТ </w:t>
      </w:r>
      <w:r w:rsidR="004B791A">
        <w:rPr>
          <w:rFonts w:eastAsia="TTD33o00"/>
        </w:rPr>
        <w:t xml:space="preserve">                                          </w:t>
      </w:r>
      <w:r w:rsidRPr="00A250E4">
        <w:t>4520</w:t>
      </w:r>
      <w:r w:rsidR="004B791A">
        <w:t xml:space="preserve">                   </w:t>
      </w:r>
      <w:r w:rsidRPr="00A250E4">
        <w:t xml:space="preserve"> 1,000 </w:t>
      </w:r>
      <w:r w:rsidR="004B791A">
        <w:t xml:space="preserve">                   </w:t>
      </w:r>
      <w:r w:rsidRPr="00A250E4">
        <w:t>1,60</w:t>
      </w:r>
      <w:r w:rsidR="004B791A">
        <w:t xml:space="preserve">                   </w:t>
      </w:r>
      <w:r w:rsidRPr="00A250E4">
        <w:t xml:space="preserve"> 6,73</w:t>
      </w:r>
      <w:r w:rsidR="004B791A">
        <w:t xml:space="preserve">                          </w:t>
      </w:r>
      <w:r w:rsidRPr="00A250E4">
        <w:t>21,0</w:t>
      </w:r>
    </w:p>
    <w:p w:rsidR="00111C7F" w:rsidRPr="004B791A" w:rsidRDefault="00111C7F" w:rsidP="004B791A">
      <w:pPr>
        <w:pStyle w:val="a3"/>
        <w:rPr>
          <w:sz w:val="16"/>
          <w:szCs w:val="16"/>
        </w:rPr>
      </w:pPr>
      <w:proofErr w:type="gramStart"/>
      <w:r w:rsidRPr="00A250E4">
        <w:rPr>
          <w:rFonts w:eastAsia="TTD33o00"/>
        </w:rPr>
        <w:t xml:space="preserve">РВХ </w:t>
      </w:r>
      <w:r w:rsidRPr="00A250E4">
        <w:t xml:space="preserve">9404 </w:t>
      </w:r>
      <w:r w:rsidRPr="004B791A">
        <w:rPr>
          <w:sz w:val="16"/>
          <w:szCs w:val="16"/>
        </w:rPr>
        <w:t xml:space="preserve">(94% </w:t>
      </w:r>
      <w:r w:rsidRPr="004B791A">
        <w:rPr>
          <w:rFonts w:eastAsia="TTD33o00"/>
          <w:sz w:val="16"/>
          <w:szCs w:val="16"/>
        </w:rPr>
        <w:t xml:space="preserve">октогена </w:t>
      </w:r>
      <w:r w:rsidRPr="004B791A">
        <w:rPr>
          <w:sz w:val="16"/>
          <w:szCs w:val="16"/>
        </w:rPr>
        <w:t>+ 3%</w:t>
      </w:r>
      <w:proofErr w:type="gramEnd"/>
    </w:p>
    <w:p w:rsidR="004B791A" w:rsidRDefault="00111C7F" w:rsidP="004B791A">
      <w:pPr>
        <w:pStyle w:val="a3"/>
        <w:rPr>
          <w:sz w:val="16"/>
          <w:szCs w:val="16"/>
        </w:rPr>
      </w:pPr>
      <w:r w:rsidRPr="004B791A">
        <w:rPr>
          <w:rFonts w:eastAsia="TTD33o00"/>
          <w:sz w:val="16"/>
          <w:szCs w:val="16"/>
        </w:rPr>
        <w:t xml:space="preserve">нитроцеллюлозы </w:t>
      </w:r>
      <w:r w:rsidRPr="004B791A">
        <w:rPr>
          <w:sz w:val="16"/>
          <w:szCs w:val="16"/>
        </w:rPr>
        <w:t xml:space="preserve">+ 3% </w:t>
      </w:r>
    </w:p>
    <w:p w:rsidR="00111C7F" w:rsidRDefault="00111C7F" w:rsidP="004B791A">
      <w:pPr>
        <w:pStyle w:val="a3"/>
      </w:pPr>
      <w:r w:rsidRPr="004B791A">
        <w:rPr>
          <w:rFonts w:eastAsia="TTD33o00"/>
          <w:sz w:val="16"/>
          <w:szCs w:val="16"/>
        </w:rPr>
        <w:t>пластификатора</w:t>
      </w:r>
      <w:r w:rsidRPr="004B791A">
        <w:rPr>
          <w:sz w:val="16"/>
          <w:szCs w:val="16"/>
        </w:rPr>
        <w:t>)</w:t>
      </w:r>
      <w:r w:rsidR="004B791A">
        <w:rPr>
          <w:sz w:val="16"/>
          <w:szCs w:val="16"/>
        </w:rPr>
        <w:t xml:space="preserve">                                     </w:t>
      </w:r>
      <w:r w:rsidRPr="00A250E4">
        <w:t xml:space="preserve">5770 </w:t>
      </w:r>
      <w:r w:rsidR="004B791A">
        <w:t xml:space="preserve">                    </w:t>
      </w:r>
      <w:r w:rsidRPr="00A250E4">
        <w:t>1,227</w:t>
      </w:r>
      <w:r w:rsidR="004B791A">
        <w:t xml:space="preserve">                  </w:t>
      </w:r>
      <w:r w:rsidRPr="00A250E4">
        <w:t xml:space="preserve"> 1,844 </w:t>
      </w:r>
      <w:r w:rsidR="004B791A">
        <w:t xml:space="preserve">                </w:t>
      </w:r>
      <w:r w:rsidRPr="00A250E4">
        <w:t xml:space="preserve">8,80 </w:t>
      </w:r>
      <w:r w:rsidR="004B791A">
        <w:t xml:space="preserve">                           </w:t>
      </w:r>
      <w:r w:rsidRPr="00A250E4">
        <w:t>37,5</w:t>
      </w:r>
    </w:p>
    <w:p w:rsidR="004B791A" w:rsidRPr="00A250E4" w:rsidRDefault="004B791A" w:rsidP="004B791A">
      <w:pPr>
        <w:pStyle w:val="a3"/>
      </w:pPr>
    </w:p>
    <w:p w:rsidR="00111C7F" w:rsidRPr="00A250E4" w:rsidRDefault="00111C7F" w:rsidP="004B791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* ТНТ-эквивалент определяется из соотношения теплот взрыва исследуемого</w:t>
      </w:r>
      <w:r w:rsidR="004B791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вещества и тринитротолуола (1.7). Значения тротилового эквивалента в таблице основаны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 экспериментальных данных.</w:t>
      </w:r>
    </w:p>
    <w:p w:rsidR="00111C7F" w:rsidRPr="00A250E4" w:rsidRDefault="00111C7F" w:rsidP="004B791A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4B791A">
        <w:rPr>
          <w:rFonts w:ascii="Times New Roman" w:eastAsia="TTD3Ao00" w:hAnsi="Times New Roman" w:cs="Times New Roman"/>
          <w:strike/>
          <w:sz w:val="24"/>
          <w:szCs w:val="24"/>
        </w:rPr>
        <w:t>3</w:t>
      </w:r>
      <w:r w:rsidR="004B791A" w:rsidRPr="004B791A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4B791A">
        <w:rPr>
          <w:rFonts w:ascii="Times New Roman" w:eastAsia="TTD3Ao00" w:hAnsi="Times New Roman" w:cs="Times New Roman"/>
          <w:strike/>
          <w:sz w:val="24"/>
          <w:szCs w:val="24"/>
        </w:rPr>
        <w:t xml:space="preserve">в </w:t>
      </w:r>
      <w:proofErr w:type="gramStart"/>
      <w:r w:rsidRPr="004B791A">
        <w:rPr>
          <w:rFonts w:ascii="Times New Roman" w:eastAsia="TTD3Ao00" w:hAnsi="Times New Roman" w:cs="Times New Roman"/>
          <w:strike/>
          <w:sz w:val="24"/>
          <w:szCs w:val="24"/>
        </w:rPr>
        <w:t>в</w:t>
      </w:r>
      <w:proofErr w:type="gramEnd"/>
      <w:r w:rsidR="004B791A" w:rsidRPr="004B791A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4B791A">
        <w:rPr>
          <w:rFonts w:ascii="Times New Roman" w:eastAsia="TTD3Ao00" w:hAnsi="Times New Roman" w:cs="Times New Roman"/>
          <w:strike/>
          <w:sz w:val="24"/>
          <w:szCs w:val="24"/>
        </w:rPr>
        <w:t>тнт 4520 10</w:t>
      </w:r>
      <w:r w:rsidR="004B791A" w:rsidRPr="004B791A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4B791A">
        <w:rPr>
          <w:rFonts w:ascii="Times New Roman" w:eastAsia="TTD3Ao00" w:hAnsi="Times New Roman" w:cs="Times New Roman"/>
          <w:strike/>
          <w:sz w:val="24"/>
          <w:szCs w:val="24"/>
        </w:rPr>
        <w:t>Q m</w:t>
      </w:r>
      <w:r w:rsidR="004B791A" w:rsidRPr="004B791A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4B791A">
        <w:rPr>
          <w:rFonts w:ascii="Times New Roman" w:eastAsia="TTD3Ao00" w:hAnsi="Times New Roman" w:cs="Times New Roman"/>
          <w:strike/>
          <w:sz w:val="24"/>
          <w:szCs w:val="24"/>
        </w:rPr>
        <w:t>m</w:t>
      </w:r>
      <w:r w:rsidR="004B791A" w:rsidRPr="004B791A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4B791A">
        <w:rPr>
          <w:rFonts w:ascii="Times New Roman" w:eastAsia="TTD3Ao00" w:hAnsi="Times New Roman" w:cs="Times New Roman"/>
          <w:strike/>
          <w:sz w:val="24"/>
          <w:szCs w:val="24"/>
        </w:rPr>
        <w:t>×</w:t>
      </w:r>
      <w:r w:rsidR="004B791A" w:rsidRPr="004B791A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4B791A">
        <w:rPr>
          <w:rFonts w:ascii="Times New Roman" w:eastAsia="TTD3Ao00" w:hAnsi="Times New Roman" w:cs="Times New Roman"/>
          <w:strike/>
          <w:sz w:val="24"/>
          <w:szCs w:val="24"/>
        </w:rPr>
        <w:t>= ,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(1.7)</w:t>
      </w:r>
    </w:p>
    <w:p w:rsidR="00111C7F" w:rsidRPr="00A250E4" w:rsidRDefault="00111C7F" w:rsidP="004B791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где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Q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в – теплота сгорания реагентов (заряда), кДж/кг;</w:t>
      </w:r>
    </w:p>
    <w:p w:rsidR="00111C7F" w:rsidRPr="00A250E4" w:rsidRDefault="00111C7F" w:rsidP="004B791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mв – масса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ВВ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 кг;</w:t>
      </w:r>
    </w:p>
    <w:p w:rsidR="00111C7F" w:rsidRPr="00A250E4" w:rsidRDefault="00111C7F" w:rsidP="004B791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4520</w:t>
      </w:r>
      <w:r w:rsidR="00FA0CFA">
        <w:rPr>
          <w:rFonts w:ascii="Times New Roman" w:eastAsia="TTD3Ao00" w:hAnsi="Times New Roman" w:cs="Times New Roman"/>
          <w:sz w:val="24"/>
          <w:szCs w:val="24"/>
          <w:vertAlign w:val="superscript"/>
        </w:rPr>
        <w:t>*</w:t>
      </w:r>
      <w:r w:rsidRPr="00A250E4">
        <w:rPr>
          <w:rFonts w:ascii="Times New Roman" w:eastAsia="TTD3Ao00" w:hAnsi="Times New Roman" w:cs="Times New Roman"/>
          <w:sz w:val="24"/>
          <w:szCs w:val="24"/>
        </w:rPr>
        <w:t>10</w:t>
      </w:r>
      <w:r w:rsidRPr="00FA0CFA">
        <w:rPr>
          <w:rFonts w:ascii="Times New Roman" w:eastAsia="TTD3Ao00" w:hAnsi="Times New Roman" w:cs="Times New Roman"/>
          <w:sz w:val="24"/>
          <w:szCs w:val="24"/>
          <w:vertAlign w:val="superscript"/>
        </w:rPr>
        <w:t>3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– теплота взрыва ТНТ, Дж/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.</w:t>
      </w:r>
    </w:p>
    <w:p w:rsidR="00111C7F" w:rsidRPr="00FA0CFA" w:rsidRDefault="00111C7F" w:rsidP="00FA0CFA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FA0CFA">
        <w:rPr>
          <w:rFonts w:ascii="Times New Roman" w:eastAsia="TTD3Ao00" w:hAnsi="Times New Roman" w:cs="Times New Roman"/>
          <w:b/>
          <w:sz w:val="24"/>
          <w:szCs w:val="24"/>
        </w:rPr>
        <w:lastRenderedPageBreak/>
        <w:t>Определение параметров взрыва</w:t>
      </w:r>
      <w:r w:rsidR="001C63E0" w:rsidRPr="00FA0CFA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FA0CFA">
        <w:rPr>
          <w:rFonts w:ascii="Times New Roman" w:eastAsia="TTD3Ao00" w:hAnsi="Times New Roman" w:cs="Times New Roman"/>
          <w:b/>
          <w:sz w:val="24"/>
          <w:szCs w:val="24"/>
        </w:rPr>
        <w:t>взрывчатых веществ на открытой местности</w:t>
      </w:r>
    </w:p>
    <w:p w:rsidR="00111C7F" w:rsidRPr="00A250E4" w:rsidRDefault="00111C7F" w:rsidP="00FA0CF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Основной характеристикой воздушной ударной волны является избыточное давление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воздуха непосредственно за фронтом ударной волны. Избыточное давление является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скачком давления Рф, который происходит практически мгновенно при подходе волны к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месту регистрации давления.</w:t>
      </w:r>
    </w:p>
    <w:p w:rsidR="00111C7F" w:rsidRPr="00A250E4" w:rsidRDefault="00111C7F" w:rsidP="00FA0CF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Воздушные ударные волны несколько напоминают детонационные волны. Однако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между ними есть принципиальное отличие: детонационная волна освобождает энергию,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скрытую во взрывчатом веществе, и, так сказать, сама себя движет. Поэтому в каждом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взрывчатом веществе скорость волны детонации вполне определенная и постоянная (если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детонация осуществляется полностью).</w:t>
      </w:r>
    </w:p>
    <w:p w:rsidR="00111C7F" w:rsidRPr="00A250E4" w:rsidRDefault="00111C7F" w:rsidP="00FA0CF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Ударная волна, наоборот, движется за счет энергии, полученной вначале от взрывных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газов, и постепенно теряет ее, т.к., во-первых, расходует энергию на нагревание воздуха,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через который она проходит, и во-вторых, потому, что объем воздуха, захватываемый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волной, все время растет – в результате уменьшается количество энергии в единице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объема.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Поэтому по мере ее удаления от места возникновения давление на фронте ударной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волны непрерывно падает. Падение давления ударной волны в зависимости от расстояния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представляет весьма сложный процесс, который нельзя полностью изобразить при помощи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простых формул.</w:t>
      </w:r>
    </w:p>
    <w:p w:rsidR="00111C7F" w:rsidRPr="00A250E4" w:rsidRDefault="00111C7F" w:rsidP="00FA0CF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Основой теории расчета избыточного давления является допущение, что отношение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дополнительной энергии, имеющейся в воздухе вследствие сжатия его избыточным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давлением, к первоначальной энергии воздуха находится в зависимости от отношения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энергии, выделенной при взрыве, ко всей энергии, содержавшейся до взрыва, который в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данный момент захвачен ударной волной.</w:t>
      </w:r>
    </w:p>
    <w:p w:rsidR="00111C7F" w:rsidRPr="00A250E4" w:rsidRDefault="00111C7F" w:rsidP="00FA0CF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Энергия, принесенная единице объема воздуха избыточным давлением Рф ударной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волны, пропорциональна этому давлению Рф. Энергия же, содержащаяся первоначально в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единице объема воздуха, пропорциональна Р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0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(давление невозмущенного воздуха). Общая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энергия при взрыве равна qU1. Общая энергия, содержащаяся в воздухе, захваченном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ударной волной, распространившейся на расстоянии R от места взрыва, свободно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расположенного в воздухе (сосредоточенный заряд), пропорциональна:</w:t>
      </w:r>
    </w:p>
    <w:p w:rsidR="00111C7F" w:rsidRPr="00A250E4" w:rsidRDefault="00111C7F" w:rsidP="00FA0CFA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>0334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R </w:t>
      </w: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 xml:space="preserve">× 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P</w:t>
      </w: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>×p.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(2.45)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 основании допущения, которое сформулировано выше, можно записать:</w:t>
      </w:r>
    </w:p>
    <w:p w:rsidR="00111C7F" w:rsidRPr="00A250E4" w:rsidRDefault="00111C7F" w:rsidP="00FA0CFA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>__________×××=D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R Pq Uf</w:t>
      </w: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>РРф31034 p .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(2.46)</w:t>
      </w:r>
    </w:p>
    <w:p w:rsidR="00111C7F" w:rsidRPr="00A250E4" w:rsidRDefault="00111C7F" w:rsidP="00FA0CF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Таким образом, отношение избыточного давления к давлению невозмущенного</w:t>
      </w:r>
      <w:r w:rsidR="00FA0CF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воздуха равно отношению энергии взрыва к энергии, сосредоточенной в объеме воздуха,</w:t>
      </w:r>
      <w:r w:rsidR="00FA0CF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захваченного ударной волной, через определенную величину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f</w:t>
      </w:r>
      <w:r w:rsidRPr="00A250E4">
        <w:rPr>
          <w:rFonts w:ascii="Times New Roman" w:eastAsia="TTD3Ao00" w:hAnsi="Times New Roman" w:cs="Times New Roman"/>
          <w:sz w:val="24"/>
          <w:szCs w:val="24"/>
        </w:rPr>
        <w:t>. Путем подбора такого</w:t>
      </w:r>
      <w:r w:rsidR="00FA0CF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выражения, которое удовлетворяло бы опытным наблюдениям и расчетам, выполненным с</w:t>
      </w:r>
      <w:r w:rsidR="00FA0CF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помощью ЭВМ, можно установить, что:</w:t>
      </w:r>
    </w:p>
    <w:p w:rsidR="00111C7F" w:rsidRPr="00FA0CFA" w:rsidRDefault="00111C7F" w:rsidP="007B54CA">
      <w:pPr>
        <w:jc w:val="both"/>
        <w:rPr>
          <w:rFonts w:ascii="Times New Roman" w:eastAsia="TTD3Ao00" w:hAnsi="Times New Roman" w:cs="Times New Roman"/>
          <w:strike/>
          <w:sz w:val="24"/>
          <w:szCs w:val="24"/>
        </w:rPr>
      </w:pP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>3</w:t>
      </w:r>
      <w:r w:rsidR="00FA0CFA" w:rsidRPr="00FA0CFA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>1031332031203113134______+ ______= +__________×××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R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 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PqUaR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 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PqUaR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 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P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qUaR Pq Uf </w:t>
      </w: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>p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. (2.47)</w:t>
      </w:r>
    </w:p>
    <w:p w:rsidR="00111C7F" w:rsidRPr="00A250E4" w:rsidRDefault="00111C7F" w:rsidP="00FA0CF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Здесь а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1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 а2, а3 – постоянные величины, в которых введен множитель</w:t>
      </w:r>
      <w:r w:rsidR="00FA0CF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>34p</w:t>
      </w:r>
      <w:r w:rsidR="00FA0CFA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 которые</w:t>
      </w:r>
      <w:r w:rsidR="00FA0CF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могут быть выражены определенными числами. На основании двух последних формул</w:t>
      </w:r>
      <w:r w:rsidR="00FA0CF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можно записать: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>31031332031203110______+ ______= +</w:t>
      </w:r>
      <w:r w:rsidRPr="00FA0CFA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D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R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 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PqUaR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 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PqUaR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 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P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qUa</w:t>
      </w:r>
      <w:proofErr w:type="gramStart"/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>Р</w:t>
      </w:r>
      <w:proofErr w:type="gramEnd"/>
      <w:r w:rsidR="00FA0CFA" w:rsidRPr="00FA0CFA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P</w:t>
      </w: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>ф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. (2.48)</w:t>
      </w:r>
    </w:p>
    <w:p w:rsidR="00111C7F" w:rsidRPr="00A250E4" w:rsidRDefault="00111C7F" w:rsidP="00FA0CF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Произведя сокращения, можно записать: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Rqa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 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U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 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PRqa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 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U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 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PRq</w:t>
      </w: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 xml:space="preserve">Р 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aU</w:t>
      </w: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 xml:space="preserve">ф31320312 3 132320321 1 3 2 1 D = + </w:t>
      </w:r>
      <w:proofErr w:type="gramStart"/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>+ .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(2.49)</w:t>
      </w:r>
    </w:p>
    <w:p w:rsidR="00111C7F" w:rsidRPr="00A250E4" w:rsidRDefault="00111C7F" w:rsidP="00FA0CF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 основе опытов и расчета на ЭВМ для веса взрывчатого вещества (q, кг),</w:t>
      </w:r>
      <w:r w:rsidR="00FA0CF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расстояния от взрыва (R, м) и избыточного давления (</w:t>
      </w:r>
      <w:r w:rsidR="00FA0CFA">
        <w:rPr>
          <w:rFonts w:ascii="Times New Roman" w:eastAsia="TTD3Ao00" w:hAnsi="Times New Roman" w:cs="Times New Roman"/>
          <w:sz w:val="24"/>
          <w:szCs w:val="24"/>
        </w:rPr>
        <w:t>∆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r w:rsidR="00FA0CFA" w:rsidRPr="00FA0CFA">
        <w:rPr>
          <w:rFonts w:ascii="Times New Roman" w:eastAsia="TTD3Ao00" w:hAnsi="Times New Roman" w:cs="Times New Roman"/>
          <w:sz w:val="24"/>
          <w:szCs w:val="24"/>
          <w:vertAlign w:val="subscript"/>
        </w:rPr>
        <w:t>ф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,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кг/см2) для взрывчатых веществ</w:t>
      </w:r>
      <w:r w:rsidR="00FA0CF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средней мощности (тротила) установлено значение коэффициентов:</w:t>
      </w:r>
    </w:p>
    <w:p w:rsidR="00111C7F" w:rsidRPr="00FA0CFA" w:rsidRDefault="00111C7F" w:rsidP="007B54CA">
      <w:pPr>
        <w:jc w:val="both"/>
        <w:rPr>
          <w:rFonts w:ascii="Times New Roman" w:eastAsia="TTD3Ao00" w:hAnsi="Times New Roman" w:cs="Times New Roman"/>
          <w:strike/>
          <w:sz w:val="24"/>
          <w:szCs w:val="24"/>
        </w:rPr>
      </w:pP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 xml:space="preserve">7; 2,7; 3 0,8420313 1310321 1 2 1 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aU </w:t>
      </w: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 xml:space="preserve">= 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a U P </w:t>
      </w: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 xml:space="preserve">= 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a U P </w:t>
      </w: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>= .</w:t>
      </w:r>
    </w:p>
    <w:p w:rsidR="00111C7F" w:rsidRPr="00A250E4" w:rsidRDefault="00111C7F" w:rsidP="00FA0CF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Поэтому для тротила и других взрывчатых веще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ств пр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и взрыве в воздухе с</w:t>
      </w:r>
      <w:r w:rsidR="00FA0CF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образованием сферического распространения ударных волн с учетом полученных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коэффициентов можно записать: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R</w:t>
      </w:r>
      <w:r w:rsidR="00FA0CFA"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 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qRqRqP</w:t>
      </w: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>ф312323 D = 7 + 2,7 + 0,84 .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(2.50)</w:t>
      </w:r>
    </w:p>
    <w:p w:rsidR="00111C7F" w:rsidRPr="00A250E4" w:rsidRDefault="00111C7F" w:rsidP="00FA0CF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Это формула известна под названием формулы М.А. Садовского, впервые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установившего ее коэффициенты.</w:t>
      </w:r>
    </w:p>
    <w:p w:rsidR="00111C7F" w:rsidRPr="00A250E4" w:rsidRDefault="00111C7F" w:rsidP="00FA0CF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случае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,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если заряд расположен на поверхности, то взрывные газы смогут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распространяться только вверх и захватывать объем полусферы и при этом размещенная в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ней энергия будет в два раза больше, чем при сферическом распространении ударных волн.</w:t>
      </w:r>
      <w:r w:rsidR="00FA0CF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Поэтому для расчета при взрыве заряда на поверхности необходимо в формуле Садовского</w:t>
      </w:r>
      <w:r w:rsidR="00FA0CF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подставлять вместо q удвоенную величину – 2q, тогда формула примет вид: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 xml:space="preserve">Па 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KRqRqRqP </w:t>
      </w: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>ф пер (14 4,3 1,1</w:t>
      </w:r>
      <w:proofErr w:type="gramStart"/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 xml:space="preserve"> )</w:t>
      </w:r>
      <w:proofErr w:type="gramEnd"/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 xml:space="preserve"> ,312323 D = + + ´ ,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(2.51)</w:t>
      </w:r>
    </w:p>
    <w:p w:rsidR="00111C7F" w:rsidRPr="00A250E4" w:rsidRDefault="00111C7F" w:rsidP="00FA0CF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где Кпер – коэффициент перевода из кгс/см</w:t>
      </w:r>
      <w:proofErr w:type="gramStart"/>
      <w:r w:rsidRPr="00FA0CFA">
        <w:rPr>
          <w:rFonts w:ascii="Times New Roman" w:eastAsia="TTD3Ao00" w:hAnsi="Times New Roman" w:cs="Times New Roman"/>
          <w:sz w:val="24"/>
          <w:szCs w:val="24"/>
          <w:vertAlign w:val="superscript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в Па, Кпер=9</w:t>
      </w: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>, 80655´1042м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H</w:t>
      </w: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>.</w:t>
      </w:r>
    </w:p>
    <w:p w:rsidR="00111C7F" w:rsidRPr="00A250E4" w:rsidRDefault="00111C7F" w:rsidP="00FA0CF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Формула (2.48) является основной зависимостью, по которой производится уточнение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значений избыточного давления при воздействии взрывных газов различной природы.</w:t>
      </w:r>
    </w:p>
    <w:p w:rsidR="00111C7F" w:rsidRPr="00A250E4" w:rsidRDefault="00111C7F" w:rsidP="00FA0CF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том случае, если взрыв произведен не тротилом, а другим конденсированным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взрывчатым веществом (КВВ), то необходимо ввести коэффициент приведения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рассматриваемого вида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ВВ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к тротилу, принимаемый по таблице 32, либо из отношения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удельных энергий (см. таблицу 5 приложения 3) рассматриваемого КВВ, (UКВВ, кДж/кг) к</w:t>
      </w:r>
      <w:r w:rsidR="00FA0CF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тротилу (UТ, кДж/кг) </w:t>
      </w: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>–</w:t>
      </w:r>
      <w:r w:rsidR="00FA0CFA" w:rsidRPr="00FA0CFA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>Т</w:t>
      </w:r>
      <w:r w:rsidR="00FA0CFA" w:rsidRPr="00FA0CFA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>КВВ</w:t>
      </w:r>
      <w:r w:rsidR="00FA0CFA" w:rsidRPr="00FA0CFA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 xml:space="preserve">эф 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UU</w:t>
      </w:r>
      <w:r w:rsidR="00FA0CFA"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 </w:t>
      </w: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>К =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, тогда формула (2.51) примет вид: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K </w:t>
      </w: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>Па</w:t>
      </w:r>
      <w:r w:rsidR="00FA0CFA" w:rsidRPr="00FA0CFA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Rq</w:t>
      </w: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>К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Rq</w:t>
      </w: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>К</w:t>
      </w:r>
      <w:r w:rsidRPr="00FA0CFA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RqP </w:t>
      </w:r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 xml:space="preserve">К ф эф </w:t>
      </w:r>
      <w:proofErr w:type="gramStart"/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>эф</w:t>
      </w:r>
      <w:proofErr w:type="gramEnd"/>
      <w:r w:rsidRPr="00FA0CFA">
        <w:rPr>
          <w:rFonts w:ascii="Times New Roman" w:eastAsia="TTD3Ao00" w:hAnsi="Times New Roman" w:cs="Times New Roman"/>
          <w:strike/>
          <w:sz w:val="24"/>
          <w:szCs w:val="24"/>
        </w:rPr>
        <w:t xml:space="preserve"> эф пер (14 4,3 1,1 ) ,3131232323 D = × × + × × + × ´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. (2.52)</w:t>
      </w:r>
    </w:p>
    <w:p w:rsidR="00111C7F" w:rsidRPr="00FA0CFA" w:rsidRDefault="00111C7F" w:rsidP="007B54CA">
      <w:pPr>
        <w:jc w:val="both"/>
        <w:rPr>
          <w:rFonts w:ascii="Times New Roman" w:eastAsia="TTD3Ao00" w:hAnsi="Times New Roman" w:cs="Times New Roman"/>
          <w:b/>
          <w:sz w:val="20"/>
          <w:szCs w:val="20"/>
        </w:rPr>
      </w:pPr>
      <w:r w:rsidRPr="00FA0CFA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FA0CFA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32 - </w:t>
      </w:r>
      <w:r w:rsidRPr="00FA0CFA">
        <w:rPr>
          <w:rFonts w:ascii="Times New Roman" w:eastAsia="TTD3Ao00" w:hAnsi="Times New Roman" w:cs="Times New Roman"/>
          <w:b/>
          <w:sz w:val="20"/>
          <w:szCs w:val="20"/>
        </w:rPr>
        <w:t xml:space="preserve">Значения коэффициента приведения рассматриваемого вида </w:t>
      </w:r>
      <w:proofErr w:type="gramStart"/>
      <w:r w:rsidRPr="00FA0CFA">
        <w:rPr>
          <w:rFonts w:ascii="Times New Roman" w:eastAsia="TTD3Ao00" w:hAnsi="Times New Roman" w:cs="Times New Roman"/>
          <w:b/>
          <w:sz w:val="20"/>
          <w:szCs w:val="20"/>
        </w:rPr>
        <w:t>ВВ</w:t>
      </w:r>
      <w:proofErr w:type="gramEnd"/>
      <w:r w:rsidRPr="00FA0CFA">
        <w:rPr>
          <w:rFonts w:ascii="Times New Roman" w:eastAsia="TTD3Ao00" w:hAnsi="Times New Roman" w:cs="Times New Roman"/>
          <w:b/>
          <w:sz w:val="20"/>
          <w:szCs w:val="20"/>
        </w:rPr>
        <w:t xml:space="preserve"> к</w:t>
      </w:r>
      <w:r w:rsidR="00FA0CFA" w:rsidRPr="00FA0CFA">
        <w:rPr>
          <w:rFonts w:ascii="Times New Roman" w:eastAsia="TTD3Ao00" w:hAnsi="Times New Roman" w:cs="Times New Roman"/>
          <w:b/>
          <w:sz w:val="20"/>
          <w:szCs w:val="20"/>
        </w:rPr>
        <w:t xml:space="preserve"> </w:t>
      </w:r>
      <w:r w:rsidRPr="00FA0CFA">
        <w:rPr>
          <w:rFonts w:ascii="Times New Roman" w:eastAsia="TTD3Ao00" w:hAnsi="Times New Roman" w:cs="Times New Roman"/>
          <w:b/>
          <w:sz w:val="20"/>
          <w:szCs w:val="20"/>
        </w:rPr>
        <w:t xml:space="preserve">тротилу </w:t>
      </w:r>
      <w:r w:rsidRPr="00FA0CFA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– </w:t>
      </w:r>
      <w:r w:rsidR="00FA0CFA" w:rsidRPr="00FA0CFA">
        <w:rPr>
          <w:rFonts w:ascii="Times New Roman" w:eastAsia="TTD3Ao00" w:hAnsi="Times New Roman" w:cs="Times New Roman"/>
          <w:b/>
          <w:sz w:val="20"/>
          <w:szCs w:val="20"/>
        </w:rPr>
        <w:t>К</w:t>
      </w:r>
      <w:r w:rsidRPr="00FA0CFA">
        <w:rPr>
          <w:rFonts w:ascii="Times New Roman" w:eastAsia="TTD3Ao00" w:hAnsi="Times New Roman" w:cs="Times New Roman"/>
          <w:b/>
          <w:sz w:val="20"/>
          <w:szCs w:val="20"/>
        </w:rPr>
        <w:t>эф</w:t>
      </w:r>
    </w:p>
    <w:p w:rsidR="00111C7F" w:rsidRPr="00A250E4" w:rsidRDefault="00111C7F" w:rsidP="00FA0CFA">
      <w:pPr>
        <w:pStyle w:val="a3"/>
      </w:pPr>
      <w:r w:rsidRPr="00A250E4">
        <w:t xml:space="preserve">Вид </w:t>
      </w:r>
      <w:proofErr w:type="gramStart"/>
      <w:r w:rsidRPr="00A250E4">
        <w:t>ВВ</w:t>
      </w:r>
      <w:proofErr w:type="gramEnd"/>
      <w:r w:rsidRPr="00A250E4">
        <w:t xml:space="preserve"> </w:t>
      </w:r>
      <w:r w:rsidR="00FA0CFA">
        <w:t xml:space="preserve">           </w:t>
      </w:r>
      <w:r w:rsidRPr="00A250E4">
        <w:t>Тротил</w:t>
      </w:r>
      <w:r w:rsidR="00FA0CFA">
        <w:t xml:space="preserve">        </w:t>
      </w:r>
      <w:r w:rsidRPr="00A250E4">
        <w:t xml:space="preserve"> Тритонал</w:t>
      </w:r>
      <w:r w:rsidR="00FA0CFA">
        <w:t xml:space="preserve">        </w:t>
      </w:r>
      <w:r w:rsidRPr="00A250E4">
        <w:t xml:space="preserve"> Гексоген </w:t>
      </w:r>
      <w:r w:rsidR="00FA0CFA">
        <w:t xml:space="preserve">     </w:t>
      </w:r>
      <w:r w:rsidRPr="00A250E4">
        <w:t>ТЭН</w:t>
      </w:r>
      <w:r w:rsidR="00FA0CFA">
        <w:t xml:space="preserve">     </w:t>
      </w:r>
      <w:r w:rsidRPr="00A250E4">
        <w:t xml:space="preserve"> Аммонал </w:t>
      </w:r>
      <w:r w:rsidR="00FA0CFA">
        <w:t xml:space="preserve">     </w:t>
      </w:r>
      <w:r w:rsidRPr="00A250E4">
        <w:t>Порох</w:t>
      </w:r>
      <w:r w:rsidR="00FA0CFA">
        <w:t xml:space="preserve">        </w:t>
      </w:r>
      <w:r w:rsidRPr="00A250E4">
        <w:t xml:space="preserve"> ТНРС </w:t>
      </w:r>
      <w:r w:rsidR="00FA0CFA">
        <w:t xml:space="preserve">         </w:t>
      </w:r>
      <w:r w:rsidRPr="00A250E4">
        <w:t>Тетрил</w:t>
      </w:r>
    </w:p>
    <w:p w:rsidR="00111C7F" w:rsidRPr="00A250E4" w:rsidRDefault="00FA0CFA" w:rsidP="00FA0CFA">
      <w:pPr>
        <w:pStyle w:val="a3"/>
      </w:pPr>
      <w:r w:rsidRPr="00A250E4">
        <w:t>К</w:t>
      </w:r>
      <w:r w:rsidR="00111C7F" w:rsidRPr="00A250E4">
        <w:t>эф</w:t>
      </w:r>
      <w:r>
        <w:t xml:space="preserve">                        </w:t>
      </w:r>
      <w:r w:rsidR="00111C7F" w:rsidRPr="00A250E4">
        <w:t xml:space="preserve">1 </w:t>
      </w:r>
      <w:r>
        <w:t xml:space="preserve">                   </w:t>
      </w:r>
      <w:r w:rsidR="00111C7F" w:rsidRPr="00A250E4">
        <w:t xml:space="preserve">1,53 </w:t>
      </w:r>
      <w:r>
        <w:t xml:space="preserve">                  </w:t>
      </w:r>
      <w:r w:rsidR="00111C7F" w:rsidRPr="00A250E4">
        <w:t xml:space="preserve">1,3 </w:t>
      </w:r>
      <w:r>
        <w:t xml:space="preserve">          </w:t>
      </w:r>
      <w:r w:rsidR="00111C7F" w:rsidRPr="00A250E4">
        <w:t xml:space="preserve">1,39 </w:t>
      </w:r>
      <w:r>
        <w:t xml:space="preserve">          </w:t>
      </w:r>
      <w:r w:rsidR="00111C7F" w:rsidRPr="00A250E4">
        <w:t>0,99</w:t>
      </w:r>
      <w:r>
        <w:t xml:space="preserve">              </w:t>
      </w:r>
      <w:r w:rsidR="00111C7F" w:rsidRPr="00A250E4">
        <w:t xml:space="preserve">0,66 </w:t>
      </w:r>
      <w:r>
        <w:t xml:space="preserve">         </w:t>
      </w:r>
      <w:r w:rsidR="00111C7F" w:rsidRPr="00A250E4">
        <w:t xml:space="preserve">0,39 </w:t>
      </w:r>
      <w:r>
        <w:t xml:space="preserve">           </w:t>
      </w:r>
      <w:r w:rsidR="00111C7F" w:rsidRPr="00A250E4">
        <w:t>1,15</w:t>
      </w:r>
    </w:p>
    <w:p w:rsidR="00111C7F" w:rsidRPr="00A250E4" w:rsidRDefault="00111C7F" w:rsidP="00FA0CF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Второй важной характеристикой ударной волны является импульс удельного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избыточного давления, который является мерой действия силы избыточного давления и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мерой ее количества движения. Импульс численно равен площади, ограниченной кривой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давления в зависимости от времени, и горизонтальной линией, соответствующей давлению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 невозмущенной среде (рис. 5).</w:t>
      </w:r>
    </w:p>
    <w:p w:rsidR="00111C7F" w:rsidRPr="00A250E4" w:rsidRDefault="00111C7F" w:rsidP="00FA0CF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 графике выделены три характерных режима нагружения объекта ударной волной:</w:t>
      </w:r>
      <w:r w:rsidR="00FA0CF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А – импульсный; В – динамический; С – квазистатический, наличие которых показывает,</w:t>
      </w:r>
      <w:r w:rsidR="00FA0CF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какая из двух характеристик – избыточное давление – или импульс в каждой точке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движения является превалирующим.</w:t>
      </w:r>
      <w:proofErr w:type="gramEnd"/>
    </w:p>
    <w:p w:rsidR="00111C7F" w:rsidRPr="00A250E4" w:rsidRDefault="00111C7F" w:rsidP="00B0190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импульсном приложении нагрузок продолжительность действия ударной волны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мала по сравнению с характерным временем реакции объекта и к моменту исчезновения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нагрузки в конструкции объекта могут возникать лишь незначительные деформации.</w:t>
      </w:r>
    </w:p>
    <w:p w:rsidR="00111C7F" w:rsidRPr="00A250E4" w:rsidRDefault="00111C7F" w:rsidP="00B0190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Квазистатическое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наг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ружение характеризуется большой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продолжительностью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воздействия волны, когда до момента достижения максимальной деформации конструкции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объекта лишь незначительная часть энергии нагружается в виде потенциальной энергии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деформации. При этом деформация зависит только от амплитуды нагружения (давления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волны).</w:t>
      </w:r>
    </w:p>
    <w:p w:rsidR="00111C7F" w:rsidRPr="00A250E4" w:rsidRDefault="00111C7F" w:rsidP="00B0190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Динамическое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нагружение является переходным от импульсного к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квазистатическому. При этом уровень воздействия на объект определяется и давлением и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импульсом ударной волны. В режиме динамического нагружения продолжительность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воздействия и время реакции объектов совпадают по ряду параметров, при которых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возможен резонанс характерной частоты нагружения ударной волны и собственной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частоты этого объекта.</w:t>
      </w:r>
    </w:p>
    <w:p w:rsidR="00111C7F" w:rsidRPr="00B01907" w:rsidRDefault="00111C7F" w:rsidP="007B54CA">
      <w:pPr>
        <w:jc w:val="both"/>
        <w:rPr>
          <w:rFonts w:ascii="Times New Roman" w:eastAsia="TTD3Ao00" w:hAnsi="Times New Roman" w:cs="Times New Roman"/>
          <w:b/>
          <w:bCs/>
          <w:sz w:val="20"/>
          <w:szCs w:val="20"/>
        </w:rPr>
      </w:pPr>
      <w:r w:rsidRPr="00B01907">
        <w:rPr>
          <w:rFonts w:ascii="Times New Roman" w:eastAsia="TTD3Ao00" w:hAnsi="Times New Roman" w:cs="Times New Roman"/>
          <w:b/>
          <w:sz w:val="20"/>
          <w:szCs w:val="20"/>
        </w:rPr>
        <w:t xml:space="preserve">Рисунок </w:t>
      </w:r>
      <w:r w:rsidRPr="00B01907">
        <w:rPr>
          <w:rFonts w:ascii="Times New Roman" w:eastAsia="TTD3Ao00" w:hAnsi="Times New Roman" w:cs="Times New Roman"/>
          <w:b/>
          <w:bCs/>
          <w:sz w:val="20"/>
          <w:szCs w:val="20"/>
        </w:rPr>
        <w:t>5 -</w:t>
      </w:r>
      <w:r w:rsidRPr="00B01907">
        <w:rPr>
          <w:rFonts w:ascii="Times New Roman" w:eastAsia="TTD3Ao00" w:hAnsi="Times New Roman" w:cs="Times New Roman"/>
          <w:b/>
          <w:sz w:val="20"/>
          <w:szCs w:val="20"/>
        </w:rPr>
        <w:t>Изменение давления и импульса при прохождении ударной волны</w:t>
      </w:r>
      <w:r w:rsidRPr="00B01907">
        <w:rPr>
          <w:rFonts w:ascii="Times New Roman" w:eastAsia="TTD3Ao00" w:hAnsi="Times New Roman" w:cs="Times New Roman"/>
          <w:b/>
          <w:bCs/>
          <w:sz w:val="20"/>
          <w:szCs w:val="20"/>
        </w:rPr>
        <w:t>:</w:t>
      </w:r>
    </w:p>
    <w:p w:rsidR="00111C7F" w:rsidRPr="00A250E4" w:rsidRDefault="00111C7F" w:rsidP="00B01907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I</w:t>
      </w:r>
      <w:r w:rsidRPr="00B01907">
        <w:rPr>
          <w:rFonts w:ascii="Times New Roman" w:eastAsia="TTD3Ao00" w:hAnsi="Times New Roman" w:cs="Times New Roman"/>
          <w:sz w:val="24"/>
          <w:szCs w:val="24"/>
          <w:vertAlign w:val="subscript"/>
        </w:rPr>
        <w:t>+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– импульс положительной зоны сжатия; I</w:t>
      </w:r>
      <w:r w:rsidRPr="00B01907">
        <w:rPr>
          <w:rFonts w:ascii="Times New Roman" w:eastAsia="TTD3Ao00" w:hAnsi="Times New Roman" w:cs="Times New Roman"/>
          <w:sz w:val="24"/>
          <w:szCs w:val="24"/>
          <w:vertAlign w:val="subscript"/>
        </w:rPr>
        <w:t>-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– импульс отрицательной зоны сжатия;</w:t>
      </w:r>
      <w:r w:rsidR="00B01907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режимы нагружения объекта ударной волной: А – импульсный, В – динамический;</w:t>
      </w:r>
      <w:r w:rsidR="00B01907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 – квазистатический</w:t>
      </w:r>
    </w:p>
    <w:p w:rsidR="00111C7F" w:rsidRPr="00A250E4" w:rsidRDefault="00111C7F" w:rsidP="00B0190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Очевидно, что при взрыве КВВ импульс оказывает более существенное значение, чем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 горении ГПВС. Это связано с тем, что максимальное значение избыточного давления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 взрыве КВВ значительно превосходит избыточное значение при горении ГПВС и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ПЛВС. Однако разрушающее воздействия ГПВС соизмеримо, а иногда и превосходит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разрушения от взрывов КВВ, т.к. время нагружения объектов воздушной ударной волной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больше и при этом зона импульсного нагружения в обоих случаях находится ближе к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источнику взрыва. Следовательно, при определении параметров взрыва необходимо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учитывать </w:t>
      </w:r>
      <w:r w:rsidRPr="00B01907">
        <w:rPr>
          <w:rFonts w:ascii="Times New Roman" w:eastAsia="TTD3Ao00" w:hAnsi="Times New Roman" w:cs="Times New Roman"/>
          <w:b/>
          <w:sz w:val="24"/>
          <w:szCs w:val="24"/>
        </w:rPr>
        <w:t>комплексное воздействие избыточного давления и импульса.</w:t>
      </w:r>
    </w:p>
    <w:p w:rsidR="00111C7F" w:rsidRPr="00A250E4" w:rsidRDefault="00111C7F" w:rsidP="00B0190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Наблюдения и расчеты дают для КВВ нормальной мощности, зависимость по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определению значения импульса при взрыве сосредоточенного заряда в воздухе выражена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 формуле:</w:t>
      </w:r>
      <w:r w:rsidR="00B01907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B01907">
        <w:rPr>
          <w:rFonts w:ascii="Times New Roman" w:eastAsia="TTD3Ao00" w:hAnsi="Times New Roman" w:cs="Times New Roman"/>
          <w:strike/>
          <w:sz w:val="24"/>
          <w:szCs w:val="24"/>
        </w:rPr>
        <w:t>эф пер</w:t>
      </w:r>
      <w:r w:rsidR="00B01907" w:rsidRPr="00B01907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B01907">
        <w:rPr>
          <w:rFonts w:ascii="Times New Roman" w:eastAsia="TTD3Ao00" w:hAnsi="Times New Roman" w:cs="Times New Roman"/>
          <w:strike/>
          <w:sz w:val="24"/>
          <w:szCs w:val="24"/>
        </w:rPr>
        <w:t>К</w:t>
      </w:r>
      <w:r w:rsidRPr="00B01907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Rqi</w:t>
      </w:r>
      <w:proofErr w:type="gramStart"/>
      <w:r w:rsidRPr="00B01907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 </w:t>
      </w:r>
      <w:r w:rsidRPr="00B01907">
        <w:rPr>
          <w:rFonts w:ascii="Times New Roman" w:eastAsia="TTD3Ao00" w:hAnsi="Times New Roman" w:cs="Times New Roman"/>
          <w:strike/>
          <w:sz w:val="24"/>
          <w:szCs w:val="24"/>
        </w:rPr>
        <w:t>= ´К</w:t>
      </w:r>
      <w:proofErr w:type="gramEnd"/>
      <w:r w:rsidRPr="00B01907">
        <w:rPr>
          <w:rFonts w:ascii="Times New Roman" w:eastAsia="TTD3Ao00" w:hAnsi="Times New Roman" w:cs="Times New Roman"/>
          <w:strike/>
          <w:sz w:val="24"/>
          <w:szCs w:val="24"/>
        </w:rPr>
        <w:t xml:space="preserve"> ´ ´3240 , Па·с,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(2.56)</w:t>
      </w:r>
    </w:p>
    <w:p w:rsidR="00111C7F" w:rsidRPr="00A250E4" w:rsidRDefault="00111C7F" w:rsidP="00B0190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а при взрыве заряда на поверхности – в формуле: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B01907">
        <w:rPr>
          <w:rFonts w:ascii="Times New Roman" w:eastAsia="TTD3Ao00" w:hAnsi="Times New Roman" w:cs="Times New Roman"/>
          <w:strike/>
          <w:sz w:val="24"/>
          <w:szCs w:val="24"/>
        </w:rPr>
        <w:t>пер эф</w:t>
      </w:r>
      <w:r w:rsidR="00B01907" w:rsidRPr="00B01907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B01907">
        <w:rPr>
          <w:rFonts w:ascii="Times New Roman" w:eastAsia="TTD3Ao00" w:hAnsi="Times New Roman" w:cs="Times New Roman"/>
          <w:strike/>
          <w:sz w:val="24"/>
          <w:szCs w:val="24"/>
        </w:rPr>
        <w:t>К</w:t>
      </w:r>
      <w:r w:rsidRPr="00B01907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Rqi</w:t>
      </w:r>
      <w:proofErr w:type="gramStart"/>
      <w:r w:rsidRPr="00B01907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 </w:t>
      </w:r>
      <w:r w:rsidRPr="00B01907">
        <w:rPr>
          <w:rFonts w:ascii="Times New Roman" w:eastAsia="TTD3Ao00" w:hAnsi="Times New Roman" w:cs="Times New Roman"/>
          <w:strike/>
          <w:sz w:val="24"/>
          <w:szCs w:val="24"/>
        </w:rPr>
        <w:t>= ´ К</w:t>
      </w:r>
      <w:proofErr w:type="gramEnd"/>
      <w:r w:rsidRPr="00B01907">
        <w:rPr>
          <w:rFonts w:ascii="Times New Roman" w:eastAsia="TTD3Ao00" w:hAnsi="Times New Roman" w:cs="Times New Roman"/>
          <w:strike/>
          <w:sz w:val="24"/>
          <w:szCs w:val="24"/>
        </w:rPr>
        <w:t xml:space="preserve"> ´ ´3263 , Па·с,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(2.57)</w:t>
      </w:r>
    </w:p>
    <w:p w:rsidR="00111C7F" w:rsidRPr="00A250E4" w:rsidRDefault="00111C7F" w:rsidP="00B0190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где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i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– импульс взрыва КВВ, Па·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;</w:t>
      </w:r>
    </w:p>
    <w:p w:rsidR="00111C7F" w:rsidRPr="00A250E4" w:rsidRDefault="00111C7F" w:rsidP="00B0190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q – вес заряда,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кг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; R – расстояние от источника взрыва, м;</w:t>
      </w:r>
    </w:p>
    <w:p w:rsidR="00111C7F" w:rsidRPr="00A250E4" w:rsidRDefault="00111C7F" w:rsidP="00B0190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Кпер – переводной коэффициент кгс/м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в Н/м2, Кпер=9,80655; Кэф – коэффициент</w:t>
      </w:r>
      <w:r w:rsidR="00B01907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эффективности приведения рассматриваемого КВВ (UКВВ – удельная энергия</w:t>
      </w:r>
      <w:r w:rsidR="00B01907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рассматриваемого КВВ, кДж/кг) к тротилу (Uт – удельная энергия тротила, кДж/кг),</w:t>
      </w:r>
      <w:r w:rsidR="00B01907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принимается по таблице 5 приложения 3. 58);</w:t>
      </w:r>
    </w:p>
    <w:p w:rsidR="00111C7F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40 и 63 – коэффициенты согласия (по экспериментальным данным), где 63 = 40</w:t>
      </w:r>
      <w:r w:rsidR="00B01907">
        <w:rPr>
          <w:rFonts w:ascii="Times New Roman" w:eastAsia="TTD3Ao00" w:hAnsi="Times New Roman" w:cs="Times New Roman"/>
          <w:sz w:val="24"/>
          <w:szCs w:val="24"/>
        </w:rPr>
        <w:t>х</w:t>
      </w:r>
      <w:r w:rsidRPr="00A250E4">
        <w:rPr>
          <w:rFonts w:ascii="Times New Roman" w:eastAsia="TTD3Ao00" w:hAnsi="Times New Roman" w:cs="Times New Roman"/>
          <w:sz w:val="24"/>
          <w:szCs w:val="24"/>
        </w:rPr>
        <w:t>2</w:t>
      </w:r>
      <w:r w:rsidR="00B01907">
        <w:rPr>
          <w:rFonts w:ascii="Times New Roman" w:eastAsia="TTD3Ao00" w:hAnsi="Times New Roman" w:cs="Times New Roman"/>
          <w:sz w:val="24"/>
          <w:szCs w:val="24"/>
          <w:vertAlign w:val="superscript"/>
        </w:rPr>
        <w:t xml:space="preserve">2/3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(из-за изменения условия взрыва) – мощность заряда возрастает вдвое.</w:t>
      </w:r>
    </w:p>
    <w:p w:rsidR="00B01907" w:rsidRPr="00B01907" w:rsidRDefault="00B01907" w:rsidP="007B54CA">
      <w:pPr>
        <w:jc w:val="both"/>
        <w:rPr>
          <w:rFonts w:ascii="Times New Roman" w:eastAsia="TTD3Ao00" w:hAnsi="Times New Roman" w:cs="Times New Roman"/>
          <w:sz w:val="24"/>
          <w:szCs w:val="24"/>
          <w:vertAlign w:val="superscript"/>
        </w:rPr>
      </w:pPr>
    </w:p>
    <w:p w:rsidR="00111C7F" w:rsidRPr="00B01907" w:rsidRDefault="00111C7F" w:rsidP="00B01907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B01907">
        <w:rPr>
          <w:rFonts w:ascii="Times New Roman" w:eastAsia="TTD3Ao00" w:hAnsi="Times New Roman" w:cs="Times New Roman"/>
          <w:b/>
          <w:sz w:val="24"/>
          <w:szCs w:val="24"/>
        </w:rPr>
        <w:t>Определение безопасных расстояний от избыточного давления</w:t>
      </w:r>
      <w:r w:rsidR="001C63E0" w:rsidRPr="00B01907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B01907">
        <w:rPr>
          <w:rFonts w:ascii="Times New Roman" w:eastAsia="TTD3Ao00" w:hAnsi="Times New Roman" w:cs="Times New Roman"/>
          <w:b/>
          <w:sz w:val="24"/>
          <w:szCs w:val="24"/>
        </w:rPr>
        <w:t>и импульса на персонал и элементы объекта.</w:t>
      </w:r>
    </w:p>
    <w:p w:rsidR="00111C7F" w:rsidRPr="00A250E4" w:rsidRDefault="00111C7F" w:rsidP="00B0190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Оценка поражения объекта безопасности заключается в определении опасных и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безопасных зон воздействия ударных волн. При этом критерием выбора зоны может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являться характеристика поражения человека, разрушения элементов объекта с условной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вероятностью наступления этого характерного события. Для сооружений объекта импульс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взрыва играет роль, как это отмечалось выше, только в ближней зоне, поэтому для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практических расчетов его не учитывают и оценку производят только по значению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избыточного давления. При этом на основе экспериментальных данных, опыта ликвидации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чрезвычайных ситуаций и теоретических исследований по устойчивости различных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элементов воздействию избыточного давления создаются оценочные таблицы, в которых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вероятность разрушения принимается не ниже 0,5. Физическая стойкость оборудования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элементов объекта приведена в табл. 21 приложения 3.</w:t>
      </w:r>
    </w:p>
    <w:p w:rsidR="00111C7F" w:rsidRPr="00A250E4" w:rsidRDefault="00111C7F" w:rsidP="00B0190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Имея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данные о степени разрушения элемента объекта и получив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значение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избыточного давления при выборе расстояния до него можно оценить устойчивость этого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элемента. По результатам оценки можно осуществить выбор мероприятий, которые либо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повысят физическую устойчивость к воздействию избыточного давления, либо снизят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прогнозируемую мощность этого воздействия, либо, что для стационарных объектов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является не всегда приемлемым, вынести объект в безопасную зону. При решении задач по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повышению устойчивости объектов и выбора эффективных мероприятий из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рассмотренных выше рекомендуется использовать критерий «эффект на рубль затрат»</w:t>
      </w:r>
      <w:r w:rsidR="00B01907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вида</w:t>
      </w:r>
      <w:r w:rsidRPr="00B01907">
        <w:rPr>
          <w:rFonts w:ascii="Times New Roman" w:eastAsia="TTD3Ao00" w:hAnsi="Times New Roman" w:cs="Times New Roman"/>
          <w:sz w:val="24"/>
          <w:szCs w:val="24"/>
        </w:rPr>
        <w:t>:</w:t>
      </w:r>
      <w:r w:rsidR="00B01907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B01907" w:rsidRPr="00B01907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B01907">
        <w:rPr>
          <w:rFonts w:ascii="Times New Roman" w:eastAsia="TTD3Ao00" w:hAnsi="Times New Roman" w:cs="Times New Roman"/>
          <w:strike/>
          <w:sz w:val="24"/>
          <w:szCs w:val="24"/>
        </w:rPr>
        <w:t>2 1</w:t>
      </w:r>
      <w:r w:rsidRPr="00B01907">
        <w:rPr>
          <w:rFonts w:ascii="Times New Roman" w:eastAsia="TTD3Ao00" w:hAnsi="Times New Roman" w:cs="Times New Roman"/>
          <w:strike/>
          <w:sz w:val="24"/>
          <w:szCs w:val="24"/>
          <w:lang w:val="en-US"/>
        </w:rPr>
        <w:t>min</w:t>
      </w:r>
      <w:r w:rsidRPr="00B01907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B01907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q</w:t>
      </w:r>
      <w:r w:rsidRPr="00B01907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 </w:t>
      </w:r>
      <w:r w:rsidRPr="00B01907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qS</w:t>
      </w:r>
      <w:r w:rsidRPr="00B01907">
        <w:rPr>
          <w:rFonts w:ascii="Times New Roman" w:eastAsia="TTD3Ao00" w:hAnsi="Times New Roman" w:cs="Times New Roman"/>
          <w:strike/>
          <w:sz w:val="24"/>
          <w:szCs w:val="24"/>
        </w:rPr>
        <w:t xml:space="preserve">-w = D </w:t>
      </w:r>
      <w:r w:rsidRPr="00A250E4">
        <w:rPr>
          <w:rFonts w:ascii="Times New Roman" w:eastAsia="TTD3Ao00" w:hAnsi="Times New Roman" w:cs="Times New Roman"/>
          <w:sz w:val="24"/>
          <w:szCs w:val="24"/>
        </w:rPr>
        <w:t>, (2.59)</w:t>
      </w:r>
    </w:p>
    <w:p w:rsidR="00111C7F" w:rsidRPr="00A250E4" w:rsidRDefault="00111C7F" w:rsidP="00B0190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где D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S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– стоимость мероприятий;</w:t>
      </w:r>
    </w:p>
    <w:p w:rsidR="00111C7F" w:rsidRPr="00A250E4" w:rsidRDefault="00111C7F" w:rsidP="00B0190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q1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и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q2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– живучесть объекта до и после мероприятий.</w:t>
      </w:r>
    </w:p>
    <w:p w:rsidR="00111C7F" w:rsidRPr="00A250E4" w:rsidRDefault="00111C7F" w:rsidP="00B0190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Под живучестью объекта принимается вероятность его сохранности, которая</w:t>
      </w:r>
      <w:r w:rsidR="00B01907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определяется известной зависимостью:</w:t>
      </w:r>
      <w:r w:rsidR="00B01907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q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=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P </w:t>
      </w:r>
      <w:r w:rsidRPr="00A250E4">
        <w:rPr>
          <w:rFonts w:ascii="Times New Roman" w:eastAsia="TTD3Ao00" w:hAnsi="Times New Roman" w:cs="Times New Roman"/>
          <w:sz w:val="24"/>
          <w:szCs w:val="24"/>
        </w:rPr>
        <w:t>-1. (2.60)</w:t>
      </w:r>
    </w:p>
    <w:p w:rsidR="00111C7F" w:rsidRPr="00A250E4" w:rsidRDefault="00111C7F" w:rsidP="00B0190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 xml:space="preserve">Для этого необходимо оценить значения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– вероятности выхода (разрушения)</w:t>
      </w:r>
      <w:r w:rsidR="00B01907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объекта до и после выполнения мероприятий по повышению устойчивости. Оценка</w:t>
      </w:r>
      <w:r w:rsidR="00B01907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обобщенного показателя устойчивости x производится по зависимости для зданий</w:t>
      </w:r>
      <w:r w:rsidR="00B01907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(сооружений) и наружных установок:</w:t>
      </w:r>
      <w:r w:rsidR="00B01907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B01907">
        <w:rPr>
          <w:rFonts w:ascii="Times New Roman" w:eastAsia="TTD3Ao00" w:hAnsi="Times New Roman" w:cs="Times New Roman"/>
          <w:strike/>
          <w:sz w:val="24"/>
          <w:szCs w:val="24"/>
        </w:rPr>
        <w:t>* 1,25</w:t>
      </w:r>
      <w:r w:rsidR="00B01907" w:rsidRPr="00B01907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B01907">
        <w:rPr>
          <w:rFonts w:ascii="Times New Roman" w:eastAsia="TTD3Ao00" w:hAnsi="Times New Roman" w:cs="Times New Roman"/>
          <w:strike/>
          <w:sz w:val="24"/>
          <w:szCs w:val="24"/>
        </w:rPr>
        <w:t>здфздРР</w:t>
      </w:r>
      <w:proofErr w:type="gramStart"/>
      <w:r w:rsidRPr="00B01907">
        <w:rPr>
          <w:rFonts w:ascii="Times New Roman" w:eastAsia="TTD3Ao00" w:hAnsi="Times New Roman" w:cs="Times New Roman"/>
          <w:strike/>
          <w:sz w:val="24"/>
          <w:szCs w:val="24"/>
        </w:rPr>
        <w:t>DDx</w:t>
      </w:r>
      <w:proofErr w:type="gramEnd"/>
      <w:r w:rsidRPr="00B01907">
        <w:rPr>
          <w:rFonts w:ascii="Times New Roman" w:eastAsia="TTD3Ao00" w:hAnsi="Times New Roman" w:cs="Times New Roman"/>
          <w:strike/>
          <w:sz w:val="24"/>
          <w:szCs w:val="24"/>
        </w:rPr>
        <w:t xml:space="preserve"> = ,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(2.61)</w:t>
      </w:r>
    </w:p>
    <w:p w:rsidR="00111C7F" w:rsidRPr="00A250E4" w:rsidRDefault="00111C7F" w:rsidP="00B0190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где </w:t>
      </w:r>
      <w:r w:rsidR="00B01907">
        <w:rPr>
          <w:rFonts w:ascii="Times New Roman" w:eastAsia="TTD3Ao00" w:hAnsi="Times New Roman" w:cs="Times New Roman"/>
          <w:sz w:val="24"/>
          <w:szCs w:val="24"/>
        </w:rPr>
        <w:t>∆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r w:rsidR="00B01907">
        <w:rPr>
          <w:rFonts w:ascii="Times New Roman" w:eastAsia="TTD3Ao00" w:hAnsi="Times New Roman" w:cs="Times New Roman"/>
          <w:sz w:val="24"/>
          <w:szCs w:val="24"/>
          <w:vertAlign w:val="subscript"/>
        </w:rPr>
        <w:t>ф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– ожидаемая величина избыточного давления в районе размещения;</w:t>
      </w:r>
    </w:p>
    <w:p w:rsidR="00111C7F" w:rsidRPr="00A250E4" w:rsidRDefault="00B01907" w:rsidP="00B0190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>
        <w:rPr>
          <w:rFonts w:ascii="Times New Roman" w:eastAsia="TTD3Ao00" w:hAnsi="Times New Roman" w:cs="Times New Roman"/>
          <w:sz w:val="24"/>
          <w:szCs w:val="24"/>
        </w:rPr>
        <w:t>∆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B01907">
        <w:rPr>
          <w:rFonts w:ascii="Times New Roman" w:eastAsia="TTD3Ao00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eastAsia="TTD3Ao00" w:hAnsi="Times New Roman" w:cs="Times New Roman"/>
          <w:sz w:val="24"/>
          <w:szCs w:val="24"/>
          <w:vertAlign w:val="subscript"/>
        </w:rPr>
        <w:t>зд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 xml:space="preserve"> – величина избыточного давления, вызывающего сильные разрушения (эта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величина может изменяться в меньшую сторону в зависимости от требуемого уровня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разрушения);</w:t>
      </w:r>
    </w:p>
    <w:p w:rsidR="00111C7F" w:rsidRPr="00A250E4" w:rsidRDefault="00111C7F" w:rsidP="00B0190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1,25 – коэффициент неточности определения величины </w:t>
      </w:r>
      <w:r w:rsidR="00B01907">
        <w:rPr>
          <w:rFonts w:ascii="Times New Roman" w:eastAsia="TTD3Ao00" w:hAnsi="Times New Roman" w:cs="Times New Roman"/>
          <w:sz w:val="24"/>
          <w:szCs w:val="24"/>
        </w:rPr>
        <w:t>∆</w:t>
      </w:r>
      <w:proofErr w:type="gramStart"/>
      <w:r w:rsidR="00B01907"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="00B01907" w:rsidRPr="00B01907">
        <w:rPr>
          <w:rFonts w:ascii="Times New Roman" w:eastAsia="TTD3Ao00" w:hAnsi="Times New Roman" w:cs="Times New Roman"/>
          <w:sz w:val="24"/>
          <w:szCs w:val="24"/>
          <w:vertAlign w:val="superscript"/>
        </w:rPr>
        <w:t>*</w:t>
      </w:r>
      <w:r w:rsidR="00B01907">
        <w:rPr>
          <w:rFonts w:ascii="Times New Roman" w:eastAsia="TTD3Ao00" w:hAnsi="Times New Roman" w:cs="Times New Roman"/>
          <w:sz w:val="24"/>
          <w:szCs w:val="24"/>
          <w:vertAlign w:val="subscript"/>
        </w:rPr>
        <w:t>зд</w:t>
      </w:r>
    </w:p>
    <w:p w:rsidR="00111C7F" w:rsidRPr="00A250E4" w:rsidRDefault="00111C7F" w:rsidP="00B0190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Затем, используя графики (см. 3.2) по значению зд x получается значение вероятности</w:t>
      </w:r>
      <w:r w:rsidR="00B01907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разрушения –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и производится расчет значения q1. Аналогично рассчитывается значение</w:t>
      </w:r>
      <w:r w:rsidR="00B01907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q2, для которого после проведенных мероприятий значение избыточного давления либо</w:t>
      </w:r>
      <w:r w:rsidR="00B01907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уменьшится, т.к. будет уменьшена масса хранимого опасного вещества до допустимых</w:t>
      </w:r>
      <w:r w:rsidR="00B01907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норм или увеличено расстояние до объекта, либо конструктивно повысится устойчивость,</w:t>
      </w:r>
      <w:r w:rsidR="00B01907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т.е. увеличится </w:t>
      </w:r>
      <w:r w:rsidR="00B01907">
        <w:rPr>
          <w:rFonts w:ascii="Times New Roman" w:eastAsia="TTD3Ao00" w:hAnsi="Times New Roman" w:cs="Times New Roman"/>
          <w:sz w:val="24"/>
          <w:szCs w:val="24"/>
        </w:rPr>
        <w:t>∆</w:t>
      </w:r>
      <w:proofErr w:type="gramStart"/>
      <w:r w:rsidR="00B01907"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="00B01907" w:rsidRPr="00B01907">
        <w:rPr>
          <w:rFonts w:ascii="Times New Roman" w:eastAsia="TTD3Ao00" w:hAnsi="Times New Roman" w:cs="Times New Roman"/>
          <w:sz w:val="24"/>
          <w:szCs w:val="24"/>
          <w:vertAlign w:val="superscript"/>
        </w:rPr>
        <w:t>*</w:t>
      </w:r>
      <w:r w:rsidR="00B01907">
        <w:rPr>
          <w:rFonts w:ascii="Times New Roman" w:eastAsia="TTD3Ao00" w:hAnsi="Times New Roman" w:cs="Times New Roman"/>
          <w:sz w:val="24"/>
          <w:szCs w:val="24"/>
          <w:vertAlign w:val="subscript"/>
        </w:rPr>
        <w:t>зд</w:t>
      </w:r>
      <w:r w:rsidRPr="00A250E4">
        <w:rPr>
          <w:rFonts w:ascii="Times New Roman" w:eastAsia="TTD3Ao00" w:hAnsi="Times New Roman" w:cs="Times New Roman"/>
          <w:sz w:val="24"/>
          <w:szCs w:val="24"/>
        </w:rPr>
        <w:t>.</w:t>
      </w:r>
    </w:p>
    <w:p w:rsidR="00111C7F" w:rsidRPr="00A250E4" w:rsidRDefault="00111C7F" w:rsidP="00B0190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Поражение человека определяют через функцию «пробит» - Pr, которая выражается</w:t>
      </w:r>
      <w:r w:rsidR="00B01907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зависимостью: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B01907">
        <w:rPr>
          <w:rFonts w:ascii="Times New Roman" w:eastAsia="TTD3Ao00" w:hAnsi="Times New Roman" w:cs="Times New Roman"/>
          <w:strike/>
          <w:sz w:val="24"/>
          <w:szCs w:val="24"/>
        </w:rPr>
        <w:t>_ ____ ____</w:t>
      </w:r>
      <w:r w:rsidRPr="00B01907">
        <w:rPr>
          <w:rFonts w:ascii="Times New Roman" w:eastAsia="TTD3Ao00" w:hAnsi="Times New Roman" w:cs="Times New Roman"/>
          <w:strike/>
          <w:sz w:val="24"/>
          <w:szCs w:val="24"/>
        </w:rPr>
        <w:tab/>
        <w:t>__ + _____D= -8.4 9,317500 2905 0,26ln</w:t>
      </w:r>
      <w:proofErr w:type="gramStart"/>
      <w:r w:rsidRPr="00B01907">
        <w:rPr>
          <w:rFonts w:ascii="Times New Roman" w:eastAsia="TTD3Ao00" w:hAnsi="Times New Roman" w:cs="Times New Roman"/>
          <w:strike/>
          <w:sz w:val="24"/>
          <w:szCs w:val="24"/>
        </w:rPr>
        <w:t>Р</w:t>
      </w:r>
      <w:proofErr w:type="gramEnd"/>
      <w:r w:rsidRPr="00B01907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B01907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i</w:t>
      </w:r>
      <w:r w:rsidRPr="00B01907">
        <w:rPr>
          <w:rFonts w:ascii="Times New Roman" w:eastAsia="TTD3Ao00" w:hAnsi="Times New Roman" w:cs="Times New Roman"/>
          <w:strike/>
          <w:sz w:val="24"/>
          <w:szCs w:val="24"/>
        </w:rPr>
        <w:t>ф</w:t>
      </w:r>
      <w:r w:rsidRPr="00B01907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Pr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, (2.62)</w:t>
      </w:r>
    </w:p>
    <w:p w:rsidR="00111C7F" w:rsidRPr="00A250E4" w:rsidRDefault="00111C7F" w:rsidP="00B0190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где </w:t>
      </w:r>
      <w:r w:rsidR="00B01907">
        <w:rPr>
          <w:rFonts w:ascii="Times New Roman" w:eastAsia="TTD3Ao00" w:hAnsi="Times New Roman" w:cs="Times New Roman"/>
          <w:sz w:val="24"/>
          <w:szCs w:val="24"/>
        </w:rPr>
        <w:t>∆</w:t>
      </w:r>
      <w:r w:rsidR="00B01907" w:rsidRPr="00A250E4">
        <w:rPr>
          <w:rFonts w:ascii="Times New Roman" w:eastAsia="TTD3Ao00" w:hAnsi="Times New Roman" w:cs="Times New Roman"/>
          <w:sz w:val="24"/>
          <w:szCs w:val="24"/>
        </w:rPr>
        <w:t>Р</w:t>
      </w:r>
      <w:r w:rsidR="00B01907">
        <w:rPr>
          <w:rFonts w:ascii="Times New Roman" w:eastAsia="TTD3Ao00" w:hAnsi="Times New Roman" w:cs="Times New Roman"/>
          <w:sz w:val="24"/>
          <w:szCs w:val="24"/>
          <w:vertAlign w:val="subscript"/>
        </w:rPr>
        <w:t>ф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– избыточное давление, Па;</w:t>
      </w:r>
    </w:p>
    <w:p w:rsidR="00111C7F" w:rsidRPr="00A250E4" w:rsidRDefault="00111C7F" w:rsidP="00B0190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i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– импульс волны давления, Па·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.</w:t>
      </w:r>
    </w:p>
    <w:p w:rsidR="00111C7F" w:rsidRPr="00A250E4" w:rsidRDefault="00111C7F" w:rsidP="00B01907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 помощью таблицы 33 определяют условную вероятность поражения человека.</w:t>
      </w:r>
      <w:r w:rsidR="00B01907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Например, при значении Р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r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= 2,95 значение Qвп=2%=0,02, а при Рr = 8,09 значение</w:t>
      </w:r>
      <w:r w:rsidR="00B01907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Qвп=99,9%=0,999.</w:t>
      </w:r>
    </w:p>
    <w:p w:rsidR="00111C7F" w:rsidRPr="00B01907" w:rsidRDefault="00111C7F" w:rsidP="007B54CA">
      <w:pPr>
        <w:jc w:val="both"/>
        <w:rPr>
          <w:rFonts w:ascii="Times New Roman" w:eastAsia="TTD3Ao00" w:hAnsi="Times New Roman" w:cs="Times New Roman"/>
          <w:b/>
          <w:sz w:val="20"/>
          <w:szCs w:val="20"/>
        </w:rPr>
      </w:pPr>
      <w:r w:rsidRPr="00B01907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B01907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33 - </w:t>
      </w:r>
      <w:r w:rsidRPr="00B01907">
        <w:rPr>
          <w:rFonts w:ascii="Times New Roman" w:eastAsia="TTD3Ao00" w:hAnsi="Times New Roman" w:cs="Times New Roman"/>
          <w:b/>
          <w:sz w:val="20"/>
          <w:szCs w:val="20"/>
        </w:rPr>
        <w:t>Ряд распределения случайной величины поражения человека от</w:t>
      </w:r>
      <w:r w:rsidR="00B01907" w:rsidRPr="00B01907">
        <w:rPr>
          <w:rFonts w:ascii="Times New Roman" w:eastAsia="TTD3Ao00" w:hAnsi="Times New Roman" w:cs="Times New Roman"/>
          <w:b/>
          <w:sz w:val="20"/>
          <w:szCs w:val="20"/>
        </w:rPr>
        <w:t xml:space="preserve"> </w:t>
      </w:r>
      <w:r w:rsidRPr="00B01907">
        <w:rPr>
          <w:rFonts w:ascii="Times New Roman" w:eastAsia="TTD3Ao00" w:hAnsi="Times New Roman" w:cs="Times New Roman"/>
          <w:b/>
          <w:sz w:val="20"/>
          <w:szCs w:val="20"/>
        </w:rPr>
        <w:t>факторов взрыва и пожара</w:t>
      </w:r>
    </w:p>
    <w:p w:rsidR="00111C7F" w:rsidRPr="00A250E4" w:rsidRDefault="00111C7F" w:rsidP="00B01907">
      <w:pPr>
        <w:pStyle w:val="a3"/>
      </w:pPr>
      <w:r w:rsidRPr="00A250E4">
        <w:t xml:space="preserve">Условная </w:t>
      </w:r>
      <w:r w:rsidR="00B01907">
        <w:t xml:space="preserve">                                                                             </w:t>
      </w:r>
      <w:r w:rsidRPr="00A250E4">
        <w:t>Величина Pr</w:t>
      </w:r>
    </w:p>
    <w:p w:rsidR="00B01907" w:rsidRPr="00A250E4" w:rsidRDefault="00B01907" w:rsidP="00B01907">
      <w:pPr>
        <w:pStyle w:val="a3"/>
      </w:pPr>
      <w:r w:rsidRPr="00A250E4">
        <w:t>В</w:t>
      </w:r>
      <w:r w:rsidR="00111C7F" w:rsidRPr="00A250E4">
        <w:t>ероятность</w:t>
      </w:r>
      <w:r>
        <w:t xml:space="preserve">        </w:t>
      </w:r>
      <w:r w:rsidRPr="00A250E4">
        <w:t>0</w:t>
      </w:r>
      <w:r>
        <w:t xml:space="preserve">              </w:t>
      </w:r>
      <w:r w:rsidRPr="00A250E4">
        <w:t xml:space="preserve">1 </w:t>
      </w:r>
      <w:r>
        <w:t xml:space="preserve">              </w:t>
      </w:r>
      <w:r w:rsidRPr="00A250E4">
        <w:t xml:space="preserve">2 </w:t>
      </w:r>
      <w:r>
        <w:t xml:space="preserve">              </w:t>
      </w:r>
      <w:r w:rsidRPr="00A250E4">
        <w:t>3</w:t>
      </w:r>
      <w:r>
        <w:t xml:space="preserve">              </w:t>
      </w:r>
      <w:r w:rsidRPr="00A250E4">
        <w:t xml:space="preserve"> 4 </w:t>
      </w:r>
      <w:r>
        <w:t xml:space="preserve">              </w:t>
      </w:r>
      <w:r w:rsidRPr="00A250E4">
        <w:t xml:space="preserve">5 </w:t>
      </w:r>
      <w:r>
        <w:t xml:space="preserve">              </w:t>
      </w:r>
      <w:r w:rsidRPr="00A250E4">
        <w:t xml:space="preserve">6 </w:t>
      </w:r>
      <w:r>
        <w:t xml:space="preserve">              </w:t>
      </w:r>
      <w:r w:rsidRPr="00A250E4">
        <w:t xml:space="preserve">7 </w:t>
      </w:r>
      <w:r>
        <w:t xml:space="preserve">              </w:t>
      </w:r>
      <w:r w:rsidRPr="00A250E4">
        <w:t>8</w:t>
      </w:r>
      <w:r>
        <w:t xml:space="preserve">          </w:t>
      </w:r>
      <w:r w:rsidRPr="00A250E4">
        <w:t xml:space="preserve"> 9</w:t>
      </w:r>
    </w:p>
    <w:p w:rsidR="00B01907" w:rsidRDefault="00111C7F" w:rsidP="00B01907">
      <w:pPr>
        <w:pStyle w:val="a3"/>
      </w:pPr>
      <w:r w:rsidRPr="00A250E4">
        <w:t>поражения,</w:t>
      </w:r>
    </w:p>
    <w:p w:rsidR="00111C7F" w:rsidRPr="00A250E4" w:rsidRDefault="00111C7F" w:rsidP="00B01907">
      <w:pPr>
        <w:pStyle w:val="a3"/>
      </w:pPr>
      <w:r w:rsidRPr="00A250E4">
        <w:t>%</w:t>
      </w:r>
    </w:p>
    <w:p w:rsidR="00111C7F" w:rsidRPr="00A250E4" w:rsidRDefault="00111C7F" w:rsidP="00B01907">
      <w:pPr>
        <w:pStyle w:val="a3"/>
      </w:pPr>
      <w:r w:rsidRPr="00A250E4">
        <w:t xml:space="preserve">0 </w:t>
      </w:r>
      <w:r w:rsidR="00B01907">
        <w:tab/>
      </w:r>
      <w:r w:rsidR="00B01907">
        <w:tab/>
        <w:t xml:space="preserve">   </w:t>
      </w:r>
      <w:r w:rsidRPr="00A250E4">
        <w:t>-</w:t>
      </w:r>
      <w:r w:rsidR="00B01907">
        <w:t xml:space="preserve">              </w:t>
      </w:r>
      <w:r w:rsidRPr="00A250E4">
        <w:t xml:space="preserve">2,67 </w:t>
      </w:r>
      <w:r w:rsidR="00B01907">
        <w:t xml:space="preserve">        </w:t>
      </w:r>
      <w:r w:rsidRPr="00A250E4">
        <w:t xml:space="preserve">2.95 </w:t>
      </w:r>
      <w:r w:rsidR="00C85ECF">
        <w:t xml:space="preserve">       </w:t>
      </w:r>
      <w:r w:rsidRPr="00A250E4">
        <w:t xml:space="preserve">3,12 </w:t>
      </w:r>
      <w:r w:rsidR="00C85ECF">
        <w:t xml:space="preserve">         </w:t>
      </w:r>
      <w:r w:rsidRPr="00A250E4">
        <w:t xml:space="preserve">3,25 </w:t>
      </w:r>
      <w:r w:rsidR="00C85ECF">
        <w:t xml:space="preserve">        </w:t>
      </w:r>
      <w:r w:rsidRPr="00A250E4">
        <w:t xml:space="preserve">3,36 </w:t>
      </w:r>
      <w:r w:rsidR="00C85ECF">
        <w:t xml:space="preserve">       </w:t>
      </w:r>
      <w:r w:rsidRPr="00A250E4">
        <w:t xml:space="preserve">3,45 </w:t>
      </w:r>
      <w:r w:rsidR="00C85ECF">
        <w:t xml:space="preserve">         </w:t>
      </w:r>
      <w:r w:rsidRPr="00A250E4">
        <w:t xml:space="preserve">3,52 </w:t>
      </w:r>
      <w:r w:rsidR="00C85ECF">
        <w:t xml:space="preserve">         </w:t>
      </w:r>
      <w:r w:rsidRPr="00A250E4">
        <w:t xml:space="preserve">3.59 </w:t>
      </w:r>
      <w:r w:rsidR="00C85ECF">
        <w:t xml:space="preserve">     </w:t>
      </w:r>
      <w:r w:rsidRPr="00A250E4">
        <w:t>3,66</w:t>
      </w:r>
    </w:p>
    <w:p w:rsidR="00111C7F" w:rsidRPr="00A250E4" w:rsidRDefault="00111C7F" w:rsidP="00B01907">
      <w:pPr>
        <w:pStyle w:val="a3"/>
      </w:pPr>
      <w:r w:rsidRPr="00A250E4">
        <w:t xml:space="preserve">10 </w:t>
      </w:r>
      <w:r w:rsidR="00B01907">
        <w:t xml:space="preserve">                        </w:t>
      </w:r>
      <w:r w:rsidRPr="00A250E4">
        <w:t xml:space="preserve">3,72 </w:t>
      </w:r>
      <w:r w:rsidR="00B01907">
        <w:t xml:space="preserve">        </w:t>
      </w:r>
      <w:r w:rsidRPr="00A250E4">
        <w:t xml:space="preserve">3,77 </w:t>
      </w:r>
      <w:r w:rsidR="00C85ECF" w:rsidRPr="00A250E4">
        <w:t xml:space="preserve"> </w:t>
      </w:r>
      <w:r w:rsidR="00C85ECF">
        <w:t xml:space="preserve">        </w:t>
      </w:r>
      <w:r w:rsidRPr="00A250E4">
        <w:t xml:space="preserve">3,82 </w:t>
      </w:r>
      <w:r w:rsidR="00C85ECF">
        <w:t xml:space="preserve">       </w:t>
      </w:r>
      <w:r w:rsidRPr="00A250E4">
        <w:t xml:space="preserve">3,9 </w:t>
      </w:r>
      <w:r w:rsidR="00C85ECF">
        <w:t xml:space="preserve">           </w:t>
      </w:r>
      <w:r w:rsidRPr="00A250E4">
        <w:t xml:space="preserve">3,92 </w:t>
      </w:r>
      <w:r w:rsidR="00C85ECF">
        <w:t xml:space="preserve">        </w:t>
      </w:r>
      <w:r w:rsidRPr="00A250E4">
        <w:t xml:space="preserve">3,96 </w:t>
      </w:r>
      <w:r w:rsidR="00C85ECF">
        <w:t xml:space="preserve">       </w:t>
      </w:r>
      <w:r w:rsidRPr="00A250E4">
        <w:t xml:space="preserve">4,01 </w:t>
      </w:r>
      <w:r w:rsidR="00C85ECF">
        <w:t xml:space="preserve">         </w:t>
      </w:r>
      <w:r w:rsidRPr="00A250E4">
        <w:t xml:space="preserve">4,05 </w:t>
      </w:r>
      <w:r w:rsidR="00C85ECF">
        <w:t xml:space="preserve">         </w:t>
      </w:r>
      <w:r w:rsidRPr="00A250E4">
        <w:t xml:space="preserve">4,08 </w:t>
      </w:r>
      <w:r w:rsidR="00C85ECF">
        <w:t xml:space="preserve">     </w:t>
      </w:r>
      <w:r w:rsidRPr="00A250E4">
        <w:t>4,12</w:t>
      </w:r>
    </w:p>
    <w:p w:rsidR="00111C7F" w:rsidRPr="00A250E4" w:rsidRDefault="00111C7F" w:rsidP="00B01907">
      <w:pPr>
        <w:pStyle w:val="a3"/>
      </w:pPr>
      <w:r w:rsidRPr="00A250E4">
        <w:t>20</w:t>
      </w:r>
      <w:r w:rsidR="00B01907" w:rsidRPr="00A250E4">
        <w:t xml:space="preserve"> </w:t>
      </w:r>
      <w:r w:rsidR="00B01907">
        <w:t xml:space="preserve">                        </w:t>
      </w:r>
      <w:r w:rsidRPr="00A250E4">
        <w:t xml:space="preserve">4,16 </w:t>
      </w:r>
      <w:r w:rsidR="00B01907" w:rsidRPr="00A250E4">
        <w:t xml:space="preserve"> </w:t>
      </w:r>
      <w:r w:rsidR="00B01907">
        <w:t xml:space="preserve">       </w:t>
      </w:r>
      <w:r w:rsidRPr="00A250E4">
        <w:t xml:space="preserve">4,19 </w:t>
      </w:r>
      <w:r w:rsidR="00C85ECF" w:rsidRPr="00A250E4">
        <w:t xml:space="preserve"> </w:t>
      </w:r>
      <w:r w:rsidR="00C85ECF">
        <w:t xml:space="preserve">        </w:t>
      </w:r>
      <w:r w:rsidRPr="00A250E4">
        <w:t>4,23</w:t>
      </w:r>
      <w:r w:rsidR="00C85ECF">
        <w:t xml:space="preserve">       </w:t>
      </w:r>
      <w:r w:rsidRPr="00A250E4">
        <w:t xml:space="preserve"> 4,26</w:t>
      </w:r>
      <w:r w:rsidR="00C85ECF">
        <w:t xml:space="preserve">          </w:t>
      </w:r>
      <w:r w:rsidRPr="00A250E4">
        <w:t xml:space="preserve">4,29 </w:t>
      </w:r>
      <w:r w:rsidR="00C85ECF">
        <w:t xml:space="preserve">        </w:t>
      </w:r>
      <w:r w:rsidRPr="00A250E4">
        <w:t>4,33</w:t>
      </w:r>
      <w:r w:rsidR="00C85ECF">
        <w:t xml:space="preserve">       </w:t>
      </w:r>
      <w:r w:rsidRPr="00A250E4">
        <w:t xml:space="preserve"> 4,36</w:t>
      </w:r>
      <w:r w:rsidR="00C85ECF">
        <w:t xml:space="preserve">         </w:t>
      </w:r>
      <w:r w:rsidRPr="00A250E4">
        <w:t xml:space="preserve"> 4,39 </w:t>
      </w:r>
      <w:r w:rsidR="00C85ECF">
        <w:t xml:space="preserve">         </w:t>
      </w:r>
      <w:r w:rsidRPr="00A250E4">
        <w:t xml:space="preserve">4,42 </w:t>
      </w:r>
      <w:r w:rsidR="00C85ECF">
        <w:t xml:space="preserve">     </w:t>
      </w:r>
      <w:r w:rsidRPr="00A250E4">
        <w:t>4,45</w:t>
      </w:r>
    </w:p>
    <w:p w:rsidR="00111C7F" w:rsidRPr="00A250E4" w:rsidRDefault="00111C7F" w:rsidP="00B01907">
      <w:pPr>
        <w:pStyle w:val="a3"/>
      </w:pPr>
      <w:r w:rsidRPr="00A250E4">
        <w:t xml:space="preserve">30 </w:t>
      </w:r>
      <w:r w:rsidR="00B01907" w:rsidRPr="00A250E4">
        <w:t xml:space="preserve"> </w:t>
      </w:r>
      <w:r w:rsidR="00B01907">
        <w:t xml:space="preserve">                       </w:t>
      </w:r>
      <w:r w:rsidRPr="00A250E4">
        <w:t xml:space="preserve">4,48 </w:t>
      </w:r>
      <w:r w:rsidR="00B01907" w:rsidRPr="00A250E4">
        <w:t xml:space="preserve"> </w:t>
      </w:r>
      <w:r w:rsidR="00B01907">
        <w:t xml:space="preserve">     </w:t>
      </w:r>
      <w:r w:rsidR="00C85ECF">
        <w:t xml:space="preserve"> </w:t>
      </w:r>
      <w:r w:rsidR="00B01907">
        <w:t xml:space="preserve">  </w:t>
      </w:r>
      <w:r w:rsidRPr="00A250E4">
        <w:t xml:space="preserve">4,5 </w:t>
      </w:r>
      <w:r w:rsidR="00C85ECF" w:rsidRPr="00A250E4">
        <w:t xml:space="preserve"> </w:t>
      </w:r>
      <w:r w:rsidR="00C85ECF">
        <w:t xml:space="preserve">         </w:t>
      </w:r>
      <w:r w:rsidRPr="00A250E4">
        <w:t xml:space="preserve">4,53 </w:t>
      </w:r>
      <w:r w:rsidR="00C85ECF">
        <w:t xml:space="preserve">       </w:t>
      </w:r>
      <w:r w:rsidRPr="00A250E4">
        <w:t xml:space="preserve">4,56 </w:t>
      </w:r>
      <w:r w:rsidR="00C85ECF">
        <w:t xml:space="preserve">         </w:t>
      </w:r>
      <w:r w:rsidRPr="00A250E4">
        <w:t xml:space="preserve">4.59 </w:t>
      </w:r>
      <w:r w:rsidR="00C85ECF">
        <w:t xml:space="preserve">        </w:t>
      </w:r>
      <w:r w:rsidRPr="00A250E4">
        <w:t xml:space="preserve">4,61 </w:t>
      </w:r>
      <w:r w:rsidR="00C85ECF">
        <w:t xml:space="preserve">       </w:t>
      </w:r>
      <w:r w:rsidRPr="00A250E4">
        <w:t xml:space="preserve">4,64 </w:t>
      </w:r>
      <w:r w:rsidR="00C85ECF">
        <w:t xml:space="preserve">         </w:t>
      </w:r>
      <w:r w:rsidRPr="00A250E4">
        <w:t>4,67</w:t>
      </w:r>
      <w:r w:rsidR="00C85ECF">
        <w:t xml:space="preserve">         </w:t>
      </w:r>
      <w:r w:rsidRPr="00A250E4">
        <w:t xml:space="preserve"> 4,69</w:t>
      </w:r>
      <w:r w:rsidR="00C85ECF">
        <w:t xml:space="preserve">     </w:t>
      </w:r>
      <w:r w:rsidRPr="00A250E4">
        <w:t xml:space="preserve"> 4,72</w:t>
      </w:r>
    </w:p>
    <w:p w:rsidR="00111C7F" w:rsidRPr="00A250E4" w:rsidRDefault="00111C7F" w:rsidP="00B01907">
      <w:pPr>
        <w:pStyle w:val="a3"/>
      </w:pPr>
      <w:r w:rsidRPr="00A250E4">
        <w:t xml:space="preserve">40 </w:t>
      </w:r>
      <w:r w:rsidR="00B01907" w:rsidRPr="00A250E4">
        <w:t xml:space="preserve"> </w:t>
      </w:r>
      <w:r w:rsidR="00B01907">
        <w:t xml:space="preserve">                       </w:t>
      </w:r>
      <w:r w:rsidRPr="00A250E4">
        <w:t xml:space="preserve">4,75 </w:t>
      </w:r>
      <w:r w:rsidR="00B01907" w:rsidRPr="00A250E4">
        <w:t xml:space="preserve"> </w:t>
      </w:r>
      <w:r w:rsidR="00B01907">
        <w:t xml:space="preserve">        </w:t>
      </w:r>
      <w:r w:rsidRPr="00A250E4">
        <w:t>4.77</w:t>
      </w:r>
      <w:r w:rsidR="00C85ECF" w:rsidRPr="00A250E4">
        <w:t xml:space="preserve"> </w:t>
      </w:r>
      <w:r w:rsidR="00C85ECF">
        <w:t xml:space="preserve">        </w:t>
      </w:r>
      <w:r w:rsidRPr="00A250E4">
        <w:t xml:space="preserve"> 4,8 </w:t>
      </w:r>
      <w:r w:rsidR="00C85ECF">
        <w:t xml:space="preserve">        </w:t>
      </w:r>
      <w:r w:rsidRPr="00A250E4">
        <w:t>4.82</w:t>
      </w:r>
      <w:r w:rsidR="00C85ECF">
        <w:t xml:space="preserve">         </w:t>
      </w:r>
      <w:r w:rsidRPr="00A250E4">
        <w:t xml:space="preserve"> 4,85 </w:t>
      </w:r>
      <w:r w:rsidR="00C85ECF">
        <w:t xml:space="preserve">        </w:t>
      </w:r>
      <w:r w:rsidRPr="00A250E4">
        <w:t xml:space="preserve">4.87 </w:t>
      </w:r>
      <w:r w:rsidR="00C85ECF">
        <w:t xml:space="preserve">       </w:t>
      </w:r>
      <w:r w:rsidRPr="00A250E4">
        <w:t xml:space="preserve">4,9 </w:t>
      </w:r>
      <w:r w:rsidR="00C85ECF">
        <w:t xml:space="preserve">           </w:t>
      </w:r>
      <w:r w:rsidRPr="00A250E4">
        <w:t xml:space="preserve">4,92 </w:t>
      </w:r>
      <w:r w:rsidR="00C85ECF">
        <w:t xml:space="preserve">          </w:t>
      </w:r>
      <w:r w:rsidRPr="00A250E4">
        <w:t xml:space="preserve">4,95 </w:t>
      </w:r>
      <w:r w:rsidR="00C85ECF">
        <w:t xml:space="preserve">    </w:t>
      </w:r>
      <w:r w:rsidRPr="00A250E4">
        <w:t>4,97</w:t>
      </w:r>
    </w:p>
    <w:p w:rsidR="00111C7F" w:rsidRPr="00A250E4" w:rsidRDefault="00111C7F" w:rsidP="00B01907">
      <w:pPr>
        <w:pStyle w:val="a3"/>
      </w:pPr>
      <w:r w:rsidRPr="00A250E4">
        <w:t>50</w:t>
      </w:r>
      <w:r w:rsidR="00B01907" w:rsidRPr="00A250E4">
        <w:t xml:space="preserve"> </w:t>
      </w:r>
      <w:r w:rsidR="00B01907">
        <w:t xml:space="preserve">                       </w:t>
      </w:r>
      <w:r w:rsidRPr="00A250E4">
        <w:t xml:space="preserve"> 5,0 </w:t>
      </w:r>
      <w:r w:rsidR="00B01907" w:rsidRPr="00A250E4">
        <w:t xml:space="preserve"> </w:t>
      </w:r>
      <w:r w:rsidR="00B01907">
        <w:t xml:space="preserve">          </w:t>
      </w:r>
      <w:r w:rsidRPr="00A250E4">
        <w:t xml:space="preserve">5,03 </w:t>
      </w:r>
      <w:r w:rsidR="00C85ECF" w:rsidRPr="00A250E4">
        <w:t xml:space="preserve"> </w:t>
      </w:r>
      <w:r w:rsidR="00C85ECF">
        <w:t xml:space="preserve">        </w:t>
      </w:r>
      <w:r w:rsidRPr="00A250E4">
        <w:t xml:space="preserve">5,05 </w:t>
      </w:r>
      <w:r w:rsidR="00C85ECF">
        <w:t xml:space="preserve">      </w:t>
      </w:r>
      <w:r w:rsidRPr="00A250E4">
        <w:t xml:space="preserve">5,08 </w:t>
      </w:r>
      <w:r w:rsidR="00C85ECF">
        <w:t xml:space="preserve">         </w:t>
      </w:r>
      <w:r w:rsidRPr="00A250E4">
        <w:t xml:space="preserve">5,1 </w:t>
      </w:r>
      <w:r w:rsidR="00C85ECF">
        <w:t xml:space="preserve">          </w:t>
      </w:r>
      <w:r w:rsidRPr="00A250E4">
        <w:t xml:space="preserve">5,13 </w:t>
      </w:r>
      <w:r w:rsidR="00C85ECF">
        <w:t xml:space="preserve">       </w:t>
      </w:r>
      <w:r w:rsidRPr="00A250E4">
        <w:t xml:space="preserve">5,15 </w:t>
      </w:r>
      <w:r w:rsidR="00C85ECF">
        <w:t xml:space="preserve">         </w:t>
      </w:r>
      <w:r w:rsidRPr="00A250E4">
        <w:t>5,18</w:t>
      </w:r>
      <w:r w:rsidR="00C85ECF">
        <w:t xml:space="preserve">           </w:t>
      </w:r>
      <w:r w:rsidRPr="00A250E4">
        <w:t xml:space="preserve"> 5,2</w:t>
      </w:r>
      <w:r w:rsidR="00C85ECF">
        <w:t xml:space="preserve">      </w:t>
      </w:r>
      <w:r w:rsidRPr="00A250E4">
        <w:t xml:space="preserve"> 5,23</w:t>
      </w:r>
    </w:p>
    <w:p w:rsidR="00111C7F" w:rsidRPr="00A250E4" w:rsidRDefault="00111C7F" w:rsidP="00B01907">
      <w:pPr>
        <w:pStyle w:val="a3"/>
      </w:pPr>
      <w:r w:rsidRPr="00A250E4">
        <w:t xml:space="preserve">60 </w:t>
      </w:r>
      <w:r w:rsidR="00B01907" w:rsidRPr="00A250E4">
        <w:t xml:space="preserve"> </w:t>
      </w:r>
      <w:r w:rsidR="00B01907">
        <w:t xml:space="preserve">                       </w:t>
      </w:r>
      <w:r w:rsidRPr="00A250E4">
        <w:t xml:space="preserve">5,25 </w:t>
      </w:r>
      <w:r w:rsidR="00B01907" w:rsidRPr="00A250E4">
        <w:t xml:space="preserve"> </w:t>
      </w:r>
      <w:r w:rsidR="00B01907">
        <w:t xml:space="preserve">        </w:t>
      </w:r>
      <w:r w:rsidRPr="00A250E4">
        <w:t>5,28</w:t>
      </w:r>
      <w:r w:rsidR="00C85ECF" w:rsidRPr="00A250E4">
        <w:t xml:space="preserve"> </w:t>
      </w:r>
      <w:r w:rsidR="00C85ECF">
        <w:t xml:space="preserve">        </w:t>
      </w:r>
      <w:r w:rsidRPr="00A250E4">
        <w:t xml:space="preserve"> 5,31 </w:t>
      </w:r>
      <w:r w:rsidR="00C85ECF">
        <w:t xml:space="preserve">      </w:t>
      </w:r>
      <w:r w:rsidRPr="00A250E4">
        <w:t>5,33</w:t>
      </w:r>
      <w:r w:rsidR="00C85ECF">
        <w:t xml:space="preserve">          </w:t>
      </w:r>
      <w:r w:rsidRPr="00A250E4">
        <w:t xml:space="preserve">5,36 </w:t>
      </w:r>
      <w:r w:rsidR="00C85ECF">
        <w:t xml:space="preserve">        </w:t>
      </w:r>
      <w:r w:rsidRPr="00A250E4">
        <w:t>5,39</w:t>
      </w:r>
      <w:r w:rsidR="00C85ECF">
        <w:t xml:space="preserve">       </w:t>
      </w:r>
      <w:r w:rsidRPr="00A250E4">
        <w:t xml:space="preserve"> 5,41</w:t>
      </w:r>
      <w:r w:rsidR="00C85ECF">
        <w:t xml:space="preserve">         </w:t>
      </w:r>
      <w:r w:rsidRPr="00A250E4">
        <w:t xml:space="preserve"> 5,44</w:t>
      </w:r>
      <w:r w:rsidR="00C85ECF">
        <w:t xml:space="preserve">          </w:t>
      </w:r>
      <w:r w:rsidRPr="00A250E4">
        <w:t xml:space="preserve"> 5,47 </w:t>
      </w:r>
      <w:r w:rsidR="00C85ECF">
        <w:t xml:space="preserve">     </w:t>
      </w:r>
      <w:r w:rsidRPr="00A250E4">
        <w:t>5,5</w:t>
      </w:r>
    </w:p>
    <w:p w:rsidR="00111C7F" w:rsidRPr="00A250E4" w:rsidRDefault="00111C7F" w:rsidP="00B01907">
      <w:pPr>
        <w:pStyle w:val="a3"/>
      </w:pPr>
      <w:r w:rsidRPr="00A250E4">
        <w:t>70</w:t>
      </w:r>
      <w:r w:rsidR="00B01907" w:rsidRPr="00A250E4">
        <w:t xml:space="preserve"> </w:t>
      </w:r>
      <w:r w:rsidR="00B01907">
        <w:t xml:space="preserve">                       </w:t>
      </w:r>
      <w:r w:rsidRPr="00A250E4">
        <w:t xml:space="preserve"> 5,52 </w:t>
      </w:r>
      <w:r w:rsidR="00B01907" w:rsidRPr="00A250E4">
        <w:t xml:space="preserve"> </w:t>
      </w:r>
      <w:r w:rsidR="00B01907">
        <w:t xml:space="preserve">        </w:t>
      </w:r>
      <w:r w:rsidRPr="00A250E4">
        <w:t xml:space="preserve">5,55 </w:t>
      </w:r>
      <w:r w:rsidR="00C85ECF" w:rsidRPr="00A250E4">
        <w:t xml:space="preserve"> </w:t>
      </w:r>
      <w:r w:rsidR="00C85ECF">
        <w:t xml:space="preserve">        </w:t>
      </w:r>
      <w:r w:rsidRPr="00A250E4">
        <w:t xml:space="preserve">5,58 </w:t>
      </w:r>
      <w:r w:rsidR="00C85ECF">
        <w:t xml:space="preserve">      </w:t>
      </w:r>
      <w:r w:rsidRPr="00A250E4">
        <w:t xml:space="preserve">5,61 </w:t>
      </w:r>
      <w:r w:rsidR="00C85ECF">
        <w:t xml:space="preserve">         </w:t>
      </w:r>
      <w:r w:rsidRPr="00A250E4">
        <w:t xml:space="preserve">5,64 </w:t>
      </w:r>
      <w:r w:rsidR="00C85ECF">
        <w:t xml:space="preserve">        </w:t>
      </w:r>
      <w:r w:rsidRPr="00A250E4">
        <w:t xml:space="preserve">5,67 </w:t>
      </w:r>
      <w:r w:rsidR="00C85ECF">
        <w:t xml:space="preserve">       </w:t>
      </w:r>
      <w:r w:rsidRPr="00A250E4">
        <w:t xml:space="preserve">5,71 </w:t>
      </w:r>
      <w:r w:rsidR="00C85ECF">
        <w:t xml:space="preserve">         </w:t>
      </w:r>
      <w:r w:rsidRPr="00A250E4">
        <w:t xml:space="preserve">5,74 </w:t>
      </w:r>
      <w:r w:rsidR="00C85ECF">
        <w:t xml:space="preserve">          </w:t>
      </w:r>
      <w:r w:rsidRPr="00A250E4">
        <w:t>5,77</w:t>
      </w:r>
      <w:r w:rsidR="00C85ECF">
        <w:t xml:space="preserve">    </w:t>
      </w:r>
      <w:r w:rsidRPr="00A250E4">
        <w:t xml:space="preserve"> 5,81</w:t>
      </w:r>
    </w:p>
    <w:p w:rsidR="00111C7F" w:rsidRPr="00A250E4" w:rsidRDefault="00111C7F" w:rsidP="00B01907">
      <w:pPr>
        <w:pStyle w:val="a3"/>
      </w:pPr>
      <w:r w:rsidRPr="00A250E4">
        <w:t>80</w:t>
      </w:r>
      <w:r w:rsidR="00B01907" w:rsidRPr="00A250E4">
        <w:t xml:space="preserve"> </w:t>
      </w:r>
      <w:r w:rsidR="00B01907">
        <w:t xml:space="preserve">                       </w:t>
      </w:r>
      <w:r w:rsidRPr="00A250E4">
        <w:t xml:space="preserve"> 5,84 </w:t>
      </w:r>
      <w:r w:rsidR="00B01907" w:rsidRPr="00A250E4">
        <w:t xml:space="preserve"> </w:t>
      </w:r>
      <w:r w:rsidR="00B01907">
        <w:t xml:space="preserve">        </w:t>
      </w:r>
      <w:r w:rsidRPr="00A250E4">
        <w:t>5,88</w:t>
      </w:r>
      <w:r w:rsidR="00C85ECF" w:rsidRPr="00A250E4">
        <w:t xml:space="preserve"> </w:t>
      </w:r>
      <w:r w:rsidR="00C85ECF">
        <w:t xml:space="preserve">        </w:t>
      </w:r>
      <w:r w:rsidRPr="00A250E4">
        <w:t xml:space="preserve"> 5,92</w:t>
      </w:r>
      <w:r w:rsidR="00C85ECF">
        <w:t xml:space="preserve">      </w:t>
      </w:r>
      <w:r w:rsidRPr="00A250E4">
        <w:t xml:space="preserve"> 5,95 </w:t>
      </w:r>
      <w:r w:rsidR="00C85ECF">
        <w:t xml:space="preserve">         </w:t>
      </w:r>
      <w:r w:rsidRPr="00A250E4">
        <w:t xml:space="preserve">5,99 </w:t>
      </w:r>
      <w:r w:rsidR="00C85ECF">
        <w:t xml:space="preserve">        </w:t>
      </w:r>
      <w:r w:rsidRPr="00A250E4">
        <w:t xml:space="preserve">6,04 </w:t>
      </w:r>
      <w:r w:rsidR="00C85ECF">
        <w:t xml:space="preserve">       </w:t>
      </w:r>
      <w:r w:rsidRPr="00A250E4">
        <w:t xml:space="preserve">6,08 </w:t>
      </w:r>
      <w:r w:rsidR="00C85ECF">
        <w:t xml:space="preserve">         </w:t>
      </w:r>
      <w:r w:rsidRPr="00A250E4">
        <w:t xml:space="preserve">6,13 </w:t>
      </w:r>
      <w:r w:rsidR="00C85ECF">
        <w:t xml:space="preserve">          </w:t>
      </w:r>
      <w:r w:rsidRPr="00A250E4">
        <w:t xml:space="preserve">6,18 </w:t>
      </w:r>
      <w:r w:rsidR="00C85ECF">
        <w:t xml:space="preserve">    </w:t>
      </w:r>
      <w:r w:rsidRPr="00A250E4">
        <w:t>6,23</w:t>
      </w:r>
    </w:p>
    <w:p w:rsidR="00111C7F" w:rsidRPr="00A250E4" w:rsidRDefault="00111C7F" w:rsidP="00B01907">
      <w:pPr>
        <w:pStyle w:val="a3"/>
      </w:pPr>
      <w:r w:rsidRPr="00A250E4">
        <w:t>90</w:t>
      </w:r>
      <w:r w:rsidR="00B01907" w:rsidRPr="00A250E4">
        <w:t xml:space="preserve"> </w:t>
      </w:r>
      <w:r w:rsidR="00B01907">
        <w:t xml:space="preserve">                       </w:t>
      </w:r>
      <w:r w:rsidRPr="00A250E4">
        <w:t xml:space="preserve"> 6,28 </w:t>
      </w:r>
      <w:r w:rsidR="00B01907" w:rsidRPr="00A250E4">
        <w:t xml:space="preserve"> </w:t>
      </w:r>
      <w:r w:rsidR="00B01907">
        <w:t xml:space="preserve">        </w:t>
      </w:r>
      <w:r w:rsidRPr="00A250E4">
        <w:t xml:space="preserve">6,34 </w:t>
      </w:r>
      <w:r w:rsidR="00C85ECF" w:rsidRPr="00A250E4">
        <w:t xml:space="preserve"> </w:t>
      </w:r>
      <w:r w:rsidR="00C85ECF">
        <w:t xml:space="preserve">        </w:t>
      </w:r>
      <w:r w:rsidRPr="00A250E4">
        <w:t>6,412</w:t>
      </w:r>
      <w:r w:rsidR="00C85ECF">
        <w:t xml:space="preserve">    </w:t>
      </w:r>
      <w:r w:rsidRPr="00A250E4">
        <w:t xml:space="preserve"> 6,48 </w:t>
      </w:r>
      <w:r w:rsidR="00C85ECF">
        <w:t xml:space="preserve">         </w:t>
      </w:r>
      <w:r w:rsidRPr="00A250E4">
        <w:t>6,55</w:t>
      </w:r>
      <w:r w:rsidR="00C85ECF">
        <w:t xml:space="preserve">        </w:t>
      </w:r>
      <w:r w:rsidRPr="00A250E4">
        <w:t xml:space="preserve"> 6,64 </w:t>
      </w:r>
      <w:r w:rsidR="00C85ECF">
        <w:t xml:space="preserve">       </w:t>
      </w:r>
      <w:r w:rsidRPr="00A250E4">
        <w:t xml:space="preserve">6,75 </w:t>
      </w:r>
      <w:r w:rsidR="00C85ECF">
        <w:t xml:space="preserve">         </w:t>
      </w:r>
      <w:r w:rsidRPr="00A250E4">
        <w:t xml:space="preserve">6,88 </w:t>
      </w:r>
      <w:r w:rsidR="00C85ECF">
        <w:t xml:space="preserve">          </w:t>
      </w:r>
      <w:r w:rsidRPr="00A250E4">
        <w:t xml:space="preserve">7,05 </w:t>
      </w:r>
      <w:r w:rsidR="00C85ECF">
        <w:t xml:space="preserve">    </w:t>
      </w:r>
      <w:r w:rsidRPr="00A250E4">
        <w:t>7,33</w:t>
      </w:r>
    </w:p>
    <w:p w:rsidR="00111C7F" w:rsidRPr="00A250E4" w:rsidRDefault="00111C7F" w:rsidP="00B01907">
      <w:pPr>
        <w:pStyle w:val="a3"/>
      </w:pPr>
      <w:r w:rsidRPr="00A250E4">
        <w:t xml:space="preserve">- </w:t>
      </w:r>
      <w:r w:rsidR="00C85ECF">
        <w:t xml:space="preserve">                             </w:t>
      </w:r>
      <w:r w:rsidRPr="00A250E4">
        <w:t xml:space="preserve">0 </w:t>
      </w:r>
      <w:r w:rsidR="00B01907" w:rsidRPr="00A250E4">
        <w:t xml:space="preserve"> </w:t>
      </w:r>
      <w:r w:rsidR="00B01907">
        <w:t xml:space="preserve">            </w:t>
      </w:r>
      <w:r w:rsidRPr="00A250E4">
        <w:t xml:space="preserve">0,1 </w:t>
      </w:r>
      <w:r w:rsidR="00B01907" w:rsidRPr="00A250E4">
        <w:t xml:space="preserve"> </w:t>
      </w:r>
      <w:r w:rsidR="00B01907">
        <w:t xml:space="preserve">    </w:t>
      </w:r>
      <w:r w:rsidR="00C85ECF">
        <w:t xml:space="preserve"> </w:t>
      </w:r>
      <w:r w:rsidR="00B01907">
        <w:t xml:space="preserve">      </w:t>
      </w:r>
      <w:r w:rsidRPr="00A250E4">
        <w:t xml:space="preserve">0,2 </w:t>
      </w:r>
      <w:r w:rsidR="00C85ECF" w:rsidRPr="00A250E4">
        <w:t xml:space="preserve"> </w:t>
      </w:r>
      <w:r w:rsidR="00C85ECF">
        <w:t xml:space="preserve">         </w:t>
      </w:r>
      <w:r w:rsidRPr="00A250E4">
        <w:t xml:space="preserve">0,3 </w:t>
      </w:r>
      <w:r w:rsidR="00C85ECF">
        <w:t xml:space="preserve">          </w:t>
      </w:r>
      <w:r w:rsidRPr="00A250E4">
        <w:t xml:space="preserve">0,4 </w:t>
      </w:r>
      <w:r w:rsidR="00C85ECF">
        <w:t xml:space="preserve">           </w:t>
      </w:r>
      <w:r w:rsidRPr="00A250E4">
        <w:t xml:space="preserve">0,5 </w:t>
      </w:r>
      <w:r w:rsidR="00C85ECF">
        <w:t xml:space="preserve">           </w:t>
      </w:r>
      <w:r w:rsidRPr="00A250E4">
        <w:t xml:space="preserve">0,6 </w:t>
      </w:r>
      <w:r w:rsidR="00C85ECF">
        <w:t xml:space="preserve">         </w:t>
      </w:r>
      <w:r w:rsidRPr="00A250E4">
        <w:t xml:space="preserve">0,7 </w:t>
      </w:r>
      <w:r w:rsidR="00C85ECF">
        <w:t xml:space="preserve">           </w:t>
      </w:r>
      <w:r w:rsidRPr="00A250E4">
        <w:t xml:space="preserve">0,8 </w:t>
      </w:r>
      <w:r w:rsidR="00C85ECF">
        <w:t xml:space="preserve">       </w:t>
      </w:r>
      <w:r w:rsidRPr="00A250E4">
        <w:t>0,9</w:t>
      </w:r>
    </w:p>
    <w:p w:rsidR="00111C7F" w:rsidRPr="00A250E4" w:rsidRDefault="00111C7F" w:rsidP="00B01907">
      <w:pPr>
        <w:pStyle w:val="a3"/>
      </w:pPr>
      <w:r w:rsidRPr="00A250E4">
        <w:t xml:space="preserve">99 </w:t>
      </w:r>
      <w:r w:rsidR="00B01907" w:rsidRPr="00A250E4">
        <w:t xml:space="preserve"> </w:t>
      </w:r>
      <w:r w:rsidR="00B01907">
        <w:t xml:space="preserve">                       </w:t>
      </w:r>
      <w:r w:rsidRPr="00A250E4">
        <w:t xml:space="preserve">7,33 </w:t>
      </w:r>
      <w:r w:rsidR="00B01907" w:rsidRPr="00A250E4">
        <w:t xml:space="preserve"> </w:t>
      </w:r>
      <w:r w:rsidR="00B01907">
        <w:t xml:space="preserve">       </w:t>
      </w:r>
      <w:r w:rsidRPr="00A250E4">
        <w:t xml:space="preserve">7,37 </w:t>
      </w:r>
      <w:r w:rsidR="00C85ECF" w:rsidRPr="00A250E4">
        <w:t xml:space="preserve"> </w:t>
      </w:r>
      <w:r w:rsidR="00C85ECF">
        <w:t xml:space="preserve">        </w:t>
      </w:r>
      <w:r w:rsidRPr="00A250E4">
        <w:t xml:space="preserve">7,41 </w:t>
      </w:r>
      <w:r w:rsidR="00C85ECF">
        <w:t xml:space="preserve">        </w:t>
      </w:r>
      <w:r w:rsidRPr="00A250E4">
        <w:t xml:space="preserve">7,46 </w:t>
      </w:r>
      <w:r w:rsidR="00C85ECF">
        <w:t xml:space="preserve">         </w:t>
      </w:r>
      <w:r w:rsidRPr="00A250E4">
        <w:t xml:space="preserve">7,51 </w:t>
      </w:r>
      <w:r w:rsidR="00C85ECF">
        <w:t xml:space="preserve">        </w:t>
      </w:r>
      <w:r w:rsidRPr="00A250E4">
        <w:t>7,58</w:t>
      </w:r>
      <w:r w:rsidR="00C85ECF">
        <w:t xml:space="preserve">       </w:t>
      </w:r>
      <w:r w:rsidRPr="00A250E4">
        <w:t xml:space="preserve"> 7,65</w:t>
      </w:r>
      <w:r w:rsidR="00C85ECF">
        <w:t xml:space="preserve">         </w:t>
      </w:r>
      <w:r w:rsidRPr="00A250E4">
        <w:t xml:space="preserve"> 7,75 </w:t>
      </w:r>
      <w:r w:rsidR="00C85ECF">
        <w:t xml:space="preserve">         </w:t>
      </w:r>
      <w:r w:rsidRPr="00A250E4">
        <w:t xml:space="preserve">7,88 </w:t>
      </w:r>
      <w:r w:rsidR="00C85ECF">
        <w:t xml:space="preserve">    </w:t>
      </w:r>
      <w:r w:rsidRPr="00A250E4">
        <w:t>8,09</w:t>
      </w:r>
    </w:p>
    <w:p w:rsidR="00111C7F" w:rsidRPr="00A250E4" w:rsidRDefault="00111C7F" w:rsidP="00C85EC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Для оценки опасных и безопасных зон для персонала рекомендуется производить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расчеты для значений функции «пробит», указанных в таблице 34.</w:t>
      </w:r>
    </w:p>
    <w:p w:rsidR="00111C7F" w:rsidRPr="00C85ECF" w:rsidRDefault="00111C7F" w:rsidP="007B54CA">
      <w:pPr>
        <w:jc w:val="both"/>
        <w:rPr>
          <w:rFonts w:ascii="Times New Roman" w:eastAsia="TTD3Ao00" w:hAnsi="Times New Roman" w:cs="Times New Roman"/>
          <w:b/>
          <w:sz w:val="20"/>
          <w:szCs w:val="20"/>
        </w:rPr>
      </w:pPr>
      <w:r w:rsidRPr="00C85ECF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C85ECF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34 - </w:t>
      </w:r>
      <w:r w:rsidRPr="00C85ECF">
        <w:rPr>
          <w:rFonts w:ascii="Times New Roman" w:eastAsia="TTD3Ao00" w:hAnsi="Times New Roman" w:cs="Times New Roman"/>
          <w:b/>
          <w:sz w:val="20"/>
          <w:szCs w:val="20"/>
        </w:rPr>
        <w:t>Характеристика опасных зон поражения человека избыточным</w:t>
      </w:r>
      <w:r w:rsidR="00C85ECF" w:rsidRPr="00C85ECF">
        <w:rPr>
          <w:rFonts w:ascii="Times New Roman" w:eastAsia="TTD3Ao00" w:hAnsi="Times New Roman" w:cs="Times New Roman"/>
          <w:b/>
          <w:sz w:val="20"/>
          <w:szCs w:val="20"/>
        </w:rPr>
        <w:t xml:space="preserve"> </w:t>
      </w:r>
      <w:r w:rsidRPr="00C85ECF">
        <w:rPr>
          <w:rFonts w:ascii="Times New Roman" w:eastAsia="TTD3Ao00" w:hAnsi="Times New Roman" w:cs="Times New Roman"/>
          <w:b/>
          <w:sz w:val="20"/>
          <w:szCs w:val="20"/>
        </w:rPr>
        <w:t>давлением и импульсом волны давления при воздействии ударных волн</w:t>
      </w:r>
    </w:p>
    <w:p w:rsidR="00111C7F" w:rsidRPr="00C85ECF" w:rsidRDefault="00111C7F" w:rsidP="00C85ECF">
      <w:pPr>
        <w:pStyle w:val="a3"/>
        <w:rPr>
          <w:b/>
        </w:rPr>
      </w:pPr>
      <w:r w:rsidRPr="00C85ECF">
        <w:rPr>
          <w:b/>
        </w:rPr>
        <w:t>Значения функции</w:t>
      </w:r>
      <w:r w:rsidR="00C85ECF" w:rsidRPr="00C85ECF">
        <w:rPr>
          <w:b/>
        </w:rPr>
        <w:t xml:space="preserve"> </w:t>
      </w:r>
      <w:r w:rsidR="00C85ECF" w:rsidRPr="00C85ECF">
        <w:rPr>
          <w:b/>
          <w:bCs/>
        </w:rPr>
        <w:t xml:space="preserve">                </w:t>
      </w:r>
      <w:r w:rsidRPr="00C85ECF">
        <w:rPr>
          <w:b/>
        </w:rPr>
        <w:t>Вероятность</w:t>
      </w:r>
      <w:r w:rsidR="00C85ECF" w:rsidRPr="00C85ECF">
        <w:rPr>
          <w:b/>
        </w:rPr>
        <w:t xml:space="preserve">                  </w:t>
      </w:r>
      <w:r w:rsidRPr="00C85ECF">
        <w:rPr>
          <w:b/>
        </w:rPr>
        <w:t>Характеристика</w:t>
      </w:r>
      <w:r w:rsidR="00C85ECF" w:rsidRPr="00C85ECF">
        <w:rPr>
          <w:b/>
        </w:rPr>
        <w:t xml:space="preserve">                      </w:t>
      </w:r>
      <w:r w:rsidRPr="00C85ECF">
        <w:rPr>
          <w:b/>
        </w:rPr>
        <w:t>Внешние признаки</w:t>
      </w:r>
    </w:p>
    <w:p w:rsidR="00111C7F" w:rsidRDefault="00C85ECF" w:rsidP="00C85ECF">
      <w:pPr>
        <w:pStyle w:val="a3"/>
        <w:rPr>
          <w:b/>
        </w:rPr>
      </w:pPr>
      <w:r w:rsidRPr="00C85ECF">
        <w:rPr>
          <w:b/>
        </w:rPr>
        <w:t xml:space="preserve">       </w:t>
      </w:r>
      <w:r w:rsidRPr="00C85ECF">
        <w:rPr>
          <w:b/>
          <w:bCs/>
        </w:rPr>
        <w:t>«</w:t>
      </w:r>
      <w:r w:rsidRPr="00C85ECF">
        <w:rPr>
          <w:b/>
        </w:rPr>
        <w:t>пробит</w:t>
      </w:r>
      <w:r w:rsidRPr="00C85ECF">
        <w:rPr>
          <w:b/>
          <w:bCs/>
        </w:rPr>
        <w:t xml:space="preserve">» </w:t>
      </w:r>
      <w:r w:rsidRPr="00C85ECF">
        <w:rPr>
          <w:b/>
        </w:rPr>
        <w:t xml:space="preserve">                 поражения человека                      зоны                             </w:t>
      </w:r>
      <w:r w:rsidR="00111C7F" w:rsidRPr="00C85ECF">
        <w:rPr>
          <w:b/>
          <w:bCs/>
        </w:rPr>
        <w:t>(</w:t>
      </w:r>
      <w:r w:rsidR="00111C7F" w:rsidRPr="00C85ECF">
        <w:rPr>
          <w:b/>
        </w:rPr>
        <w:t>характер</w:t>
      </w:r>
      <w:r w:rsidR="00111C7F" w:rsidRPr="00C85ECF">
        <w:rPr>
          <w:b/>
          <w:bCs/>
        </w:rPr>
        <w:t>)</w:t>
      </w:r>
      <w:r w:rsidRPr="00C85ECF">
        <w:rPr>
          <w:b/>
          <w:bCs/>
        </w:rPr>
        <w:t xml:space="preserve"> </w:t>
      </w:r>
      <w:r w:rsidR="00111C7F" w:rsidRPr="00C85ECF">
        <w:rPr>
          <w:b/>
        </w:rPr>
        <w:t>поражения</w:t>
      </w:r>
    </w:p>
    <w:p w:rsidR="00C85ECF" w:rsidRPr="00C85ECF" w:rsidRDefault="00C85ECF" w:rsidP="00C85ECF">
      <w:pPr>
        <w:pStyle w:val="a3"/>
        <w:rPr>
          <w:b/>
        </w:rPr>
      </w:pPr>
    </w:p>
    <w:p w:rsidR="00111C7F" w:rsidRDefault="00C85ECF" w:rsidP="00C85ECF">
      <w:pPr>
        <w:pStyle w:val="a3"/>
        <w:rPr>
          <w:rFonts w:eastAsia="TTEEDo00"/>
        </w:rPr>
      </w:pPr>
      <w:r>
        <w:rPr>
          <w:rFonts w:eastAsia="TTEEDo00"/>
        </w:rPr>
        <w:t xml:space="preserve">      </w:t>
      </w:r>
      <w:r w:rsidR="00111C7F" w:rsidRPr="00A250E4">
        <w:rPr>
          <w:rFonts w:eastAsia="TTEEDo00"/>
        </w:rPr>
        <w:t>≤</w:t>
      </w:r>
      <w:r w:rsidR="00111C7F" w:rsidRPr="00A250E4">
        <w:t xml:space="preserve">2,67 </w:t>
      </w:r>
      <w:r>
        <w:t xml:space="preserve">                                              </w:t>
      </w:r>
      <w:r w:rsidR="00111C7F" w:rsidRPr="00A250E4">
        <w:rPr>
          <w:rFonts w:eastAsia="TTEEDo00"/>
        </w:rPr>
        <w:t>≤</w:t>
      </w:r>
      <w:r w:rsidR="00111C7F" w:rsidRPr="00A250E4">
        <w:t xml:space="preserve">0,1 </w:t>
      </w:r>
      <w:r>
        <w:t xml:space="preserve">                </w:t>
      </w:r>
      <w:r w:rsidR="00111C7F" w:rsidRPr="00A250E4">
        <w:rPr>
          <w:rFonts w:eastAsia="TTEEDo00"/>
        </w:rPr>
        <w:t>зона безопасности</w:t>
      </w:r>
      <w:r>
        <w:rPr>
          <w:rFonts w:eastAsia="TTEEDo00"/>
        </w:rPr>
        <w:t xml:space="preserve">                    </w:t>
      </w:r>
      <w:r w:rsidR="00111C7F" w:rsidRPr="00A250E4">
        <w:rPr>
          <w:rFonts w:eastAsia="TTEEDo00"/>
        </w:rPr>
        <w:t>отсутствие</w:t>
      </w:r>
      <w:r>
        <w:rPr>
          <w:rFonts w:eastAsia="TTEEDo00"/>
        </w:rPr>
        <w:t xml:space="preserve"> </w:t>
      </w:r>
      <w:r w:rsidR="00111C7F" w:rsidRPr="00A250E4">
        <w:rPr>
          <w:rFonts w:eastAsia="TTEEDo00"/>
        </w:rPr>
        <w:t>поражения</w:t>
      </w:r>
    </w:p>
    <w:p w:rsidR="00C85ECF" w:rsidRPr="00A250E4" w:rsidRDefault="00C85ECF" w:rsidP="00C85ECF">
      <w:pPr>
        <w:pStyle w:val="a3"/>
        <w:rPr>
          <w:rFonts w:eastAsia="TTEEDo00"/>
        </w:rPr>
      </w:pPr>
    </w:p>
    <w:p w:rsidR="00111C7F" w:rsidRPr="00A250E4" w:rsidRDefault="00C85ECF" w:rsidP="00C85ECF">
      <w:pPr>
        <w:pStyle w:val="a3"/>
      </w:pPr>
      <w:r>
        <w:rPr>
          <w:rFonts w:eastAsia="TTEEDo00"/>
        </w:rPr>
        <w:t xml:space="preserve">        </w:t>
      </w:r>
      <w:r w:rsidR="00111C7F" w:rsidRPr="00A250E4">
        <w:rPr>
          <w:rFonts w:eastAsia="TTEEDo00"/>
        </w:rPr>
        <w:t>≤</w:t>
      </w:r>
      <w:r w:rsidR="00111C7F" w:rsidRPr="00A250E4">
        <w:t xml:space="preserve">5,0 </w:t>
      </w:r>
      <w:r>
        <w:t xml:space="preserve">                                                </w:t>
      </w:r>
      <w:r w:rsidR="00111C7F" w:rsidRPr="00A250E4">
        <w:t xml:space="preserve">0,5 </w:t>
      </w:r>
      <w:r>
        <w:t xml:space="preserve">           </w:t>
      </w:r>
      <w:r w:rsidR="00111C7F" w:rsidRPr="00A250E4">
        <w:rPr>
          <w:rFonts w:eastAsia="TTEEDo00"/>
        </w:rPr>
        <w:t>зона возможного</w:t>
      </w:r>
      <w:r>
        <w:rPr>
          <w:rFonts w:eastAsia="TTEEDo00"/>
        </w:rPr>
        <w:t xml:space="preserve"> </w:t>
      </w:r>
      <w:r w:rsidR="00111C7F" w:rsidRPr="00A250E4">
        <w:rPr>
          <w:rFonts w:eastAsia="TTEEDo00"/>
        </w:rPr>
        <w:t>поражения</w:t>
      </w:r>
      <w:r>
        <w:rPr>
          <w:rFonts w:eastAsia="TTEEDo00"/>
        </w:rPr>
        <w:t xml:space="preserve">        </w:t>
      </w:r>
      <w:r w:rsidR="00111C7F" w:rsidRPr="00A250E4">
        <w:rPr>
          <w:rFonts w:eastAsia="TTEEDo00"/>
        </w:rPr>
        <w:t>баротравмы</w:t>
      </w:r>
      <w:r w:rsidR="00111C7F" w:rsidRPr="00A250E4">
        <w:t xml:space="preserve">, </w:t>
      </w:r>
      <w:r w:rsidR="00111C7F" w:rsidRPr="00A250E4">
        <w:rPr>
          <w:rFonts w:eastAsia="TTEEDo00"/>
        </w:rPr>
        <w:t>увечия</w:t>
      </w:r>
      <w:r w:rsidR="00111C7F" w:rsidRPr="00A250E4">
        <w:t>,</w:t>
      </w:r>
    </w:p>
    <w:p w:rsidR="00111C7F" w:rsidRDefault="00C85ECF" w:rsidP="00C85ECF">
      <w:pPr>
        <w:pStyle w:val="a3"/>
        <w:rPr>
          <w:rFonts w:eastAsia="TTEEDo00"/>
        </w:rPr>
      </w:pPr>
      <w:r>
        <w:rPr>
          <w:rFonts w:eastAsia="TTEEDo00"/>
        </w:rPr>
        <w:t xml:space="preserve">                                                                                                                                                     </w:t>
      </w:r>
      <w:r w:rsidR="00111C7F" w:rsidRPr="00A250E4">
        <w:rPr>
          <w:rFonts w:eastAsia="TTEEDo00"/>
        </w:rPr>
        <w:t>возможна гибель</w:t>
      </w:r>
    </w:p>
    <w:p w:rsidR="00C85ECF" w:rsidRPr="00A250E4" w:rsidRDefault="00C85ECF" w:rsidP="00C85ECF">
      <w:pPr>
        <w:pStyle w:val="a3"/>
        <w:rPr>
          <w:rFonts w:eastAsia="TTEEDo00"/>
        </w:rPr>
      </w:pPr>
    </w:p>
    <w:p w:rsidR="00C85ECF" w:rsidRDefault="00C85ECF" w:rsidP="00C85ECF">
      <w:pPr>
        <w:pStyle w:val="a3"/>
        <w:rPr>
          <w:rFonts w:eastAsia="TTEEDo00"/>
        </w:rPr>
      </w:pPr>
      <w:r>
        <w:rPr>
          <w:rFonts w:eastAsia="TTEEDo00"/>
        </w:rPr>
        <w:t xml:space="preserve">         </w:t>
      </w:r>
      <w:proofErr w:type="gramStart"/>
      <w:r w:rsidR="00111C7F" w:rsidRPr="00A250E4">
        <w:rPr>
          <w:rFonts w:eastAsia="TTEEDo00"/>
        </w:rPr>
        <w:t>≤</w:t>
      </w:r>
      <w:r w:rsidR="00111C7F" w:rsidRPr="00A250E4">
        <w:t xml:space="preserve">7,33 </w:t>
      </w:r>
      <w:r>
        <w:t xml:space="preserve">                                           </w:t>
      </w:r>
      <w:r w:rsidR="00111C7F" w:rsidRPr="00A250E4">
        <w:t xml:space="preserve">0,99 </w:t>
      </w:r>
      <w:r>
        <w:t xml:space="preserve">        </w:t>
      </w:r>
      <w:r w:rsidR="00111C7F" w:rsidRPr="00A250E4">
        <w:rPr>
          <w:rFonts w:eastAsia="TTEEDo00"/>
        </w:rPr>
        <w:t>зона безусловного</w:t>
      </w:r>
      <w:r>
        <w:rPr>
          <w:rFonts w:eastAsia="TTEEDo00"/>
        </w:rPr>
        <w:t xml:space="preserve"> п</w:t>
      </w:r>
      <w:r w:rsidR="00111C7F" w:rsidRPr="00A250E4">
        <w:rPr>
          <w:rFonts w:eastAsia="TTEEDo00"/>
        </w:rPr>
        <w:t>оражения</w:t>
      </w:r>
      <w:r w:rsidR="001C63E0" w:rsidRPr="00A250E4">
        <w:rPr>
          <w:rFonts w:eastAsia="TTEEDo00"/>
        </w:rPr>
        <w:t xml:space="preserve"> </w:t>
      </w:r>
      <w:r>
        <w:rPr>
          <w:rFonts w:eastAsia="TTEEDo00"/>
        </w:rPr>
        <w:t xml:space="preserve">      </w:t>
      </w:r>
      <w:r w:rsidR="00111C7F" w:rsidRPr="00A250E4">
        <w:rPr>
          <w:rFonts w:eastAsia="TTEEDo00"/>
        </w:rPr>
        <w:t>гибель и смертельные</w:t>
      </w:r>
      <w:proofErr w:type="gramEnd"/>
    </w:p>
    <w:p w:rsidR="00111C7F" w:rsidRDefault="00C85ECF" w:rsidP="00C85ECF">
      <w:pPr>
        <w:pStyle w:val="a3"/>
        <w:rPr>
          <w:rFonts w:eastAsia="TTEEDo00"/>
        </w:rPr>
      </w:pPr>
      <w:r>
        <w:rPr>
          <w:rFonts w:eastAsia="TTEEDo00"/>
        </w:rPr>
        <w:t xml:space="preserve">                                                                                                                                                           </w:t>
      </w:r>
      <w:r w:rsidR="001C63E0" w:rsidRPr="00A250E4">
        <w:rPr>
          <w:rFonts w:eastAsia="TTEEDo00"/>
        </w:rPr>
        <w:t xml:space="preserve"> </w:t>
      </w:r>
      <w:r w:rsidRPr="00A250E4">
        <w:rPr>
          <w:rFonts w:eastAsia="TTEEDo00"/>
        </w:rPr>
        <w:t>П</w:t>
      </w:r>
      <w:r w:rsidR="00111C7F" w:rsidRPr="00A250E4">
        <w:rPr>
          <w:rFonts w:eastAsia="TTEEDo00"/>
        </w:rPr>
        <w:t>оражения</w:t>
      </w:r>
    </w:p>
    <w:p w:rsidR="00C85ECF" w:rsidRPr="00A250E4" w:rsidRDefault="00C85ECF" w:rsidP="00C85ECF">
      <w:pPr>
        <w:pStyle w:val="a3"/>
        <w:rPr>
          <w:rFonts w:eastAsia="TTEEDo00"/>
        </w:rPr>
      </w:pPr>
    </w:p>
    <w:p w:rsidR="00111C7F" w:rsidRPr="00A250E4" w:rsidRDefault="00111C7F" w:rsidP="00C85ECF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При оперативном прогнозировании инженерной обстановки последствий аварий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со</w:t>
      </w:r>
      <w:proofErr w:type="gramEnd"/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взрывом рекомендуется по результатам расчета выделить четыре зоны: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полных разрушений (</w:t>
      </w:r>
      <w:r w:rsidR="00C85ECF">
        <w:rPr>
          <w:rFonts w:ascii="Times New Roman" w:eastAsia="TTD3Ao00" w:hAnsi="Times New Roman" w:cs="Times New Roman"/>
          <w:sz w:val="24"/>
          <w:szCs w:val="24"/>
        </w:rPr>
        <w:t>∆</w:t>
      </w:r>
      <w:r w:rsidR="00C85ECF" w:rsidRPr="00A250E4">
        <w:rPr>
          <w:rFonts w:ascii="Times New Roman" w:eastAsia="TTD3Ao00" w:hAnsi="Times New Roman" w:cs="Times New Roman"/>
          <w:sz w:val="24"/>
          <w:szCs w:val="24"/>
        </w:rPr>
        <w:t>Р</w:t>
      </w:r>
      <w:r w:rsidR="00C85ECF">
        <w:rPr>
          <w:rFonts w:ascii="Times New Roman" w:eastAsia="TTD3Ao00" w:hAnsi="Times New Roman" w:cs="Times New Roman"/>
          <w:sz w:val="24"/>
          <w:szCs w:val="24"/>
          <w:vertAlign w:val="subscript"/>
        </w:rPr>
        <w:t>ф</w:t>
      </w:r>
      <w:r w:rsidR="00C85EC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C85ECF">
        <w:rPr>
          <w:rFonts w:ascii="Times New Roman" w:eastAsia="TTD3Ao00" w:hAnsi="Times New Roman" w:cs="Times New Roman"/>
          <w:sz w:val="24"/>
          <w:szCs w:val="24"/>
        </w:rPr>
        <w:t>≥</w:t>
      </w:r>
      <w:r w:rsidRPr="00A250E4">
        <w:rPr>
          <w:rFonts w:ascii="Times New Roman" w:eastAsia="TTD3Ao00" w:hAnsi="Times New Roman" w:cs="Times New Roman"/>
          <w:sz w:val="24"/>
          <w:szCs w:val="24"/>
        </w:rPr>
        <w:t>50 кПа);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сильных разрушений (30 </w:t>
      </w:r>
      <w:r w:rsidR="00C85ECF">
        <w:rPr>
          <w:rFonts w:ascii="Times New Roman" w:eastAsia="TTD3Ao00" w:hAnsi="Times New Roman" w:cs="Times New Roman"/>
          <w:sz w:val="24"/>
          <w:szCs w:val="24"/>
        </w:rPr>
        <w:t>∆</w:t>
      </w:r>
      <w:r w:rsidR="00C85ECF" w:rsidRPr="00A250E4">
        <w:rPr>
          <w:rFonts w:ascii="Times New Roman" w:eastAsia="TTD3Ao00" w:hAnsi="Times New Roman" w:cs="Times New Roman"/>
          <w:sz w:val="24"/>
          <w:szCs w:val="24"/>
        </w:rPr>
        <w:t>Р</w:t>
      </w:r>
      <w:r w:rsidR="00C85ECF">
        <w:rPr>
          <w:rFonts w:ascii="Times New Roman" w:eastAsia="TTD3Ao00" w:hAnsi="Times New Roman" w:cs="Times New Roman"/>
          <w:sz w:val="24"/>
          <w:szCs w:val="24"/>
          <w:vertAlign w:val="subscript"/>
        </w:rPr>
        <w:t>ф</w:t>
      </w:r>
      <w:r w:rsidR="00C85EC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&lt; 50 кПа);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средних разрушений (20 </w:t>
      </w:r>
      <w:r w:rsidR="00C85ECF">
        <w:rPr>
          <w:rFonts w:ascii="Times New Roman" w:eastAsia="TTD3Ao00" w:hAnsi="Times New Roman" w:cs="Times New Roman"/>
          <w:sz w:val="24"/>
          <w:szCs w:val="24"/>
        </w:rPr>
        <w:t>∆</w:t>
      </w:r>
      <w:r w:rsidR="00C85ECF" w:rsidRPr="00A250E4">
        <w:rPr>
          <w:rFonts w:ascii="Times New Roman" w:eastAsia="TTD3Ao00" w:hAnsi="Times New Roman" w:cs="Times New Roman"/>
          <w:sz w:val="24"/>
          <w:szCs w:val="24"/>
        </w:rPr>
        <w:t>Р</w:t>
      </w:r>
      <w:r w:rsidR="00C85ECF">
        <w:rPr>
          <w:rFonts w:ascii="Times New Roman" w:eastAsia="TTD3Ao00" w:hAnsi="Times New Roman" w:cs="Times New Roman"/>
          <w:sz w:val="24"/>
          <w:szCs w:val="24"/>
          <w:vertAlign w:val="subscript"/>
        </w:rPr>
        <w:t>ф</w:t>
      </w:r>
      <w:r w:rsidR="00C85EC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&lt; 30 кПа);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слабых разрушений (10 </w:t>
      </w:r>
      <w:r w:rsidR="00C85ECF">
        <w:rPr>
          <w:rFonts w:ascii="Times New Roman" w:eastAsia="TTD3Ao00" w:hAnsi="Times New Roman" w:cs="Times New Roman"/>
          <w:sz w:val="24"/>
          <w:szCs w:val="24"/>
        </w:rPr>
        <w:t>∆</w:t>
      </w:r>
      <w:r w:rsidR="00C85ECF" w:rsidRPr="00A250E4">
        <w:rPr>
          <w:rFonts w:ascii="Times New Roman" w:eastAsia="TTD3Ao00" w:hAnsi="Times New Roman" w:cs="Times New Roman"/>
          <w:sz w:val="24"/>
          <w:szCs w:val="24"/>
        </w:rPr>
        <w:t>Р</w:t>
      </w:r>
      <w:r w:rsidR="00C85ECF">
        <w:rPr>
          <w:rFonts w:ascii="Times New Roman" w:eastAsia="TTD3Ao00" w:hAnsi="Times New Roman" w:cs="Times New Roman"/>
          <w:sz w:val="24"/>
          <w:szCs w:val="24"/>
          <w:vertAlign w:val="subscript"/>
        </w:rPr>
        <w:t>ф</w:t>
      </w:r>
      <w:r w:rsidR="00C85ECF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&lt; 20 кПа),</w:t>
      </w:r>
    </w:p>
    <w:p w:rsidR="00111C7F" w:rsidRPr="00A250E4" w:rsidRDefault="00111C7F" w:rsidP="00C6513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нанести зоны разрушения на план объекта и по значениям из таблицы 33 оценить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воздействие взрыва.</w:t>
      </w:r>
    </w:p>
    <w:p w:rsidR="00111C7F" w:rsidRPr="00A250E4" w:rsidRDefault="00111C7F" w:rsidP="00C6513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Аналогично производится оценка поражения человека. Для этого рекомендуется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выделить указанные в таблице 34 зоны, задаться критерием допустимости (приемлемости)</w:t>
      </w:r>
      <w:r w:rsidR="00C6513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поражения (как правило, учет производится по критерию безопасной зоны) и определяется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количество персонала, оказавшееся в опасных зонах. Количество персонала определяется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исходя из схемы размещения рабочих мест. При отсутствии данных можно произвести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оценку по средней плотности распределения персонала по территории объекта. Для этого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необходимо произвести расчет по зависимости:</w:t>
      </w:r>
    </w:p>
    <w:p w:rsidR="00111C7F" w:rsidRPr="00A250E4" w:rsidRDefault="00111C7F" w:rsidP="00C65133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C65133">
        <w:rPr>
          <w:rFonts w:ascii="Times New Roman" w:eastAsia="TTD3Ao00" w:hAnsi="Times New Roman" w:cs="Times New Roman"/>
          <w:strike/>
          <w:sz w:val="24"/>
          <w:szCs w:val="24"/>
        </w:rPr>
        <w:t>ОЭ НРС</w:t>
      </w:r>
      <w:r w:rsidR="00C65133" w:rsidRPr="00C65133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C65133">
        <w:rPr>
          <w:rFonts w:ascii="Times New Roman" w:eastAsia="TTD3Ao00" w:hAnsi="Times New Roman" w:cs="Times New Roman"/>
          <w:strike/>
          <w:sz w:val="24"/>
          <w:szCs w:val="24"/>
        </w:rPr>
        <w:t xml:space="preserve">пораж </w:t>
      </w:r>
      <w:r w:rsidRPr="00C65133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S</w:t>
      </w:r>
      <w:r w:rsidRPr="00C65133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 </w:t>
      </w:r>
      <w:r w:rsidRPr="00C65133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N</w:t>
      </w:r>
      <w:r w:rsidR="00C65133" w:rsidRPr="00C65133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 </w:t>
      </w:r>
      <w:r w:rsidRPr="00C65133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S</w:t>
      </w:r>
      <w:r w:rsidRPr="00C65133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 xml:space="preserve">N </w:t>
      </w:r>
      <w:r w:rsidRPr="00C65133">
        <w:rPr>
          <w:rFonts w:ascii="Times New Roman" w:eastAsia="TTD3Ao00" w:hAnsi="Times New Roman" w:cs="Times New Roman"/>
          <w:strike/>
          <w:sz w:val="24"/>
          <w:szCs w:val="24"/>
        </w:rPr>
        <w:t>= Pr&gt;2.67 , чел,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(2.63)</w:t>
      </w:r>
    </w:p>
    <w:p w:rsidR="00111C7F" w:rsidRPr="00A250E4" w:rsidRDefault="00111C7F" w:rsidP="00C6513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где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S</w:t>
      </w:r>
      <w:r w:rsidRPr="00C65133">
        <w:rPr>
          <w:rFonts w:ascii="Times New Roman" w:eastAsia="TTD3Ao00" w:hAnsi="Times New Roman" w:cs="Times New Roman"/>
          <w:sz w:val="24"/>
          <w:szCs w:val="24"/>
          <w:vertAlign w:val="subscript"/>
        </w:rPr>
        <w:t xml:space="preserve">Pr&gt;2,67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– площадь зоны, в которой функция «пробит» больше значений 2,67 м</w:t>
      </w:r>
      <w:proofErr w:type="gramStart"/>
      <w:r w:rsidRPr="00C65133">
        <w:rPr>
          <w:rFonts w:ascii="Times New Roman" w:eastAsia="TTD3Ao00" w:hAnsi="Times New Roman" w:cs="Times New Roman"/>
          <w:sz w:val="24"/>
          <w:szCs w:val="24"/>
          <w:vertAlign w:val="superscript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S</w:t>
      </w:r>
      <w:r w:rsidRPr="00C65133">
        <w:rPr>
          <w:rFonts w:ascii="Times New Roman" w:eastAsia="TTD3Ao00" w:hAnsi="Times New Roman" w:cs="Times New Roman"/>
          <w:sz w:val="24"/>
          <w:szCs w:val="24"/>
          <w:vertAlign w:val="subscript"/>
        </w:rPr>
        <w:t>ОЭ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– площадь территории объекта (либо исследуемой зоны размещения людей), м</w:t>
      </w:r>
      <w:proofErr w:type="gramStart"/>
      <w:r w:rsidRPr="00C65133">
        <w:rPr>
          <w:rFonts w:ascii="Times New Roman" w:eastAsia="TTD3Ao00" w:hAnsi="Times New Roman" w:cs="Times New Roman"/>
          <w:sz w:val="24"/>
          <w:szCs w:val="24"/>
          <w:vertAlign w:val="superscript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N</w:t>
      </w:r>
      <w:proofErr w:type="gramEnd"/>
      <w:r w:rsidRPr="00C65133">
        <w:rPr>
          <w:rFonts w:ascii="Times New Roman" w:eastAsia="TTD3Ao00" w:hAnsi="Times New Roman" w:cs="Times New Roman"/>
          <w:sz w:val="24"/>
          <w:szCs w:val="24"/>
          <w:vertAlign w:val="subscript"/>
        </w:rPr>
        <w:t>НРС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– количество наибольшей работающей смены на объекте экономики либо</w:t>
      </w:r>
      <w:r w:rsidR="00C6513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максимально возможное скопление людей в исследуемой зоне, чел.</w:t>
      </w:r>
    </w:p>
    <w:p w:rsidR="00111C7F" w:rsidRPr="00A250E4" w:rsidRDefault="00111C7F" w:rsidP="00C6513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Определим степень разрушения жилого дома в случае взрыва СВУ общей массой</w:t>
      </w:r>
      <w:r w:rsidR="00C6513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тротила 50 кг, находящегося непосредственно на объекте.</w:t>
      </w:r>
    </w:p>
    <w:p w:rsidR="00111C7F" w:rsidRPr="00C65133" w:rsidRDefault="00111C7F" w:rsidP="00C65133">
      <w:pPr>
        <w:jc w:val="center"/>
        <w:rPr>
          <w:rFonts w:ascii="Times New Roman" w:eastAsia="TTD3Ao00" w:hAnsi="Times New Roman" w:cs="Times New Roman"/>
          <w:sz w:val="24"/>
          <w:szCs w:val="24"/>
          <w:u w:val="single"/>
        </w:rPr>
      </w:pPr>
      <w:r w:rsidRPr="00C65133">
        <w:rPr>
          <w:rFonts w:ascii="Times New Roman" w:eastAsia="TTD3Ao00" w:hAnsi="Times New Roman" w:cs="Times New Roman"/>
          <w:sz w:val="24"/>
          <w:szCs w:val="24"/>
          <w:u w:val="single"/>
        </w:rPr>
        <w:t>Решение:</w:t>
      </w:r>
    </w:p>
    <w:p w:rsidR="00111C7F" w:rsidRPr="00A250E4" w:rsidRDefault="00111C7F" w:rsidP="00C6513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Расчет проводится в два этапа. Вначале определяется приведенный радиус (R) для</w:t>
      </w:r>
      <w:r w:rsidR="00C6513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рассматриваемого расстояния, а затем избыточное давление (</w:t>
      </w:r>
      <w:r w:rsidR="00C65133">
        <w:rPr>
          <w:rFonts w:ascii="Times New Roman" w:eastAsia="TTD3Ao00" w:hAnsi="Times New Roman" w:cs="Times New Roman"/>
          <w:sz w:val="24"/>
          <w:szCs w:val="24"/>
        </w:rPr>
        <w:t>∆</w:t>
      </w:r>
      <w:r w:rsidR="00C65133" w:rsidRPr="00A250E4">
        <w:rPr>
          <w:rFonts w:ascii="Times New Roman" w:eastAsia="TTD3Ao00" w:hAnsi="Times New Roman" w:cs="Times New Roman"/>
          <w:sz w:val="24"/>
          <w:szCs w:val="24"/>
        </w:rPr>
        <w:t>Р</w:t>
      </w:r>
      <w:r w:rsidR="00C65133">
        <w:rPr>
          <w:rFonts w:ascii="Times New Roman" w:eastAsia="TTD3Ao00" w:hAnsi="Times New Roman" w:cs="Times New Roman"/>
          <w:sz w:val="24"/>
          <w:szCs w:val="24"/>
          <w:vertAlign w:val="subscript"/>
        </w:rPr>
        <w:t>ф</w:t>
      </w:r>
      <w:r w:rsidRPr="00A250E4">
        <w:rPr>
          <w:rFonts w:ascii="Times New Roman" w:eastAsia="TTD3Ao00" w:hAnsi="Times New Roman" w:cs="Times New Roman"/>
          <w:sz w:val="24"/>
          <w:szCs w:val="24"/>
        </w:rPr>
        <w:t>)</w:t>
      </w:r>
    </w:p>
    <w:p w:rsidR="00111C7F" w:rsidRDefault="00111C7F" w:rsidP="00C6513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Приведенный радиус зоны взрыва R может быть определен по формуле:</w:t>
      </w:r>
    </w:p>
    <w:p w:rsidR="00C65133" w:rsidRPr="00A250E4" w:rsidRDefault="00C65133" w:rsidP="00C6513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>
        <w:rPr>
          <w:rFonts w:ascii="Times New Roman" w:eastAsia="TTD3Ao00" w:hAnsi="Times New Roman" w:cs="Times New Roman"/>
          <w:sz w:val="24"/>
          <w:szCs w:val="24"/>
        </w:rPr>
        <w:t>__________________________</w:t>
      </w:r>
    </w:p>
    <w:p w:rsidR="00111C7F" w:rsidRPr="00A250E4" w:rsidRDefault="00111C7F" w:rsidP="00C6513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где: r – расстояние до центра взрыва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ВВ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 м;</w:t>
      </w:r>
    </w:p>
    <w:p w:rsidR="00111C7F" w:rsidRPr="00A250E4" w:rsidRDefault="00111C7F" w:rsidP="00C6513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ŋ – коэффициент, учитывающий характер подстилающей поверхности;</w:t>
      </w:r>
    </w:p>
    <w:p w:rsidR="00111C7F" w:rsidRPr="00A250E4" w:rsidRDefault="00111C7F" w:rsidP="00C6513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Q – масса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ВВ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 кг;</w:t>
      </w:r>
    </w:p>
    <w:p w:rsidR="00111C7F" w:rsidRPr="00A250E4" w:rsidRDefault="00111C7F" w:rsidP="00C6513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Кэфф – коэффициент приведения рассматриваемого вида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ВВ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к тротилу.</w:t>
      </w:r>
    </w:p>
    <w:p w:rsidR="00111C7F" w:rsidRDefault="00111C7F" w:rsidP="00C6513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зависимости от величины приведенного радиуса избыточное давление определяется</w:t>
      </w:r>
      <w:r w:rsidR="00C6513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 одной из следующих формул:</w:t>
      </w:r>
    </w:p>
    <w:p w:rsidR="00C65133" w:rsidRDefault="00C65133" w:rsidP="00C6513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>
        <w:rPr>
          <w:rFonts w:ascii="Times New Roman" w:eastAsia="TTD3Ao00" w:hAnsi="Times New Roman" w:cs="Times New Roman"/>
          <w:sz w:val="24"/>
          <w:szCs w:val="24"/>
        </w:rPr>
        <w:t>________________________________;</w:t>
      </w:r>
    </w:p>
    <w:p w:rsidR="00C65133" w:rsidRDefault="00C65133" w:rsidP="00C6513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>
        <w:rPr>
          <w:rFonts w:ascii="Times New Roman" w:eastAsia="TTD3Ao00" w:hAnsi="Times New Roman" w:cs="Times New Roman"/>
          <w:sz w:val="24"/>
          <w:szCs w:val="24"/>
        </w:rPr>
        <w:t>________________________________;</w:t>
      </w:r>
    </w:p>
    <w:p w:rsidR="00111C7F" w:rsidRPr="00A250E4" w:rsidRDefault="00111C7F" w:rsidP="00C6513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Исходные данные для расчета: вещество – тротил, масса вещества 50 кг, удельная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теплота взрыва 4520 кДж/кг, молярная масса 227,1 г/моль.</w:t>
      </w:r>
    </w:p>
    <w:p w:rsidR="00111C7F" w:rsidRPr="00A250E4" w:rsidRDefault="00111C7F" w:rsidP="00C6513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Результат проведенных расчетов, выполненных по методике, показывает, что при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рассмотренном сценарии объект может получить сильные разрушения </w:t>
      </w:r>
      <w:r w:rsidR="00C65133">
        <w:rPr>
          <w:rFonts w:ascii="Times New Roman" w:eastAsia="TTD3Ao00" w:hAnsi="Times New Roman" w:cs="Times New Roman"/>
          <w:sz w:val="24"/>
          <w:szCs w:val="24"/>
        </w:rPr>
        <w:t>∆</w:t>
      </w:r>
      <w:r w:rsidR="00C65133" w:rsidRPr="00A250E4">
        <w:rPr>
          <w:rFonts w:ascii="Times New Roman" w:eastAsia="TTD3Ao00" w:hAnsi="Times New Roman" w:cs="Times New Roman"/>
          <w:sz w:val="24"/>
          <w:szCs w:val="24"/>
        </w:rPr>
        <w:t>Р</w:t>
      </w:r>
      <w:r w:rsidR="00C65133">
        <w:rPr>
          <w:rFonts w:ascii="Times New Roman" w:eastAsia="TTD3Ao00" w:hAnsi="Times New Roman" w:cs="Times New Roman"/>
          <w:sz w:val="24"/>
          <w:szCs w:val="24"/>
          <w:vertAlign w:val="subscript"/>
        </w:rPr>
        <w:t>ф</w:t>
      </w:r>
      <w:r w:rsidR="00C65133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= 80 КПа.</w:t>
      </w:r>
    </w:p>
    <w:p w:rsidR="00111C7F" w:rsidRDefault="00111C7F" w:rsidP="00C6513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Поражающие факторы при взрыве могут оказать воздействие на людей, находящи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хся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 жилом доме.</w:t>
      </w:r>
    </w:p>
    <w:p w:rsidR="00730BE6" w:rsidRPr="00A250E4" w:rsidRDefault="00730BE6" w:rsidP="00C6513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111C7F" w:rsidRDefault="00111C7F" w:rsidP="007B54CA">
      <w:pPr>
        <w:jc w:val="both"/>
        <w:rPr>
          <w:rFonts w:ascii="Times New Roman" w:eastAsia="TTD3Ao00" w:hAnsi="Times New Roman" w:cs="Times New Roman"/>
          <w:b/>
          <w:sz w:val="20"/>
          <w:szCs w:val="20"/>
        </w:rPr>
      </w:pPr>
      <w:r w:rsidRPr="00C65133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C65133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35 - </w:t>
      </w:r>
      <w:r w:rsidRPr="00C65133">
        <w:rPr>
          <w:rFonts w:ascii="Times New Roman" w:eastAsia="TTD3Ao00" w:hAnsi="Times New Roman" w:cs="Times New Roman"/>
          <w:b/>
          <w:sz w:val="20"/>
          <w:szCs w:val="20"/>
        </w:rPr>
        <w:t>Рекомендуемые расстояния удаления и оцепления при обнаружении</w:t>
      </w:r>
      <w:r w:rsidR="00C65133" w:rsidRPr="00C65133">
        <w:rPr>
          <w:rFonts w:ascii="Times New Roman" w:eastAsia="TTD3Ao00" w:hAnsi="Times New Roman" w:cs="Times New Roman"/>
          <w:b/>
          <w:sz w:val="20"/>
          <w:szCs w:val="20"/>
        </w:rPr>
        <w:t xml:space="preserve"> </w:t>
      </w:r>
      <w:r w:rsidRPr="00C65133">
        <w:rPr>
          <w:rFonts w:ascii="Times New Roman" w:eastAsia="TTD3Ao00" w:hAnsi="Times New Roman" w:cs="Times New Roman"/>
          <w:b/>
          <w:sz w:val="20"/>
          <w:szCs w:val="20"/>
        </w:rPr>
        <w:t>взрывного устройства или предмета похожего на взрывное устройство</w:t>
      </w:r>
    </w:p>
    <w:p w:rsidR="00730BE6" w:rsidRPr="00C65133" w:rsidRDefault="00730BE6" w:rsidP="007B54CA">
      <w:pPr>
        <w:jc w:val="both"/>
        <w:rPr>
          <w:rFonts w:ascii="Times New Roman" w:eastAsia="TTD3Ao00" w:hAnsi="Times New Roman" w:cs="Times New Roman"/>
          <w:b/>
          <w:sz w:val="20"/>
          <w:szCs w:val="20"/>
        </w:rPr>
      </w:pPr>
    </w:p>
    <w:p w:rsidR="00111C7F" w:rsidRDefault="00111C7F" w:rsidP="00C65133">
      <w:pPr>
        <w:pStyle w:val="a3"/>
        <w:rPr>
          <w:b/>
        </w:rPr>
      </w:pPr>
      <w:r w:rsidRPr="00C65133">
        <w:rPr>
          <w:b/>
        </w:rPr>
        <w:t>Взрывные устройства или подозрительные предметы</w:t>
      </w:r>
      <w:r w:rsidR="00C65133" w:rsidRPr="00C65133">
        <w:rPr>
          <w:b/>
        </w:rPr>
        <w:t xml:space="preserve">                                      </w:t>
      </w:r>
      <w:r w:rsidRPr="00C65133">
        <w:rPr>
          <w:b/>
        </w:rPr>
        <w:t xml:space="preserve"> Расстояние</w:t>
      </w:r>
    </w:p>
    <w:p w:rsidR="00730BE6" w:rsidRPr="00C65133" w:rsidRDefault="00730BE6" w:rsidP="00C65133">
      <w:pPr>
        <w:pStyle w:val="a3"/>
        <w:rPr>
          <w:b/>
        </w:rPr>
      </w:pPr>
    </w:p>
    <w:p w:rsidR="00111C7F" w:rsidRPr="00A250E4" w:rsidRDefault="00111C7F" w:rsidP="00C65133">
      <w:pPr>
        <w:pStyle w:val="a3"/>
      </w:pPr>
      <w:r w:rsidRPr="00A250E4">
        <w:t>Граната РГД-5</w:t>
      </w:r>
      <w:proofErr w:type="gramStart"/>
      <w:r w:rsidRPr="00A250E4">
        <w:t xml:space="preserve"> </w:t>
      </w:r>
      <w:r w:rsidR="00C65133">
        <w:t xml:space="preserve">                                                                                                                  </w:t>
      </w:r>
      <w:r w:rsidRPr="00A250E4">
        <w:t>Н</w:t>
      </w:r>
      <w:proofErr w:type="gramEnd"/>
      <w:r w:rsidRPr="00A250E4">
        <w:t>е менее 50 м</w:t>
      </w:r>
    </w:p>
    <w:p w:rsidR="00111C7F" w:rsidRPr="00A250E4" w:rsidRDefault="00111C7F" w:rsidP="00C65133">
      <w:pPr>
        <w:pStyle w:val="a3"/>
      </w:pPr>
      <w:r w:rsidRPr="00A250E4">
        <w:t>Граната Ф-1</w:t>
      </w:r>
      <w:proofErr w:type="gramStart"/>
      <w:r w:rsidRPr="00A250E4">
        <w:t xml:space="preserve"> </w:t>
      </w:r>
      <w:r w:rsidR="00C65133">
        <w:t xml:space="preserve">                                                                                                                     </w:t>
      </w:r>
      <w:r w:rsidRPr="00A250E4">
        <w:t>Н</w:t>
      </w:r>
      <w:proofErr w:type="gramEnd"/>
      <w:r w:rsidRPr="00A250E4">
        <w:t>е менее 200 м</w:t>
      </w:r>
    </w:p>
    <w:p w:rsidR="00111C7F" w:rsidRPr="00A250E4" w:rsidRDefault="00111C7F" w:rsidP="00C65133">
      <w:pPr>
        <w:pStyle w:val="a3"/>
      </w:pPr>
      <w:r w:rsidRPr="00A250E4">
        <w:t>Тротиловая шашка массой 200 гр.</w:t>
      </w:r>
      <w:r w:rsidR="00C65133">
        <w:t xml:space="preserve">                                                                                        </w:t>
      </w:r>
      <w:r w:rsidRPr="00A250E4">
        <w:t>45 м</w:t>
      </w:r>
    </w:p>
    <w:p w:rsidR="00111C7F" w:rsidRPr="00A250E4" w:rsidRDefault="00111C7F" w:rsidP="00C65133">
      <w:pPr>
        <w:pStyle w:val="a3"/>
      </w:pPr>
      <w:r w:rsidRPr="00A250E4">
        <w:t>Тротиловая шашка массой 400 гр.</w:t>
      </w:r>
      <w:r w:rsidR="00C65133">
        <w:t xml:space="preserve">                                                                                        </w:t>
      </w:r>
      <w:r w:rsidRPr="00A250E4">
        <w:t>55 м</w:t>
      </w:r>
    </w:p>
    <w:p w:rsidR="00111C7F" w:rsidRPr="00A250E4" w:rsidRDefault="00111C7F" w:rsidP="00C65133">
      <w:pPr>
        <w:pStyle w:val="a3"/>
      </w:pPr>
      <w:r w:rsidRPr="00A250E4">
        <w:t xml:space="preserve">Пивная банка 0,33 литра </w:t>
      </w:r>
      <w:r w:rsidR="00C65133">
        <w:t xml:space="preserve">                                                                                                         </w:t>
      </w:r>
      <w:r w:rsidRPr="00A250E4">
        <w:t>60 м</w:t>
      </w:r>
    </w:p>
    <w:p w:rsidR="00111C7F" w:rsidRPr="00A250E4" w:rsidRDefault="00111C7F" w:rsidP="00C65133">
      <w:pPr>
        <w:pStyle w:val="a3"/>
      </w:pPr>
      <w:r w:rsidRPr="00A250E4">
        <w:t>Чемодан (кейс)</w:t>
      </w:r>
      <w:r w:rsidR="00C65133">
        <w:t xml:space="preserve">                                                                                                                          </w:t>
      </w:r>
      <w:r w:rsidRPr="00A250E4">
        <w:t>230 м</w:t>
      </w:r>
    </w:p>
    <w:p w:rsidR="00111C7F" w:rsidRPr="00A250E4" w:rsidRDefault="00111C7F" w:rsidP="00C65133">
      <w:pPr>
        <w:pStyle w:val="a3"/>
      </w:pPr>
      <w:r w:rsidRPr="00A250E4">
        <w:t xml:space="preserve">Дорожный чемодан </w:t>
      </w:r>
      <w:r w:rsidR="00C65133">
        <w:t xml:space="preserve">                                                                                                                </w:t>
      </w:r>
      <w:r w:rsidRPr="00A250E4">
        <w:t>350 м</w:t>
      </w:r>
    </w:p>
    <w:p w:rsidR="00111C7F" w:rsidRPr="00A250E4" w:rsidRDefault="00111C7F" w:rsidP="00C65133">
      <w:pPr>
        <w:pStyle w:val="a3"/>
      </w:pPr>
      <w:r w:rsidRPr="00A250E4">
        <w:t xml:space="preserve">Автомобиль типа "Жигули" </w:t>
      </w:r>
      <w:r w:rsidR="00C65133">
        <w:t xml:space="preserve">                                                                                                   </w:t>
      </w:r>
      <w:r w:rsidRPr="00A250E4">
        <w:t>460 м</w:t>
      </w:r>
    </w:p>
    <w:p w:rsidR="00111C7F" w:rsidRDefault="00111C7F" w:rsidP="00C65133">
      <w:pPr>
        <w:pStyle w:val="a3"/>
      </w:pPr>
      <w:r w:rsidRPr="00A250E4">
        <w:t xml:space="preserve">Автомобиль типа "Волга" </w:t>
      </w:r>
      <w:r w:rsidR="00C65133">
        <w:t xml:space="preserve">                                                                                                       </w:t>
      </w:r>
      <w:r w:rsidRPr="00A250E4">
        <w:t>580 м</w:t>
      </w:r>
    </w:p>
    <w:p w:rsidR="00C65133" w:rsidRDefault="00C65133" w:rsidP="00C65133">
      <w:pPr>
        <w:pStyle w:val="a3"/>
      </w:pPr>
    </w:p>
    <w:p w:rsidR="00730BE6" w:rsidRPr="00A250E4" w:rsidRDefault="00730BE6" w:rsidP="00C65133">
      <w:pPr>
        <w:pStyle w:val="a3"/>
      </w:pP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Радиусы зон поражения при воздействии избыточного давления сведены в таблицу 36.</w:t>
      </w:r>
    </w:p>
    <w:p w:rsidR="00730BE6" w:rsidRDefault="00730BE6" w:rsidP="007B54CA">
      <w:pPr>
        <w:jc w:val="both"/>
        <w:rPr>
          <w:rFonts w:ascii="Times New Roman" w:eastAsia="TTD3Ao00" w:hAnsi="Times New Roman" w:cs="Times New Roman"/>
          <w:b/>
          <w:sz w:val="20"/>
          <w:szCs w:val="20"/>
        </w:rPr>
      </w:pPr>
    </w:p>
    <w:p w:rsidR="00111C7F" w:rsidRPr="00C65133" w:rsidRDefault="00111C7F" w:rsidP="007B54CA">
      <w:pPr>
        <w:jc w:val="both"/>
        <w:rPr>
          <w:rFonts w:ascii="Times New Roman" w:eastAsia="TTD3Ao00" w:hAnsi="Times New Roman" w:cs="Times New Roman"/>
          <w:b/>
          <w:sz w:val="20"/>
          <w:szCs w:val="20"/>
        </w:rPr>
      </w:pPr>
      <w:r w:rsidRPr="00C65133">
        <w:rPr>
          <w:rFonts w:ascii="Times New Roman" w:eastAsia="TTD3Ao00" w:hAnsi="Times New Roman" w:cs="Times New Roman"/>
          <w:b/>
          <w:sz w:val="20"/>
          <w:szCs w:val="20"/>
        </w:rPr>
        <w:lastRenderedPageBreak/>
        <w:t xml:space="preserve">Таблица </w:t>
      </w:r>
      <w:r w:rsidRPr="00C65133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36 - </w:t>
      </w:r>
      <w:r w:rsidRPr="00C65133">
        <w:rPr>
          <w:rFonts w:ascii="Times New Roman" w:eastAsia="TTD3Ao00" w:hAnsi="Times New Roman" w:cs="Times New Roman"/>
          <w:b/>
          <w:sz w:val="20"/>
          <w:szCs w:val="20"/>
        </w:rPr>
        <w:t>Радиусы зон поражения при воздействии избыточного давления</w:t>
      </w:r>
    </w:p>
    <w:p w:rsidR="00111C7F" w:rsidRPr="00730BE6" w:rsidRDefault="00C65133" w:rsidP="00C65133">
      <w:pPr>
        <w:pStyle w:val="a3"/>
        <w:rPr>
          <w:i/>
          <w:sz w:val="20"/>
          <w:szCs w:val="20"/>
        </w:rPr>
      </w:pPr>
      <w:r w:rsidRPr="00730BE6">
        <w:rPr>
          <w:i/>
          <w:sz w:val="20"/>
          <w:szCs w:val="20"/>
        </w:rPr>
        <w:t xml:space="preserve">Степень           </w:t>
      </w:r>
      <w:r w:rsidR="00730BE6">
        <w:rPr>
          <w:i/>
          <w:sz w:val="20"/>
          <w:szCs w:val="20"/>
        </w:rPr>
        <w:t xml:space="preserve">   </w:t>
      </w:r>
      <w:r w:rsidR="00730BE6" w:rsidRPr="00730BE6">
        <w:rPr>
          <w:i/>
          <w:sz w:val="20"/>
          <w:szCs w:val="20"/>
        </w:rPr>
        <w:t xml:space="preserve"> </w:t>
      </w:r>
      <w:proofErr w:type="gramStart"/>
      <w:r w:rsidRPr="00730BE6">
        <w:rPr>
          <w:i/>
          <w:sz w:val="20"/>
          <w:szCs w:val="20"/>
        </w:rPr>
        <w:t>Избыточное</w:t>
      </w:r>
      <w:proofErr w:type="gramEnd"/>
      <w:r w:rsidRPr="00730BE6">
        <w:rPr>
          <w:i/>
          <w:sz w:val="20"/>
          <w:szCs w:val="20"/>
        </w:rPr>
        <w:t xml:space="preserve">   </w:t>
      </w:r>
      <w:r w:rsidRPr="00730BE6">
        <w:rPr>
          <w:rFonts w:eastAsia="TTD3Ao00"/>
          <w:i/>
          <w:sz w:val="20"/>
          <w:szCs w:val="20"/>
        </w:rPr>
        <w:t xml:space="preserve">           </w:t>
      </w:r>
      <w:r w:rsidR="00730BE6" w:rsidRPr="00730BE6">
        <w:rPr>
          <w:rFonts w:eastAsia="TTD3Ao00"/>
          <w:i/>
          <w:sz w:val="20"/>
          <w:szCs w:val="20"/>
        </w:rPr>
        <w:t xml:space="preserve">                        </w:t>
      </w:r>
      <w:r w:rsidRPr="00730BE6">
        <w:rPr>
          <w:rFonts w:eastAsia="TTD3Ao00"/>
          <w:i/>
          <w:sz w:val="20"/>
          <w:szCs w:val="20"/>
        </w:rPr>
        <w:t xml:space="preserve"> </w:t>
      </w:r>
      <w:r w:rsidR="00111C7F" w:rsidRPr="00730BE6">
        <w:rPr>
          <w:i/>
          <w:sz w:val="20"/>
          <w:szCs w:val="20"/>
        </w:rPr>
        <w:t>Радиус зоны</w:t>
      </w:r>
      <w:r w:rsidR="00111C7F" w:rsidRPr="00730BE6">
        <w:rPr>
          <w:rFonts w:eastAsia="TTD3Ao00"/>
          <w:i/>
          <w:sz w:val="20"/>
          <w:szCs w:val="20"/>
        </w:rPr>
        <w:t xml:space="preserve">, </w:t>
      </w:r>
      <w:r w:rsidR="00111C7F" w:rsidRPr="00730BE6">
        <w:rPr>
          <w:i/>
          <w:sz w:val="20"/>
          <w:szCs w:val="20"/>
        </w:rPr>
        <w:t xml:space="preserve">м </w:t>
      </w:r>
      <w:r w:rsidR="00111C7F" w:rsidRPr="00730BE6">
        <w:rPr>
          <w:rFonts w:eastAsia="TTD3Ao00"/>
          <w:i/>
          <w:sz w:val="20"/>
          <w:szCs w:val="20"/>
        </w:rPr>
        <w:t>(</w:t>
      </w:r>
      <w:r w:rsidR="00111C7F" w:rsidRPr="00730BE6">
        <w:rPr>
          <w:i/>
          <w:sz w:val="20"/>
          <w:szCs w:val="20"/>
        </w:rPr>
        <w:t>от центра взрыва</w:t>
      </w:r>
      <w:r w:rsidR="00111C7F" w:rsidRPr="00730BE6">
        <w:rPr>
          <w:rFonts w:eastAsia="TTD3Ao00"/>
          <w:i/>
          <w:sz w:val="20"/>
          <w:szCs w:val="20"/>
        </w:rPr>
        <w:t xml:space="preserve">) </w:t>
      </w:r>
      <w:r w:rsidR="00111C7F" w:rsidRPr="00730BE6">
        <w:rPr>
          <w:i/>
          <w:sz w:val="20"/>
          <w:szCs w:val="20"/>
        </w:rPr>
        <w:t>при подрыве</w:t>
      </w:r>
    </w:p>
    <w:p w:rsidR="00111C7F" w:rsidRPr="00730BE6" w:rsidRDefault="00C65133" w:rsidP="00C65133">
      <w:pPr>
        <w:pStyle w:val="a3"/>
        <w:rPr>
          <w:sz w:val="20"/>
          <w:szCs w:val="20"/>
        </w:rPr>
      </w:pPr>
      <w:r w:rsidRPr="00730BE6">
        <w:rPr>
          <w:i/>
          <w:sz w:val="20"/>
          <w:szCs w:val="20"/>
        </w:rPr>
        <w:t xml:space="preserve">поражения    </w:t>
      </w:r>
      <w:r w:rsidR="00730BE6" w:rsidRPr="00730BE6">
        <w:rPr>
          <w:i/>
          <w:sz w:val="20"/>
          <w:szCs w:val="20"/>
        </w:rPr>
        <w:t xml:space="preserve"> </w:t>
      </w:r>
      <w:r w:rsidR="00730BE6">
        <w:rPr>
          <w:i/>
          <w:sz w:val="20"/>
          <w:szCs w:val="20"/>
        </w:rPr>
        <w:t xml:space="preserve">    </w:t>
      </w:r>
      <w:r w:rsidRPr="00730BE6">
        <w:rPr>
          <w:i/>
          <w:sz w:val="20"/>
          <w:szCs w:val="20"/>
        </w:rPr>
        <w:t xml:space="preserve">давление, </w:t>
      </w:r>
      <w:r w:rsidR="00111C7F" w:rsidRPr="00730BE6">
        <w:rPr>
          <w:i/>
          <w:sz w:val="20"/>
          <w:szCs w:val="20"/>
        </w:rPr>
        <w:t>кПа</w:t>
      </w:r>
      <w:r w:rsidR="00111C7F" w:rsidRPr="00730BE6">
        <w:rPr>
          <w:sz w:val="20"/>
          <w:szCs w:val="20"/>
        </w:rPr>
        <w:t xml:space="preserve"> </w:t>
      </w:r>
      <w:r w:rsidR="00730BE6">
        <w:rPr>
          <w:sz w:val="20"/>
          <w:szCs w:val="20"/>
        </w:rPr>
        <w:t xml:space="preserve">   </w:t>
      </w:r>
      <w:r w:rsidR="00111C7F" w:rsidRPr="00730BE6">
        <w:rPr>
          <w:sz w:val="20"/>
          <w:szCs w:val="20"/>
        </w:rPr>
        <w:t>РГД</w:t>
      </w:r>
      <w:r w:rsidR="00111C7F" w:rsidRPr="00730BE6">
        <w:rPr>
          <w:rFonts w:eastAsia="TTD3Ao00"/>
          <w:sz w:val="20"/>
          <w:szCs w:val="20"/>
        </w:rPr>
        <w:t xml:space="preserve">-5 </w:t>
      </w:r>
      <w:r w:rsidRPr="00730BE6">
        <w:rPr>
          <w:rFonts w:eastAsia="TTD3Ao00"/>
          <w:sz w:val="20"/>
          <w:szCs w:val="20"/>
        </w:rPr>
        <w:t xml:space="preserve">    </w:t>
      </w:r>
      <w:r w:rsidR="00111C7F" w:rsidRPr="00730BE6">
        <w:rPr>
          <w:sz w:val="20"/>
          <w:szCs w:val="20"/>
        </w:rPr>
        <w:t>Ф</w:t>
      </w:r>
      <w:r w:rsidR="00111C7F" w:rsidRPr="00730BE6">
        <w:rPr>
          <w:rFonts w:eastAsia="TTD3Ao00"/>
          <w:sz w:val="20"/>
          <w:szCs w:val="20"/>
        </w:rPr>
        <w:t xml:space="preserve">-1 </w:t>
      </w:r>
      <w:r w:rsidRPr="00730BE6">
        <w:rPr>
          <w:rFonts w:eastAsia="TTD3Ao00"/>
          <w:sz w:val="20"/>
          <w:szCs w:val="20"/>
        </w:rPr>
        <w:t xml:space="preserve">   </w:t>
      </w:r>
      <w:r w:rsidR="00111C7F" w:rsidRPr="00730BE6">
        <w:rPr>
          <w:sz w:val="20"/>
          <w:szCs w:val="20"/>
        </w:rPr>
        <w:t xml:space="preserve">ТШ </w:t>
      </w:r>
      <w:r w:rsidR="00111C7F" w:rsidRPr="00730BE6">
        <w:rPr>
          <w:rFonts w:eastAsia="TTD3Ao00"/>
          <w:sz w:val="20"/>
          <w:szCs w:val="20"/>
        </w:rPr>
        <w:t>-200</w:t>
      </w:r>
      <w:r w:rsidRPr="00730BE6">
        <w:rPr>
          <w:rFonts w:eastAsia="TTD3Ao00"/>
          <w:sz w:val="20"/>
          <w:szCs w:val="20"/>
        </w:rPr>
        <w:t xml:space="preserve">  </w:t>
      </w:r>
      <w:r w:rsidR="00111C7F" w:rsidRPr="00730BE6">
        <w:rPr>
          <w:sz w:val="20"/>
          <w:szCs w:val="20"/>
        </w:rPr>
        <w:t>ТШ</w:t>
      </w:r>
      <w:r w:rsidR="00111C7F" w:rsidRPr="00730BE6">
        <w:rPr>
          <w:rFonts w:eastAsia="TTD3Ao00"/>
          <w:sz w:val="20"/>
          <w:szCs w:val="20"/>
        </w:rPr>
        <w:t>-400</w:t>
      </w:r>
      <w:r w:rsidRPr="00730BE6">
        <w:rPr>
          <w:rFonts w:eastAsia="TTD3Ao00"/>
          <w:sz w:val="20"/>
          <w:szCs w:val="20"/>
        </w:rPr>
        <w:t xml:space="preserve"> </w:t>
      </w:r>
      <w:r w:rsidR="00730BE6">
        <w:rPr>
          <w:rFonts w:eastAsia="TTD3Ao00"/>
          <w:sz w:val="20"/>
          <w:szCs w:val="20"/>
        </w:rPr>
        <w:t xml:space="preserve">    </w:t>
      </w:r>
      <w:r w:rsidR="00111C7F" w:rsidRPr="00730BE6">
        <w:rPr>
          <w:sz w:val="20"/>
          <w:szCs w:val="20"/>
        </w:rPr>
        <w:t>Пивной</w:t>
      </w:r>
      <w:r w:rsidR="00730BE6">
        <w:rPr>
          <w:sz w:val="20"/>
          <w:szCs w:val="20"/>
        </w:rPr>
        <w:t xml:space="preserve">    </w:t>
      </w:r>
      <w:r w:rsidRPr="00730BE6">
        <w:rPr>
          <w:sz w:val="20"/>
          <w:szCs w:val="20"/>
        </w:rPr>
        <w:t xml:space="preserve"> Кейса</w:t>
      </w:r>
      <w:r w:rsidR="00730BE6">
        <w:rPr>
          <w:sz w:val="20"/>
          <w:szCs w:val="20"/>
        </w:rPr>
        <w:t xml:space="preserve">    </w:t>
      </w:r>
      <w:r w:rsidRPr="00730BE6">
        <w:rPr>
          <w:sz w:val="20"/>
          <w:szCs w:val="20"/>
        </w:rPr>
        <w:t xml:space="preserve"> Доро</w:t>
      </w:r>
      <w:proofErr w:type="gramStart"/>
      <w:r w:rsidRPr="00730BE6">
        <w:rPr>
          <w:sz w:val="20"/>
          <w:szCs w:val="20"/>
        </w:rPr>
        <w:t>ж</w:t>
      </w:r>
      <w:r w:rsidRPr="00730BE6">
        <w:rPr>
          <w:rFonts w:eastAsia="TTD3Ao00"/>
          <w:sz w:val="20"/>
          <w:szCs w:val="20"/>
        </w:rPr>
        <w:t>-</w:t>
      </w:r>
      <w:proofErr w:type="gramEnd"/>
      <w:r w:rsidRPr="00730BE6">
        <w:rPr>
          <w:rFonts w:eastAsia="TTD3Ao00"/>
          <w:sz w:val="20"/>
          <w:szCs w:val="20"/>
        </w:rPr>
        <w:t xml:space="preserve"> </w:t>
      </w:r>
      <w:r w:rsidR="00730BE6">
        <w:rPr>
          <w:rFonts w:eastAsia="TTD3Ao00"/>
          <w:sz w:val="20"/>
          <w:szCs w:val="20"/>
        </w:rPr>
        <w:t xml:space="preserve">       </w:t>
      </w:r>
      <w:r w:rsidRPr="00730BE6">
        <w:rPr>
          <w:sz w:val="20"/>
          <w:szCs w:val="20"/>
        </w:rPr>
        <w:t xml:space="preserve">АМ     </w:t>
      </w:r>
      <w:r w:rsidR="00730BE6">
        <w:rPr>
          <w:sz w:val="20"/>
          <w:szCs w:val="20"/>
        </w:rPr>
        <w:t xml:space="preserve">   </w:t>
      </w:r>
      <w:r w:rsidRPr="00730BE6">
        <w:rPr>
          <w:sz w:val="20"/>
          <w:szCs w:val="20"/>
        </w:rPr>
        <w:t xml:space="preserve">  АМ</w:t>
      </w:r>
    </w:p>
    <w:p w:rsidR="00111C7F" w:rsidRPr="00730BE6" w:rsidRDefault="00C65133" w:rsidP="00C65133">
      <w:pPr>
        <w:pStyle w:val="a3"/>
        <w:rPr>
          <w:sz w:val="20"/>
          <w:szCs w:val="20"/>
        </w:rPr>
      </w:pPr>
      <w:r w:rsidRPr="00730BE6">
        <w:rPr>
          <w:sz w:val="20"/>
          <w:szCs w:val="20"/>
        </w:rPr>
        <w:t xml:space="preserve"> </w:t>
      </w:r>
      <w:r w:rsidRPr="00730BE6">
        <w:rPr>
          <w:sz w:val="20"/>
          <w:szCs w:val="20"/>
        </w:rPr>
        <w:tab/>
      </w:r>
      <w:r w:rsidRPr="00730BE6">
        <w:rPr>
          <w:sz w:val="20"/>
          <w:szCs w:val="20"/>
        </w:rPr>
        <w:tab/>
        <w:t xml:space="preserve">             </w:t>
      </w:r>
      <w:r w:rsidR="00730BE6">
        <w:rPr>
          <w:sz w:val="20"/>
          <w:szCs w:val="20"/>
        </w:rPr>
        <w:t xml:space="preserve">            </w:t>
      </w:r>
      <w:r w:rsidR="00730BE6">
        <w:rPr>
          <w:sz w:val="20"/>
          <w:szCs w:val="20"/>
        </w:rPr>
        <w:tab/>
      </w:r>
      <w:r w:rsidR="00730BE6">
        <w:rPr>
          <w:sz w:val="20"/>
          <w:szCs w:val="20"/>
        </w:rPr>
        <w:tab/>
      </w:r>
      <w:r w:rsidR="00730BE6">
        <w:rPr>
          <w:sz w:val="20"/>
          <w:szCs w:val="20"/>
        </w:rPr>
        <w:tab/>
        <w:t xml:space="preserve">                                </w:t>
      </w:r>
      <w:r w:rsidR="00111C7F" w:rsidRPr="00730BE6">
        <w:rPr>
          <w:sz w:val="20"/>
          <w:szCs w:val="20"/>
        </w:rPr>
        <w:t>банки</w:t>
      </w:r>
      <w:r w:rsidRPr="00730BE6">
        <w:rPr>
          <w:sz w:val="20"/>
          <w:szCs w:val="20"/>
        </w:rPr>
        <w:t xml:space="preserve">              </w:t>
      </w:r>
      <w:r w:rsidR="00730BE6">
        <w:rPr>
          <w:sz w:val="20"/>
          <w:szCs w:val="20"/>
        </w:rPr>
        <w:t xml:space="preserve">         </w:t>
      </w:r>
      <w:r w:rsidRPr="00730BE6">
        <w:rPr>
          <w:sz w:val="20"/>
          <w:szCs w:val="20"/>
        </w:rPr>
        <w:t xml:space="preserve"> </w:t>
      </w:r>
      <w:r w:rsidR="00111C7F" w:rsidRPr="00730BE6">
        <w:rPr>
          <w:sz w:val="20"/>
          <w:szCs w:val="20"/>
        </w:rPr>
        <w:t>ного</w:t>
      </w:r>
      <w:r w:rsidRPr="00730BE6">
        <w:rPr>
          <w:sz w:val="20"/>
          <w:szCs w:val="20"/>
        </w:rPr>
        <w:t xml:space="preserve">    </w:t>
      </w:r>
      <w:r w:rsidR="00730BE6">
        <w:rPr>
          <w:sz w:val="20"/>
          <w:szCs w:val="20"/>
        </w:rPr>
        <w:t xml:space="preserve">     </w:t>
      </w:r>
      <w:r w:rsidRPr="00730BE6">
        <w:rPr>
          <w:sz w:val="20"/>
          <w:szCs w:val="20"/>
        </w:rPr>
        <w:t xml:space="preserve">Жигули  </w:t>
      </w:r>
      <w:r w:rsidR="00730BE6">
        <w:rPr>
          <w:sz w:val="20"/>
          <w:szCs w:val="20"/>
        </w:rPr>
        <w:t xml:space="preserve"> </w:t>
      </w:r>
      <w:r w:rsidRPr="00730BE6">
        <w:rPr>
          <w:sz w:val="20"/>
          <w:szCs w:val="20"/>
        </w:rPr>
        <w:t>Волга</w:t>
      </w:r>
    </w:p>
    <w:p w:rsidR="00111C7F" w:rsidRPr="00730BE6" w:rsidRDefault="00C65133" w:rsidP="00C65133">
      <w:pPr>
        <w:pStyle w:val="a3"/>
        <w:rPr>
          <w:sz w:val="20"/>
          <w:szCs w:val="20"/>
        </w:rPr>
      </w:pPr>
      <w:r w:rsidRPr="00730BE6"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 w:rsidR="00730BE6">
        <w:rPr>
          <w:sz w:val="20"/>
          <w:szCs w:val="20"/>
        </w:rPr>
        <w:t xml:space="preserve">               </w:t>
      </w:r>
      <w:r w:rsidRPr="00730BE6">
        <w:rPr>
          <w:sz w:val="20"/>
          <w:szCs w:val="20"/>
        </w:rPr>
        <w:t xml:space="preserve"> </w:t>
      </w:r>
      <w:r w:rsidR="00111C7F" w:rsidRPr="00730BE6">
        <w:rPr>
          <w:sz w:val="20"/>
          <w:szCs w:val="20"/>
        </w:rPr>
        <w:t>чемодана</w:t>
      </w:r>
    </w:p>
    <w:p w:rsidR="00730BE6" w:rsidRPr="00A250E4" w:rsidRDefault="00111C7F" w:rsidP="00730BE6">
      <w:pPr>
        <w:pStyle w:val="a3"/>
        <w:rPr>
          <w:rFonts w:eastAsia="TTD3Ao00"/>
        </w:rPr>
      </w:pPr>
      <w:r w:rsidRPr="00730BE6">
        <w:rPr>
          <w:sz w:val="16"/>
          <w:szCs w:val="16"/>
        </w:rPr>
        <w:t>Полное</w:t>
      </w:r>
      <w:r w:rsidR="008128C2" w:rsidRPr="00730BE6">
        <w:rPr>
          <w:sz w:val="16"/>
          <w:szCs w:val="16"/>
        </w:rPr>
        <w:t xml:space="preserve"> </w:t>
      </w:r>
      <w:r w:rsidR="00730BE6">
        <w:rPr>
          <w:sz w:val="16"/>
          <w:szCs w:val="16"/>
        </w:rPr>
        <w:t>р</w:t>
      </w:r>
      <w:r w:rsidRPr="00730BE6">
        <w:rPr>
          <w:sz w:val="16"/>
          <w:szCs w:val="16"/>
        </w:rPr>
        <w:t>азрушение</w:t>
      </w:r>
      <w:r w:rsidR="008128C2" w:rsidRPr="00730BE6">
        <w:rPr>
          <w:sz w:val="16"/>
          <w:szCs w:val="16"/>
        </w:rPr>
        <w:t xml:space="preserve"> </w:t>
      </w:r>
      <w:r w:rsidR="00730BE6">
        <w:rPr>
          <w:sz w:val="16"/>
          <w:szCs w:val="16"/>
        </w:rPr>
        <w:t xml:space="preserve">             </w:t>
      </w:r>
      <w:r w:rsidR="00730BE6" w:rsidRPr="00A250E4">
        <w:rPr>
          <w:rFonts w:eastAsia="TTD3Ao00"/>
        </w:rPr>
        <w:t>100</w:t>
      </w:r>
      <w:r w:rsidR="00730BE6">
        <w:rPr>
          <w:rFonts w:eastAsia="TTD3Ao00"/>
        </w:rPr>
        <w:t xml:space="preserve">                </w:t>
      </w:r>
      <w:r w:rsidR="00730BE6" w:rsidRPr="00A250E4">
        <w:rPr>
          <w:rFonts w:eastAsia="TTD3Ao00"/>
        </w:rPr>
        <w:t xml:space="preserve">1 </w:t>
      </w:r>
      <w:r w:rsidR="00730BE6">
        <w:rPr>
          <w:rFonts w:eastAsia="TTD3Ao00"/>
        </w:rPr>
        <w:t xml:space="preserve">         </w:t>
      </w:r>
      <w:r w:rsidR="00730BE6" w:rsidRPr="00A250E4">
        <w:rPr>
          <w:rFonts w:eastAsia="TTD3Ao00"/>
        </w:rPr>
        <w:t xml:space="preserve">2 </w:t>
      </w:r>
      <w:r w:rsidR="00730BE6">
        <w:rPr>
          <w:rFonts w:eastAsia="TTD3Ao00"/>
        </w:rPr>
        <w:t xml:space="preserve">          </w:t>
      </w:r>
      <w:r w:rsidR="00730BE6" w:rsidRPr="00A250E4">
        <w:rPr>
          <w:rFonts w:eastAsia="TTD3Ao00"/>
        </w:rPr>
        <w:t xml:space="preserve">1 </w:t>
      </w:r>
      <w:r w:rsidR="00730BE6">
        <w:rPr>
          <w:rFonts w:eastAsia="TTD3Ao00"/>
        </w:rPr>
        <w:t xml:space="preserve">           </w:t>
      </w:r>
      <w:r w:rsidR="00730BE6" w:rsidRPr="00A250E4">
        <w:rPr>
          <w:rFonts w:eastAsia="TTD3Ao00"/>
        </w:rPr>
        <w:t xml:space="preserve">2 </w:t>
      </w:r>
      <w:r w:rsidR="00730BE6">
        <w:rPr>
          <w:rFonts w:eastAsia="TTD3Ao00"/>
        </w:rPr>
        <w:t xml:space="preserve">               </w:t>
      </w:r>
      <w:r w:rsidR="00730BE6" w:rsidRPr="00A250E4">
        <w:rPr>
          <w:rFonts w:eastAsia="TTD3Ao00"/>
        </w:rPr>
        <w:t xml:space="preserve">2 </w:t>
      </w:r>
      <w:r w:rsidR="00730BE6">
        <w:rPr>
          <w:rFonts w:eastAsia="TTD3Ao00"/>
        </w:rPr>
        <w:t xml:space="preserve">             </w:t>
      </w:r>
      <w:r w:rsidR="00730BE6" w:rsidRPr="00A250E4">
        <w:rPr>
          <w:rFonts w:eastAsia="TTD3Ao00"/>
        </w:rPr>
        <w:t xml:space="preserve">5 </w:t>
      </w:r>
      <w:r w:rsidR="00730BE6">
        <w:rPr>
          <w:rFonts w:eastAsia="TTD3Ao00"/>
        </w:rPr>
        <w:t xml:space="preserve">            </w:t>
      </w:r>
      <w:r w:rsidR="00730BE6" w:rsidRPr="00A250E4">
        <w:rPr>
          <w:rFonts w:eastAsia="TTD3Ao00"/>
        </w:rPr>
        <w:t xml:space="preserve">10 </w:t>
      </w:r>
      <w:r w:rsidR="00730BE6">
        <w:rPr>
          <w:rFonts w:eastAsia="TTD3Ao00"/>
        </w:rPr>
        <w:t xml:space="preserve">           </w:t>
      </w:r>
      <w:r w:rsidR="00730BE6" w:rsidRPr="00A250E4">
        <w:rPr>
          <w:rFonts w:eastAsia="TTD3Ao00"/>
        </w:rPr>
        <w:t xml:space="preserve">15 </w:t>
      </w:r>
      <w:r w:rsidR="00730BE6">
        <w:rPr>
          <w:rFonts w:eastAsia="TTD3Ao00"/>
        </w:rPr>
        <w:t xml:space="preserve">         </w:t>
      </w:r>
      <w:r w:rsidR="00730BE6" w:rsidRPr="00A250E4">
        <w:rPr>
          <w:rFonts w:eastAsia="TTD3Ao00"/>
        </w:rPr>
        <w:t>20</w:t>
      </w:r>
    </w:p>
    <w:p w:rsidR="00730BE6" w:rsidRDefault="00730BE6" w:rsidP="00C65133">
      <w:pPr>
        <w:pStyle w:val="a3"/>
      </w:pPr>
      <w:r>
        <w:rPr>
          <w:sz w:val="16"/>
          <w:szCs w:val="16"/>
        </w:rPr>
        <w:t>з</w:t>
      </w:r>
      <w:r w:rsidR="00111C7F" w:rsidRPr="00730BE6">
        <w:rPr>
          <w:sz w:val="16"/>
          <w:szCs w:val="16"/>
        </w:rPr>
        <w:t>даний</w:t>
      </w:r>
      <w:r>
        <w:t xml:space="preserve">     </w:t>
      </w:r>
    </w:p>
    <w:p w:rsidR="00730BE6" w:rsidRDefault="00730BE6" w:rsidP="00C65133">
      <w:pPr>
        <w:pStyle w:val="a3"/>
      </w:pPr>
      <w:r>
        <w:t xml:space="preserve">            </w:t>
      </w:r>
    </w:p>
    <w:p w:rsidR="00730BE6" w:rsidRDefault="00111C7F" w:rsidP="00C65133">
      <w:pPr>
        <w:pStyle w:val="a3"/>
      </w:pPr>
      <w:r w:rsidRPr="00730BE6">
        <w:rPr>
          <w:rFonts w:eastAsia="TTD3Ao00"/>
          <w:sz w:val="16"/>
          <w:szCs w:val="16"/>
        </w:rPr>
        <w:t>50%-</w:t>
      </w:r>
      <w:r w:rsidRPr="00730BE6">
        <w:rPr>
          <w:sz w:val="16"/>
          <w:szCs w:val="16"/>
        </w:rPr>
        <w:t>ное</w:t>
      </w:r>
      <w:r w:rsidR="00730BE6">
        <w:rPr>
          <w:sz w:val="16"/>
          <w:szCs w:val="16"/>
        </w:rPr>
        <w:t xml:space="preserve"> р</w:t>
      </w:r>
      <w:r w:rsidRPr="00730BE6">
        <w:rPr>
          <w:sz w:val="16"/>
          <w:szCs w:val="16"/>
        </w:rPr>
        <w:t>азрушение</w:t>
      </w:r>
      <w:r w:rsidR="00730BE6">
        <w:t xml:space="preserve">          </w:t>
      </w:r>
      <w:r w:rsidR="00730BE6" w:rsidRPr="00A250E4">
        <w:rPr>
          <w:rFonts w:eastAsia="TTD3Ao00"/>
        </w:rPr>
        <w:t>53</w:t>
      </w:r>
      <w:r w:rsidR="00730BE6">
        <w:rPr>
          <w:rFonts w:eastAsia="TTD3Ao00"/>
        </w:rPr>
        <w:t xml:space="preserve">                 </w:t>
      </w:r>
      <w:r w:rsidR="00730BE6" w:rsidRPr="00A250E4">
        <w:rPr>
          <w:rFonts w:eastAsia="TTD3Ao00"/>
        </w:rPr>
        <w:t xml:space="preserve">4 </w:t>
      </w:r>
      <w:r w:rsidR="00730BE6">
        <w:rPr>
          <w:rFonts w:eastAsia="TTD3Ao00"/>
        </w:rPr>
        <w:t xml:space="preserve">          </w:t>
      </w:r>
      <w:r w:rsidR="00730BE6" w:rsidRPr="00A250E4">
        <w:rPr>
          <w:rFonts w:eastAsia="TTD3Ao00"/>
        </w:rPr>
        <w:t xml:space="preserve">8 </w:t>
      </w:r>
      <w:r w:rsidR="00730BE6">
        <w:rPr>
          <w:rFonts w:eastAsia="TTD3Ao00"/>
        </w:rPr>
        <w:t xml:space="preserve">         </w:t>
      </w:r>
      <w:r w:rsidR="00730BE6" w:rsidRPr="00A250E4">
        <w:rPr>
          <w:rFonts w:eastAsia="TTD3Ao00"/>
        </w:rPr>
        <w:t xml:space="preserve">4 </w:t>
      </w:r>
      <w:r w:rsidR="00730BE6">
        <w:rPr>
          <w:rFonts w:eastAsia="TTD3Ao00"/>
        </w:rPr>
        <w:t xml:space="preserve">            </w:t>
      </w:r>
      <w:r w:rsidR="00730BE6" w:rsidRPr="00A250E4">
        <w:rPr>
          <w:rFonts w:eastAsia="TTD3Ao00"/>
        </w:rPr>
        <w:t xml:space="preserve">8 </w:t>
      </w:r>
      <w:r w:rsidR="00730BE6">
        <w:rPr>
          <w:rFonts w:eastAsia="TTD3Ao00"/>
        </w:rPr>
        <w:t xml:space="preserve">              </w:t>
      </w:r>
      <w:r w:rsidR="00730BE6" w:rsidRPr="00A250E4">
        <w:rPr>
          <w:rFonts w:eastAsia="TTD3Ao00"/>
        </w:rPr>
        <w:t xml:space="preserve">8 </w:t>
      </w:r>
      <w:r w:rsidR="00730BE6">
        <w:rPr>
          <w:rFonts w:eastAsia="TTD3Ao00"/>
        </w:rPr>
        <w:t xml:space="preserve">             </w:t>
      </w:r>
      <w:r w:rsidR="00730BE6" w:rsidRPr="00A250E4">
        <w:rPr>
          <w:rFonts w:eastAsia="TTD3Ao00"/>
        </w:rPr>
        <w:t xml:space="preserve">20 </w:t>
      </w:r>
      <w:r w:rsidR="00730BE6">
        <w:rPr>
          <w:rFonts w:eastAsia="TTD3Ao00"/>
        </w:rPr>
        <w:t xml:space="preserve">           </w:t>
      </w:r>
      <w:r w:rsidR="00730BE6" w:rsidRPr="00A250E4">
        <w:rPr>
          <w:rFonts w:eastAsia="TTD3Ao00"/>
        </w:rPr>
        <w:t xml:space="preserve">40 </w:t>
      </w:r>
      <w:r w:rsidR="00730BE6">
        <w:rPr>
          <w:rFonts w:eastAsia="TTD3Ao00"/>
        </w:rPr>
        <w:t xml:space="preserve">            </w:t>
      </w:r>
      <w:r w:rsidR="00730BE6" w:rsidRPr="00A250E4">
        <w:rPr>
          <w:rFonts w:eastAsia="TTD3Ao00"/>
        </w:rPr>
        <w:t xml:space="preserve">60 </w:t>
      </w:r>
      <w:r w:rsidR="00730BE6">
        <w:rPr>
          <w:rFonts w:eastAsia="TTD3Ao00"/>
        </w:rPr>
        <w:t xml:space="preserve">       </w:t>
      </w:r>
      <w:r w:rsidR="00730BE6" w:rsidRPr="00A250E4">
        <w:rPr>
          <w:rFonts w:eastAsia="TTD3Ao00"/>
        </w:rPr>
        <w:t>100</w:t>
      </w:r>
    </w:p>
    <w:p w:rsidR="00730BE6" w:rsidRDefault="008128C2" w:rsidP="00C65133">
      <w:pPr>
        <w:pStyle w:val="a3"/>
        <w:rPr>
          <w:sz w:val="16"/>
          <w:szCs w:val="16"/>
        </w:rPr>
      </w:pPr>
      <w:r w:rsidRPr="00730BE6">
        <w:rPr>
          <w:sz w:val="16"/>
          <w:szCs w:val="16"/>
        </w:rPr>
        <w:t xml:space="preserve"> </w:t>
      </w:r>
      <w:r w:rsidR="00111C7F" w:rsidRPr="00730BE6">
        <w:rPr>
          <w:sz w:val="16"/>
          <w:szCs w:val="16"/>
        </w:rPr>
        <w:t>зданий</w:t>
      </w:r>
      <w:r w:rsidR="00730BE6" w:rsidRPr="00730BE6">
        <w:rPr>
          <w:sz w:val="16"/>
          <w:szCs w:val="16"/>
        </w:rPr>
        <w:t xml:space="preserve">       </w:t>
      </w:r>
    </w:p>
    <w:p w:rsidR="00111C7F" w:rsidRPr="00730BE6" w:rsidRDefault="00730BE6" w:rsidP="00C65133">
      <w:pPr>
        <w:pStyle w:val="a3"/>
        <w:rPr>
          <w:rFonts w:eastAsia="TTD3Ao00"/>
          <w:sz w:val="16"/>
          <w:szCs w:val="16"/>
        </w:rPr>
      </w:pPr>
      <w:r w:rsidRPr="00730BE6">
        <w:rPr>
          <w:sz w:val="16"/>
          <w:szCs w:val="16"/>
        </w:rPr>
        <w:t xml:space="preserve">         </w:t>
      </w:r>
    </w:p>
    <w:p w:rsidR="00111C7F" w:rsidRPr="00730BE6" w:rsidRDefault="00111C7F" w:rsidP="00C65133">
      <w:pPr>
        <w:pStyle w:val="a3"/>
        <w:rPr>
          <w:rFonts w:eastAsia="TTD3Ao00"/>
        </w:rPr>
      </w:pPr>
      <w:r w:rsidRPr="00730BE6">
        <w:rPr>
          <w:sz w:val="16"/>
          <w:szCs w:val="16"/>
        </w:rPr>
        <w:t>Средние</w:t>
      </w:r>
      <w:r w:rsidR="00730BE6">
        <w:rPr>
          <w:sz w:val="16"/>
          <w:szCs w:val="16"/>
        </w:rPr>
        <w:t xml:space="preserve"> п</w:t>
      </w:r>
      <w:r w:rsidRPr="00730BE6">
        <w:rPr>
          <w:sz w:val="16"/>
          <w:szCs w:val="16"/>
        </w:rPr>
        <w:t>овреждения</w:t>
      </w:r>
      <w:r w:rsidR="00730BE6">
        <w:rPr>
          <w:sz w:val="16"/>
          <w:szCs w:val="16"/>
        </w:rPr>
        <w:t xml:space="preserve">          </w:t>
      </w:r>
      <w:r w:rsidR="00730BE6" w:rsidRPr="00A250E4">
        <w:rPr>
          <w:rFonts w:eastAsia="TTD3Ao00"/>
        </w:rPr>
        <w:t>28</w:t>
      </w:r>
      <w:r w:rsidR="00730BE6">
        <w:rPr>
          <w:rFonts w:eastAsia="TTD3Ao00"/>
        </w:rPr>
        <w:t xml:space="preserve">                  </w:t>
      </w:r>
      <w:r w:rsidR="00730BE6" w:rsidRPr="00A250E4">
        <w:rPr>
          <w:rFonts w:eastAsia="TTD3Ao00"/>
        </w:rPr>
        <w:t xml:space="preserve">6 </w:t>
      </w:r>
      <w:r w:rsidR="00730BE6">
        <w:rPr>
          <w:rFonts w:eastAsia="TTD3Ao00"/>
        </w:rPr>
        <w:t xml:space="preserve">         </w:t>
      </w:r>
      <w:r w:rsidR="00730BE6" w:rsidRPr="00A250E4">
        <w:rPr>
          <w:rFonts w:eastAsia="TTD3Ao00"/>
        </w:rPr>
        <w:t xml:space="preserve">12 </w:t>
      </w:r>
      <w:r w:rsidR="00730BE6">
        <w:rPr>
          <w:rFonts w:eastAsia="TTD3Ao00"/>
        </w:rPr>
        <w:t xml:space="preserve">        </w:t>
      </w:r>
      <w:r w:rsidR="00730BE6" w:rsidRPr="00A250E4">
        <w:rPr>
          <w:rFonts w:eastAsia="TTD3Ao00"/>
        </w:rPr>
        <w:t xml:space="preserve">6 </w:t>
      </w:r>
      <w:r w:rsidR="00730BE6">
        <w:rPr>
          <w:rFonts w:eastAsia="TTD3Ao00"/>
        </w:rPr>
        <w:t xml:space="preserve">          </w:t>
      </w:r>
      <w:r w:rsidR="00730BE6" w:rsidRPr="00A250E4">
        <w:rPr>
          <w:rFonts w:eastAsia="TTD3Ao00"/>
        </w:rPr>
        <w:t>12</w:t>
      </w:r>
      <w:r w:rsidR="00730BE6">
        <w:rPr>
          <w:rFonts w:eastAsia="TTD3Ao00"/>
        </w:rPr>
        <w:t xml:space="preserve">           </w:t>
      </w:r>
      <w:r w:rsidR="00730BE6" w:rsidRPr="00A250E4">
        <w:rPr>
          <w:rFonts w:eastAsia="TTD3Ao00"/>
        </w:rPr>
        <w:t xml:space="preserve"> 12 </w:t>
      </w:r>
      <w:r w:rsidR="00730BE6">
        <w:rPr>
          <w:rFonts w:eastAsia="TTD3Ao00"/>
        </w:rPr>
        <w:t xml:space="preserve">             </w:t>
      </w:r>
      <w:r w:rsidR="00730BE6" w:rsidRPr="00A250E4">
        <w:rPr>
          <w:rFonts w:eastAsia="TTD3Ao00"/>
        </w:rPr>
        <w:t>30</w:t>
      </w:r>
      <w:r w:rsidR="00730BE6">
        <w:rPr>
          <w:rFonts w:eastAsia="TTD3Ao00"/>
        </w:rPr>
        <w:t xml:space="preserve">          </w:t>
      </w:r>
      <w:r w:rsidR="00730BE6" w:rsidRPr="00A250E4">
        <w:rPr>
          <w:rFonts w:eastAsia="TTD3Ao00"/>
        </w:rPr>
        <w:t xml:space="preserve"> 60 </w:t>
      </w:r>
      <w:r w:rsidR="00730BE6">
        <w:rPr>
          <w:rFonts w:eastAsia="TTD3Ao00"/>
        </w:rPr>
        <w:t xml:space="preserve">             </w:t>
      </w:r>
      <w:r w:rsidR="00730BE6" w:rsidRPr="00A250E4">
        <w:rPr>
          <w:rFonts w:eastAsia="TTD3Ao00"/>
        </w:rPr>
        <w:t>90</w:t>
      </w:r>
      <w:r w:rsidR="00730BE6">
        <w:rPr>
          <w:rFonts w:eastAsia="TTD3Ao00"/>
        </w:rPr>
        <w:t xml:space="preserve">       120</w:t>
      </w:r>
    </w:p>
    <w:p w:rsidR="00111C7F" w:rsidRDefault="00730BE6" w:rsidP="00C65133">
      <w:pPr>
        <w:pStyle w:val="a3"/>
        <w:rPr>
          <w:sz w:val="16"/>
          <w:szCs w:val="16"/>
        </w:rPr>
      </w:pPr>
      <w:r w:rsidRPr="00730BE6">
        <w:rPr>
          <w:sz w:val="16"/>
          <w:szCs w:val="16"/>
        </w:rPr>
        <w:t>З</w:t>
      </w:r>
      <w:r w:rsidR="00111C7F" w:rsidRPr="00730BE6">
        <w:rPr>
          <w:sz w:val="16"/>
          <w:szCs w:val="16"/>
        </w:rPr>
        <w:t>даний</w:t>
      </w:r>
    </w:p>
    <w:p w:rsidR="00730BE6" w:rsidRDefault="00730BE6" w:rsidP="00C65133">
      <w:pPr>
        <w:pStyle w:val="a3"/>
        <w:rPr>
          <w:sz w:val="16"/>
          <w:szCs w:val="16"/>
        </w:rPr>
      </w:pPr>
    </w:p>
    <w:p w:rsidR="00111C7F" w:rsidRPr="00730BE6" w:rsidRDefault="00111C7F" w:rsidP="00C65133">
      <w:pPr>
        <w:pStyle w:val="a3"/>
        <w:rPr>
          <w:sz w:val="16"/>
          <w:szCs w:val="16"/>
        </w:rPr>
      </w:pPr>
      <w:r w:rsidRPr="00730BE6">
        <w:rPr>
          <w:sz w:val="16"/>
          <w:szCs w:val="16"/>
        </w:rPr>
        <w:t>Умеренные</w:t>
      </w:r>
    </w:p>
    <w:p w:rsidR="00111C7F" w:rsidRDefault="00730BE6" w:rsidP="00C65133">
      <w:pPr>
        <w:pStyle w:val="a3"/>
        <w:rPr>
          <w:rFonts w:eastAsia="TTD3Ao00"/>
        </w:rPr>
      </w:pPr>
      <w:r>
        <w:rPr>
          <w:sz w:val="16"/>
          <w:szCs w:val="16"/>
        </w:rPr>
        <w:t>п</w:t>
      </w:r>
      <w:r w:rsidR="00111C7F" w:rsidRPr="00730BE6">
        <w:rPr>
          <w:sz w:val="16"/>
          <w:szCs w:val="16"/>
        </w:rPr>
        <w:t>овреждения</w:t>
      </w:r>
      <w:r>
        <w:rPr>
          <w:sz w:val="16"/>
          <w:szCs w:val="16"/>
        </w:rPr>
        <w:t xml:space="preserve"> </w:t>
      </w:r>
      <w:r w:rsidR="00111C7F" w:rsidRPr="00730BE6">
        <w:rPr>
          <w:sz w:val="16"/>
          <w:szCs w:val="16"/>
        </w:rPr>
        <w:t>зданий</w:t>
      </w:r>
      <w:r>
        <w:rPr>
          <w:sz w:val="16"/>
          <w:szCs w:val="16"/>
        </w:rPr>
        <w:t xml:space="preserve">              </w:t>
      </w:r>
      <w:r w:rsidR="00111C7F" w:rsidRPr="00A250E4">
        <w:rPr>
          <w:rFonts w:eastAsia="TTD3Ao00"/>
        </w:rPr>
        <w:t>12</w:t>
      </w:r>
      <w:r>
        <w:rPr>
          <w:rFonts w:eastAsia="TTD3Ao00"/>
        </w:rPr>
        <w:t xml:space="preserve">                </w:t>
      </w:r>
      <w:r w:rsidR="00111C7F" w:rsidRPr="00A250E4">
        <w:rPr>
          <w:rFonts w:eastAsia="TTD3Ao00"/>
        </w:rPr>
        <w:t>11</w:t>
      </w:r>
      <w:r>
        <w:rPr>
          <w:rFonts w:eastAsia="TTD3Ao00"/>
        </w:rPr>
        <w:t xml:space="preserve">         </w:t>
      </w:r>
      <w:r w:rsidR="00111C7F" w:rsidRPr="00A250E4">
        <w:rPr>
          <w:rFonts w:eastAsia="TTD3Ao00"/>
        </w:rPr>
        <w:t xml:space="preserve"> 22 </w:t>
      </w:r>
      <w:r>
        <w:rPr>
          <w:rFonts w:eastAsia="TTD3Ao00"/>
        </w:rPr>
        <w:t xml:space="preserve">      </w:t>
      </w:r>
      <w:r w:rsidR="00111C7F" w:rsidRPr="00A250E4">
        <w:rPr>
          <w:rFonts w:eastAsia="TTD3Ao00"/>
        </w:rPr>
        <w:t xml:space="preserve">11 </w:t>
      </w:r>
      <w:r>
        <w:rPr>
          <w:rFonts w:eastAsia="TTD3Ao00"/>
        </w:rPr>
        <w:t xml:space="preserve">        </w:t>
      </w:r>
      <w:r w:rsidR="00111C7F" w:rsidRPr="00A250E4">
        <w:rPr>
          <w:rFonts w:eastAsia="TTD3Ao00"/>
        </w:rPr>
        <w:t xml:space="preserve">22 </w:t>
      </w:r>
      <w:r>
        <w:rPr>
          <w:rFonts w:eastAsia="TTD3Ao00"/>
        </w:rPr>
        <w:t xml:space="preserve">           </w:t>
      </w:r>
      <w:r w:rsidR="00111C7F" w:rsidRPr="00A250E4">
        <w:rPr>
          <w:rFonts w:eastAsia="TTD3Ao00"/>
        </w:rPr>
        <w:t xml:space="preserve">22 </w:t>
      </w:r>
      <w:r>
        <w:rPr>
          <w:rFonts w:eastAsia="TTD3Ao00"/>
        </w:rPr>
        <w:t xml:space="preserve">               </w:t>
      </w:r>
      <w:r w:rsidR="00111C7F" w:rsidRPr="00A250E4">
        <w:rPr>
          <w:rFonts w:eastAsia="TTD3Ao00"/>
        </w:rPr>
        <w:t>55</w:t>
      </w:r>
      <w:r>
        <w:rPr>
          <w:rFonts w:eastAsia="TTD3Ao00"/>
        </w:rPr>
        <w:t xml:space="preserve">       </w:t>
      </w:r>
      <w:r w:rsidR="00111C7F" w:rsidRPr="00A250E4">
        <w:rPr>
          <w:rFonts w:eastAsia="TTD3Ao00"/>
        </w:rPr>
        <w:t xml:space="preserve"> 110 </w:t>
      </w:r>
      <w:r>
        <w:rPr>
          <w:rFonts w:eastAsia="TTD3Ao00"/>
        </w:rPr>
        <w:t xml:space="preserve">           </w:t>
      </w:r>
      <w:r w:rsidR="00111C7F" w:rsidRPr="00A250E4">
        <w:rPr>
          <w:rFonts w:eastAsia="TTD3Ao00"/>
        </w:rPr>
        <w:t>165</w:t>
      </w:r>
      <w:r>
        <w:rPr>
          <w:rFonts w:eastAsia="TTD3Ao00"/>
        </w:rPr>
        <w:t xml:space="preserve">      </w:t>
      </w:r>
      <w:r w:rsidR="00111C7F" w:rsidRPr="00A250E4">
        <w:rPr>
          <w:rFonts w:eastAsia="TTD3Ao00"/>
        </w:rPr>
        <w:t>220</w:t>
      </w:r>
    </w:p>
    <w:p w:rsidR="00730BE6" w:rsidRPr="00A250E4" w:rsidRDefault="00730BE6" w:rsidP="00C65133">
      <w:pPr>
        <w:pStyle w:val="a3"/>
        <w:rPr>
          <w:rFonts w:eastAsia="TTD3Ao00"/>
        </w:rPr>
      </w:pPr>
    </w:p>
    <w:p w:rsidR="00111C7F" w:rsidRPr="00730BE6" w:rsidRDefault="00111C7F" w:rsidP="00C65133">
      <w:pPr>
        <w:pStyle w:val="a3"/>
        <w:rPr>
          <w:sz w:val="16"/>
          <w:szCs w:val="16"/>
        </w:rPr>
      </w:pPr>
      <w:r w:rsidRPr="00730BE6">
        <w:rPr>
          <w:sz w:val="16"/>
          <w:szCs w:val="16"/>
        </w:rPr>
        <w:t>Нижний порог</w:t>
      </w:r>
      <w:r w:rsidR="00196174">
        <w:rPr>
          <w:sz w:val="16"/>
          <w:szCs w:val="16"/>
        </w:rPr>
        <w:t xml:space="preserve"> </w:t>
      </w:r>
      <w:r w:rsidRPr="00730BE6">
        <w:rPr>
          <w:sz w:val="16"/>
          <w:szCs w:val="16"/>
        </w:rPr>
        <w:t>повреждения</w:t>
      </w:r>
    </w:p>
    <w:p w:rsidR="00111C7F" w:rsidRDefault="00111C7F" w:rsidP="00C65133">
      <w:pPr>
        <w:pStyle w:val="a3"/>
        <w:rPr>
          <w:rFonts w:eastAsia="TTD3Ao00"/>
        </w:rPr>
      </w:pPr>
      <w:r w:rsidRPr="00730BE6">
        <w:rPr>
          <w:sz w:val="16"/>
          <w:szCs w:val="16"/>
        </w:rPr>
        <w:t>человека волной</w:t>
      </w:r>
      <w:r w:rsidR="00196174">
        <w:rPr>
          <w:sz w:val="16"/>
          <w:szCs w:val="16"/>
        </w:rPr>
        <w:t xml:space="preserve"> </w:t>
      </w:r>
      <w:r w:rsidRPr="00730BE6">
        <w:rPr>
          <w:sz w:val="16"/>
          <w:szCs w:val="16"/>
        </w:rPr>
        <w:t>давления</w:t>
      </w:r>
      <w:r w:rsidR="00730BE6">
        <w:rPr>
          <w:sz w:val="16"/>
          <w:szCs w:val="16"/>
        </w:rPr>
        <w:t xml:space="preserve"> </w:t>
      </w:r>
      <w:r w:rsidR="00196174">
        <w:rPr>
          <w:sz w:val="16"/>
          <w:szCs w:val="16"/>
        </w:rPr>
        <w:t xml:space="preserve">     </w:t>
      </w:r>
      <w:r w:rsidRPr="00A250E4">
        <w:rPr>
          <w:rFonts w:eastAsia="TTD3Ao00"/>
        </w:rPr>
        <w:t>5</w:t>
      </w:r>
      <w:r w:rsidR="00730BE6">
        <w:rPr>
          <w:rFonts w:eastAsia="TTD3Ao00"/>
        </w:rPr>
        <w:t xml:space="preserve"> </w:t>
      </w:r>
      <w:r w:rsidR="00196174">
        <w:rPr>
          <w:rFonts w:eastAsia="TTD3Ao00"/>
        </w:rPr>
        <w:t xml:space="preserve">                 </w:t>
      </w:r>
      <w:r w:rsidRPr="00A250E4">
        <w:rPr>
          <w:rFonts w:eastAsia="TTD3Ao00"/>
        </w:rPr>
        <w:t xml:space="preserve">35 </w:t>
      </w:r>
      <w:r w:rsidR="00196174">
        <w:rPr>
          <w:rFonts w:eastAsia="TTD3Ao00"/>
        </w:rPr>
        <w:t xml:space="preserve">       </w:t>
      </w:r>
      <w:r w:rsidRPr="00A250E4">
        <w:rPr>
          <w:rFonts w:eastAsia="TTD3Ao00"/>
        </w:rPr>
        <w:t>120</w:t>
      </w:r>
      <w:r w:rsidR="00196174">
        <w:rPr>
          <w:rFonts w:eastAsia="TTD3Ao00"/>
        </w:rPr>
        <w:t xml:space="preserve">    </w:t>
      </w:r>
      <w:r w:rsidRPr="00A250E4">
        <w:rPr>
          <w:rFonts w:eastAsia="TTD3Ao00"/>
        </w:rPr>
        <w:t xml:space="preserve"> 35 </w:t>
      </w:r>
      <w:r w:rsidR="00196174">
        <w:rPr>
          <w:rFonts w:eastAsia="TTD3Ao00"/>
        </w:rPr>
        <w:t xml:space="preserve">         </w:t>
      </w:r>
      <w:r w:rsidRPr="00A250E4">
        <w:rPr>
          <w:rFonts w:eastAsia="TTD3Ao00"/>
        </w:rPr>
        <w:t>45</w:t>
      </w:r>
      <w:r w:rsidR="00196174">
        <w:rPr>
          <w:rFonts w:eastAsia="TTD3Ao00"/>
        </w:rPr>
        <w:t xml:space="preserve">          </w:t>
      </w:r>
      <w:r w:rsidRPr="00A250E4">
        <w:rPr>
          <w:rFonts w:eastAsia="TTD3Ao00"/>
        </w:rPr>
        <w:t xml:space="preserve"> 50 </w:t>
      </w:r>
      <w:r w:rsidR="00196174">
        <w:rPr>
          <w:rFonts w:eastAsia="TTD3Ao00"/>
        </w:rPr>
        <w:t xml:space="preserve">              </w:t>
      </w:r>
      <w:r w:rsidRPr="00A250E4">
        <w:rPr>
          <w:rFonts w:eastAsia="TTD3Ao00"/>
        </w:rPr>
        <w:t>100</w:t>
      </w:r>
      <w:r w:rsidR="00196174">
        <w:rPr>
          <w:rFonts w:eastAsia="TTD3Ao00"/>
        </w:rPr>
        <w:t xml:space="preserve">       </w:t>
      </w:r>
      <w:r w:rsidRPr="00A250E4">
        <w:rPr>
          <w:rFonts w:eastAsia="TTD3Ao00"/>
        </w:rPr>
        <w:t xml:space="preserve"> 200</w:t>
      </w:r>
      <w:r w:rsidR="00196174">
        <w:rPr>
          <w:rFonts w:eastAsia="TTD3Ao00"/>
        </w:rPr>
        <w:t xml:space="preserve">          </w:t>
      </w:r>
      <w:r w:rsidRPr="00A250E4">
        <w:rPr>
          <w:rFonts w:eastAsia="TTD3Ao00"/>
        </w:rPr>
        <w:t xml:space="preserve"> 300 </w:t>
      </w:r>
      <w:r w:rsidR="00196174">
        <w:rPr>
          <w:rFonts w:eastAsia="TTD3Ao00"/>
        </w:rPr>
        <w:t xml:space="preserve">     </w:t>
      </w:r>
      <w:r w:rsidRPr="00A250E4">
        <w:rPr>
          <w:rFonts w:eastAsia="TTD3Ao00"/>
        </w:rPr>
        <w:t>400</w:t>
      </w:r>
    </w:p>
    <w:p w:rsidR="00196174" w:rsidRPr="00A250E4" w:rsidRDefault="00196174" w:rsidP="00C65133">
      <w:pPr>
        <w:pStyle w:val="a3"/>
        <w:rPr>
          <w:rFonts w:eastAsia="TTD3Ao00"/>
        </w:rPr>
      </w:pPr>
    </w:p>
    <w:p w:rsidR="00111C7F" w:rsidRPr="00196174" w:rsidRDefault="00111C7F" w:rsidP="00C65133">
      <w:pPr>
        <w:pStyle w:val="a3"/>
        <w:rPr>
          <w:sz w:val="16"/>
          <w:szCs w:val="16"/>
        </w:rPr>
      </w:pPr>
      <w:r w:rsidRPr="00196174">
        <w:rPr>
          <w:sz w:val="16"/>
          <w:szCs w:val="16"/>
        </w:rPr>
        <w:t>Малые</w:t>
      </w:r>
      <w:r w:rsidR="00196174">
        <w:rPr>
          <w:sz w:val="16"/>
          <w:szCs w:val="16"/>
        </w:rPr>
        <w:t xml:space="preserve"> </w:t>
      </w:r>
      <w:r w:rsidRPr="00196174">
        <w:rPr>
          <w:sz w:val="16"/>
          <w:szCs w:val="16"/>
        </w:rPr>
        <w:t>повреждения</w:t>
      </w:r>
    </w:p>
    <w:p w:rsidR="00111C7F" w:rsidRDefault="00111C7F" w:rsidP="00C65133">
      <w:pPr>
        <w:pStyle w:val="a3"/>
        <w:rPr>
          <w:rFonts w:eastAsia="TTD3Ao00"/>
        </w:rPr>
      </w:pPr>
      <w:r w:rsidRPr="00196174">
        <w:rPr>
          <w:rFonts w:eastAsia="TTD3Ao00"/>
          <w:sz w:val="16"/>
          <w:szCs w:val="16"/>
        </w:rPr>
        <w:t>(</w:t>
      </w:r>
      <w:r w:rsidRPr="00196174">
        <w:rPr>
          <w:sz w:val="16"/>
          <w:szCs w:val="16"/>
        </w:rPr>
        <w:t>разбита часть</w:t>
      </w:r>
      <w:r w:rsidR="00196174">
        <w:rPr>
          <w:sz w:val="16"/>
          <w:szCs w:val="16"/>
        </w:rPr>
        <w:t xml:space="preserve"> </w:t>
      </w:r>
      <w:r w:rsidRPr="00196174">
        <w:rPr>
          <w:sz w:val="16"/>
          <w:szCs w:val="16"/>
        </w:rPr>
        <w:t>остекления</w:t>
      </w:r>
      <w:r w:rsidRPr="00196174">
        <w:rPr>
          <w:rFonts w:eastAsia="TTD3Ao00"/>
          <w:sz w:val="16"/>
          <w:szCs w:val="16"/>
        </w:rPr>
        <w:t>)</w:t>
      </w:r>
      <w:r w:rsidR="00196174">
        <w:rPr>
          <w:rFonts w:eastAsia="TTD3Ao00"/>
          <w:sz w:val="16"/>
          <w:szCs w:val="16"/>
        </w:rPr>
        <w:t xml:space="preserve">       </w:t>
      </w:r>
      <w:r w:rsidRPr="00A250E4">
        <w:rPr>
          <w:rFonts w:eastAsia="TTD3Ao00"/>
        </w:rPr>
        <w:t>3</w:t>
      </w:r>
      <w:r w:rsidR="00196174">
        <w:rPr>
          <w:rFonts w:eastAsia="TTD3Ao00"/>
        </w:rPr>
        <w:t xml:space="preserve">                  </w:t>
      </w:r>
      <w:r w:rsidRPr="00A250E4">
        <w:rPr>
          <w:rFonts w:eastAsia="TTD3Ao00"/>
        </w:rPr>
        <w:t xml:space="preserve">40 </w:t>
      </w:r>
      <w:r w:rsidR="00196174">
        <w:rPr>
          <w:rFonts w:eastAsia="TTD3Ao00"/>
        </w:rPr>
        <w:t xml:space="preserve">       </w:t>
      </w:r>
      <w:r w:rsidRPr="00A250E4">
        <w:rPr>
          <w:rFonts w:eastAsia="TTD3Ao00"/>
        </w:rPr>
        <w:t xml:space="preserve">150 </w:t>
      </w:r>
      <w:r w:rsidR="00196174">
        <w:rPr>
          <w:rFonts w:eastAsia="TTD3Ao00"/>
        </w:rPr>
        <w:t xml:space="preserve">    </w:t>
      </w:r>
      <w:r w:rsidRPr="00A250E4">
        <w:rPr>
          <w:rFonts w:eastAsia="TTD3Ao00"/>
        </w:rPr>
        <w:t>40</w:t>
      </w:r>
      <w:r w:rsidR="00196174">
        <w:rPr>
          <w:rFonts w:eastAsia="TTD3Ao00"/>
        </w:rPr>
        <w:t xml:space="preserve">        </w:t>
      </w:r>
      <w:r w:rsidRPr="00A250E4">
        <w:rPr>
          <w:rFonts w:eastAsia="TTD3Ao00"/>
        </w:rPr>
        <w:t xml:space="preserve"> 50 </w:t>
      </w:r>
      <w:r w:rsidR="00196174">
        <w:rPr>
          <w:rFonts w:eastAsia="TTD3Ao00"/>
        </w:rPr>
        <w:t xml:space="preserve">          </w:t>
      </w:r>
      <w:r w:rsidRPr="00A250E4">
        <w:rPr>
          <w:rFonts w:eastAsia="TTD3Ao00"/>
        </w:rPr>
        <w:t>55</w:t>
      </w:r>
      <w:r w:rsidR="00196174">
        <w:rPr>
          <w:rFonts w:eastAsia="TTD3Ao00"/>
        </w:rPr>
        <w:t xml:space="preserve">              </w:t>
      </w:r>
      <w:r w:rsidRPr="00A250E4">
        <w:rPr>
          <w:rFonts w:eastAsia="TTD3Ao00"/>
        </w:rPr>
        <w:t xml:space="preserve"> 200 </w:t>
      </w:r>
      <w:r w:rsidR="00196174">
        <w:rPr>
          <w:rFonts w:eastAsia="TTD3Ao00"/>
        </w:rPr>
        <w:t xml:space="preserve">       </w:t>
      </w:r>
      <w:r w:rsidRPr="00A250E4">
        <w:rPr>
          <w:rFonts w:eastAsia="TTD3Ao00"/>
        </w:rPr>
        <w:t xml:space="preserve">300 </w:t>
      </w:r>
      <w:r w:rsidR="00196174">
        <w:rPr>
          <w:rFonts w:eastAsia="TTD3Ao00"/>
        </w:rPr>
        <w:t xml:space="preserve">           </w:t>
      </w:r>
      <w:r w:rsidRPr="00A250E4">
        <w:rPr>
          <w:rFonts w:eastAsia="TTD3Ao00"/>
        </w:rPr>
        <w:t>400</w:t>
      </w:r>
      <w:r w:rsidR="00196174">
        <w:rPr>
          <w:rFonts w:eastAsia="TTD3Ao00"/>
        </w:rPr>
        <w:t xml:space="preserve">      </w:t>
      </w:r>
      <w:r w:rsidRPr="00A250E4">
        <w:rPr>
          <w:rFonts w:eastAsia="TTD3Ao00"/>
        </w:rPr>
        <w:t>500</w:t>
      </w:r>
    </w:p>
    <w:p w:rsidR="00196174" w:rsidRPr="00A250E4" w:rsidRDefault="00196174" w:rsidP="00C65133">
      <w:pPr>
        <w:pStyle w:val="a3"/>
        <w:rPr>
          <w:rFonts w:eastAsia="TTD3Ao00"/>
        </w:rPr>
      </w:pPr>
    </w:p>
    <w:p w:rsidR="00111C7F" w:rsidRPr="00196174" w:rsidRDefault="00111C7F" w:rsidP="00196174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196174">
        <w:rPr>
          <w:rFonts w:ascii="Times New Roman" w:eastAsia="TTD3Ao00" w:hAnsi="Times New Roman" w:cs="Times New Roman"/>
          <w:b/>
          <w:sz w:val="24"/>
          <w:szCs w:val="24"/>
        </w:rPr>
        <w:t>Расчёт количества погибших и пострадавших</w:t>
      </w:r>
      <w:r w:rsidRPr="00196174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19617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определения возможного числа пострадавших при поражении людей опасными</w:t>
      </w:r>
      <w:r w:rsidR="0019617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поражающими факторами при взрывах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ВВ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используем данные, приведённые в таблицах 33– 36 раздела.</w:t>
      </w:r>
    </w:p>
    <w:p w:rsidR="00111C7F" w:rsidRPr="00A250E4" w:rsidRDefault="00111C7F" w:rsidP="00196174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Полученные данные сведём в таблицу 37.</w:t>
      </w:r>
    </w:p>
    <w:p w:rsidR="00111C7F" w:rsidRPr="00196174" w:rsidRDefault="00111C7F" w:rsidP="007B54CA">
      <w:pPr>
        <w:jc w:val="both"/>
        <w:rPr>
          <w:rFonts w:ascii="Times New Roman" w:eastAsia="TTD3Ao00" w:hAnsi="Times New Roman" w:cs="Times New Roman"/>
          <w:b/>
          <w:bCs/>
          <w:sz w:val="20"/>
          <w:szCs w:val="20"/>
        </w:rPr>
      </w:pPr>
      <w:r w:rsidRPr="00196174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196174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37 - </w:t>
      </w:r>
      <w:r w:rsidRPr="00196174">
        <w:rPr>
          <w:rFonts w:ascii="Times New Roman" w:eastAsia="TTD3Ao00" w:hAnsi="Times New Roman" w:cs="Times New Roman"/>
          <w:b/>
          <w:sz w:val="20"/>
          <w:szCs w:val="20"/>
        </w:rPr>
        <w:t>Данные по погибшим и пострадавшим</w:t>
      </w:r>
      <w:r w:rsidRPr="00196174">
        <w:rPr>
          <w:rFonts w:ascii="Times New Roman" w:eastAsia="TTD3Ao00" w:hAnsi="Times New Roman" w:cs="Times New Roman"/>
          <w:b/>
          <w:bCs/>
          <w:sz w:val="20"/>
          <w:szCs w:val="20"/>
        </w:rPr>
        <w:t>:</w:t>
      </w:r>
    </w:p>
    <w:p w:rsidR="00196174" w:rsidRPr="00196174" w:rsidRDefault="00196174" w:rsidP="00196174">
      <w:pPr>
        <w:pStyle w:val="a3"/>
        <w:rPr>
          <w:sz w:val="20"/>
          <w:szCs w:val="20"/>
        </w:rPr>
      </w:pPr>
      <w:r w:rsidRPr="00196174">
        <w:rPr>
          <w:sz w:val="20"/>
          <w:szCs w:val="20"/>
        </w:rPr>
        <w:t xml:space="preserve">Зоны         </w:t>
      </w:r>
      <w:proofErr w:type="gramStart"/>
      <w:r w:rsidRPr="00196174">
        <w:rPr>
          <w:sz w:val="20"/>
          <w:szCs w:val="20"/>
        </w:rPr>
        <w:t>Избыточное</w:t>
      </w:r>
      <w:proofErr w:type="gramEnd"/>
      <w:r w:rsidRPr="00196174">
        <w:rPr>
          <w:sz w:val="20"/>
          <w:szCs w:val="20"/>
        </w:rPr>
        <w:t xml:space="preserve">    Радиус     Площадь   Плотность</w:t>
      </w:r>
      <w:r w:rsidRPr="00196174">
        <w:rPr>
          <w:b/>
          <w:bCs/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111C7F" w:rsidRPr="00196174">
        <w:rPr>
          <w:sz w:val="20"/>
          <w:szCs w:val="20"/>
        </w:rPr>
        <w:t>К</w:t>
      </w:r>
      <w:r w:rsidR="00111C7F" w:rsidRPr="00196174">
        <w:rPr>
          <w:b/>
          <w:bCs/>
          <w:sz w:val="20"/>
          <w:szCs w:val="20"/>
        </w:rPr>
        <w:t>-</w:t>
      </w:r>
      <w:r w:rsidR="00111C7F" w:rsidRPr="00196174">
        <w:rPr>
          <w:sz w:val="20"/>
          <w:szCs w:val="20"/>
        </w:rPr>
        <w:t>во чел</w:t>
      </w:r>
      <w:r w:rsidR="00111C7F" w:rsidRPr="00196174">
        <w:rPr>
          <w:b/>
          <w:bCs/>
          <w:sz w:val="20"/>
          <w:szCs w:val="20"/>
        </w:rPr>
        <w:t xml:space="preserve">. </w:t>
      </w:r>
      <w:r w:rsidR="00111C7F" w:rsidRPr="00196174">
        <w:rPr>
          <w:sz w:val="20"/>
          <w:szCs w:val="20"/>
        </w:rPr>
        <w:t>в зоне поражения</w:t>
      </w:r>
      <w:r w:rsidR="00111C7F" w:rsidRPr="00196174">
        <w:rPr>
          <w:b/>
          <w:bCs/>
          <w:sz w:val="20"/>
          <w:szCs w:val="20"/>
        </w:rPr>
        <w:t>/</w:t>
      </w:r>
      <w:r w:rsidRPr="0019617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</w:t>
      </w:r>
      <w:r w:rsidRPr="00196174">
        <w:rPr>
          <w:sz w:val="20"/>
          <w:szCs w:val="20"/>
        </w:rPr>
        <w:t xml:space="preserve">Потери </w:t>
      </w:r>
      <w:r w:rsidRPr="00196174">
        <w:rPr>
          <w:b/>
          <w:bCs/>
          <w:sz w:val="20"/>
          <w:szCs w:val="20"/>
        </w:rPr>
        <w:t>(</w:t>
      </w:r>
      <w:r w:rsidRPr="00196174">
        <w:rPr>
          <w:sz w:val="20"/>
          <w:szCs w:val="20"/>
        </w:rPr>
        <w:t>чел</w:t>
      </w:r>
      <w:r w:rsidRPr="00196174">
        <w:rPr>
          <w:b/>
          <w:bCs/>
          <w:sz w:val="20"/>
          <w:szCs w:val="20"/>
        </w:rPr>
        <w:t xml:space="preserve">) </w:t>
      </w:r>
    </w:p>
    <w:p w:rsidR="00196174" w:rsidRDefault="00196174" w:rsidP="00196174">
      <w:pPr>
        <w:pStyle w:val="a3"/>
        <w:rPr>
          <w:b/>
          <w:bCs/>
          <w:sz w:val="20"/>
          <w:szCs w:val="20"/>
        </w:rPr>
      </w:pPr>
      <w:r>
        <w:rPr>
          <w:sz w:val="20"/>
          <w:szCs w:val="20"/>
        </w:rPr>
        <w:t>п</w:t>
      </w:r>
      <w:r w:rsidR="00111C7F" w:rsidRPr="00196174">
        <w:rPr>
          <w:sz w:val="20"/>
          <w:szCs w:val="20"/>
        </w:rPr>
        <w:t>ораж</w:t>
      </w:r>
      <w:proofErr w:type="gramStart"/>
      <w:r w:rsidR="00111C7F" w:rsidRPr="00196174">
        <w:rPr>
          <w:sz w:val="20"/>
          <w:szCs w:val="20"/>
        </w:rPr>
        <w:t>е</w:t>
      </w:r>
      <w:r>
        <w:rPr>
          <w:sz w:val="20"/>
          <w:szCs w:val="20"/>
        </w:rPr>
        <w:t>-</w:t>
      </w:r>
      <w:proofErr w:type="gramEnd"/>
      <w:r>
        <w:rPr>
          <w:sz w:val="20"/>
          <w:szCs w:val="20"/>
        </w:rPr>
        <w:t xml:space="preserve">     </w:t>
      </w:r>
      <w:r w:rsidRPr="00196174">
        <w:rPr>
          <w:sz w:val="20"/>
          <w:szCs w:val="20"/>
        </w:rPr>
        <w:t xml:space="preserve"> </w:t>
      </w:r>
      <w:r w:rsidR="00111C7F" w:rsidRPr="00196174">
        <w:rPr>
          <w:sz w:val="20"/>
          <w:szCs w:val="20"/>
        </w:rPr>
        <w:t xml:space="preserve">давление </w:t>
      </w:r>
      <w:r>
        <w:rPr>
          <w:sz w:val="20"/>
          <w:szCs w:val="20"/>
        </w:rPr>
        <w:t xml:space="preserve">       </w:t>
      </w:r>
      <w:r w:rsidR="00111C7F" w:rsidRPr="00196174">
        <w:rPr>
          <w:sz w:val="20"/>
          <w:szCs w:val="20"/>
        </w:rPr>
        <w:t>зоны</w:t>
      </w:r>
      <w:r w:rsidR="00111C7F" w:rsidRPr="00196174">
        <w:rPr>
          <w:b/>
          <w:bCs/>
          <w:sz w:val="20"/>
          <w:szCs w:val="20"/>
        </w:rPr>
        <w:t>,</w:t>
      </w:r>
      <w:r w:rsidRPr="00196174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19617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зоны</w:t>
      </w:r>
      <w:r w:rsidR="00111C7F" w:rsidRPr="00196174">
        <w:rPr>
          <w:b/>
          <w:bCs/>
          <w:sz w:val="20"/>
          <w:szCs w:val="20"/>
        </w:rPr>
        <w:t>,</w:t>
      </w:r>
      <w:r w:rsidRPr="00196174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      </w:t>
      </w:r>
      <w:r>
        <w:rPr>
          <w:bCs/>
          <w:sz w:val="20"/>
          <w:szCs w:val="20"/>
          <w:vertAlign w:val="superscript"/>
        </w:rPr>
        <w:t xml:space="preserve">        </w:t>
      </w:r>
      <w:r w:rsidR="00111C7F" w:rsidRPr="00196174">
        <w:rPr>
          <w:sz w:val="20"/>
          <w:szCs w:val="20"/>
        </w:rPr>
        <w:t>ч</w:t>
      </w:r>
      <w:r w:rsidR="00111C7F" w:rsidRPr="00196174">
        <w:rPr>
          <w:b/>
          <w:bCs/>
          <w:sz w:val="20"/>
          <w:szCs w:val="20"/>
        </w:rPr>
        <w:t>/</w:t>
      </w:r>
      <w:r w:rsidR="00111C7F" w:rsidRPr="00196174">
        <w:rPr>
          <w:sz w:val="20"/>
          <w:szCs w:val="20"/>
        </w:rPr>
        <w:t>м</w:t>
      </w:r>
      <w:r w:rsidRPr="00196174">
        <w:rPr>
          <w:bCs/>
          <w:sz w:val="20"/>
          <w:szCs w:val="20"/>
          <w:vertAlign w:val="superscript"/>
        </w:rPr>
        <w:t>2</w:t>
      </w:r>
      <w:r w:rsidRPr="00196174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                              </w:t>
      </w:r>
      <w:r w:rsidRPr="00196174">
        <w:rPr>
          <w:bCs/>
          <w:sz w:val="20"/>
          <w:szCs w:val="20"/>
        </w:rPr>
        <w:t>в т.ч.</w:t>
      </w:r>
      <w:r w:rsidR="00A71FE2">
        <w:rPr>
          <w:bCs/>
          <w:sz w:val="20"/>
          <w:szCs w:val="20"/>
        </w:rPr>
        <w:t xml:space="preserve">                         </w:t>
      </w:r>
      <w:r w:rsidR="00A71FE2" w:rsidRPr="00196174">
        <w:rPr>
          <w:sz w:val="20"/>
          <w:szCs w:val="20"/>
        </w:rPr>
        <w:t>общие</w:t>
      </w:r>
    </w:p>
    <w:p w:rsidR="00A71FE2" w:rsidRDefault="00196174" w:rsidP="00196174">
      <w:pPr>
        <w:pStyle w:val="a3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ния              </w:t>
      </w:r>
      <w:r w:rsidRPr="00196174">
        <w:rPr>
          <w:rFonts w:ascii="Times New Roman" w:eastAsia="TTD3Ao00" w:hAnsi="Times New Roman" w:cs="Times New Roman"/>
          <w:sz w:val="20"/>
          <w:szCs w:val="20"/>
        </w:rPr>
        <w:t>∆Р</w:t>
      </w:r>
      <w:r w:rsidRPr="00196174">
        <w:rPr>
          <w:rFonts w:ascii="Times New Roman" w:eastAsia="TTD3Ao00" w:hAnsi="Times New Roman" w:cs="Times New Roman"/>
          <w:sz w:val="20"/>
          <w:szCs w:val="20"/>
          <w:vertAlign w:val="subscript"/>
        </w:rPr>
        <w:t>ф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>
        <w:rPr>
          <w:sz w:val="20"/>
          <w:szCs w:val="20"/>
        </w:rPr>
        <w:t xml:space="preserve"> кПа               м             </w:t>
      </w:r>
      <w:r w:rsidRPr="00196174">
        <w:rPr>
          <w:sz w:val="20"/>
          <w:szCs w:val="20"/>
        </w:rPr>
        <w:t>м</w:t>
      </w:r>
      <w:r w:rsidRPr="00196174">
        <w:rPr>
          <w:bCs/>
          <w:sz w:val="20"/>
          <w:szCs w:val="20"/>
          <w:vertAlign w:val="superscript"/>
        </w:rPr>
        <w:t>2</w:t>
      </w:r>
      <w:proofErr w:type="gramStart"/>
      <w:r>
        <w:rPr>
          <w:sz w:val="20"/>
          <w:szCs w:val="20"/>
        </w:rPr>
        <w:t xml:space="preserve"> </w:t>
      </w:r>
      <w:r w:rsidR="00A71FE2">
        <w:rPr>
          <w:sz w:val="20"/>
          <w:szCs w:val="20"/>
        </w:rPr>
        <w:t xml:space="preserve">                          </w:t>
      </w:r>
      <w:r>
        <w:rPr>
          <w:sz w:val="20"/>
          <w:szCs w:val="20"/>
        </w:rPr>
        <w:t xml:space="preserve">       </w:t>
      </w:r>
      <w:r w:rsidR="00111C7F" w:rsidRPr="00196174">
        <w:rPr>
          <w:sz w:val="20"/>
          <w:szCs w:val="20"/>
        </w:rPr>
        <w:t>В</w:t>
      </w:r>
      <w:proofErr w:type="gramEnd"/>
      <w:r w:rsidR="00111C7F" w:rsidRPr="00196174">
        <w:rPr>
          <w:sz w:val="20"/>
          <w:szCs w:val="20"/>
        </w:rPr>
        <w:t>сего</w:t>
      </w:r>
      <w:r w:rsidR="00111C7F" w:rsidRPr="00196174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   </w:t>
      </w:r>
      <w:r w:rsidR="00111C7F" w:rsidRPr="00196174">
        <w:rPr>
          <w:sz w:val="20"/>
          <w:szCs w:val="20"/>
        </w:rPr>
        <w:t>В</w:t>
      </w:r>
      <w:proofErr w:type="gramStart"/>
      <w:r>
        <w:rPr>
          <w:sz w:val="20"/>
          <w:szCs w:val="20"/>
        </w:rPr>
        <w:t xml:space="preserve">   </w:t>
      </w:r>
      <w:r w:rsidR="00A71FE2">
        <w:rPr>
          <w:sz w:val="20"/>
          <w:szCs w:val="20"/>
        </w:rPr>
        <w:t xml:space="preserve">             </w:t>
      </w:r>
      <w:r w:rsidR="00111C7F" w:rsidRPr="00196174">
        <w:rPr>
          <w:sz w:val="20"/>
          <w:szCs w:val="20"/>
        </w:rPr>
        <w:t>В</w:t>
      </w:r>
      <w:proofErr w:type="gramEnd"/>
      <w:r w:rsidR="00111C7F" w:rsidRPr="00196174">
        <w:rPr>
          <w:sz w:val="20"/>
          <w:szCs w:val="20"/>
        </w:rPr>
        <w:t>не</w:t>
      </w:r>
      <w:r w:rsidR="00A71FE2">
        <w:rPr>
          <w:sz w:val="20"/>
          <w:szCs w:val="20"/>
        </w:rPr>
        <w:t xml:space="preserve">                  </w:t>
      </w:r>
      <w:r w:rsidR="00A71FE2" w:rsidRPr="00196174">
        <w:rPr>
          <w:b/>
          <w:bCs/>
          <w:sz w:val="20"/>
          <w:szCs w:val="20"/>
        </w:rPr>
        <w:t>N</w:t>
      </w:r>
      <w:r w:rsidR="00A71FE2" w:rsidRPr="00196174">
        <w:rPr>
          <w:sz w:val="20"/>
          <w:szCs w:val="20"/>
        </w:rPr>
        <w:t>об</w:t>
      </w:r>
      <w:r w:rsidR="00A71FE2">
        <w:rPr>
          <w:sz w:val="20"/>
          <w:szCs w:val="20"/>
        </w:rPr>
        <w:t xml:space="preserve">          </w:t>
      </w:r>
      <w:r w:rsidR="00111C7F" w:rsidRPr="00196174">
        <w:rPr>
          <w:b/>
          <w:bCs/>
          <w:sz w:val="20"/>
          <w:szCs w:val="20"/>
        </w:rPr>
        <w:t>N</w:t>
      </w:r>
      <w:r w:rsidR="00111C7F" w:rsidRPr="00196174">
        <w:rPr>
          <w:sz w:val="20"/>
          <w:szCs w:val="20"/>
        </w:rPr>
        <w:t>б</w:t>
      </w:r>
      <w:r w:rsidR="00111C7F" w:rsidRPr="00196174">
        <w:rPr>
          <w:b/>
          <w:bCs/>
          <w:sz w:val="20"/>
          <w:szCs w:val="20"/>
        </w:rPr>
        <w:t>.</w:t>
      </w:r>
      <w:r w:rsidRPr="00196174">
        <w:rPr>
          <w:b/>
          <w:bCs/>
          <w:sz w:val="20"/>
          <w:szCs w:val="20"/>
        </w:rPr>
        <w:t xml:space="preserve"> </w:t>
      </w:r>
      <w:r w:rsidR="00A71FE2">
        <w:rPr>
          <w:b/>
          <w:bCs/>
          <w:sz w:val="20"/>
          <w:szCs w:val="20"/>
        </w:rPr>
        <w:t xml:space="preserve">          </w:t>
      </w:r>
      <w:proofErr w:type="gramStart"/>
      <w:r w:rsidR="00111C7F" w:rsidRPr="00196174">
        <w:rPr>
          <w:b/>
          <w:bCs/>
          <w:sz w:val="20"/>
          <w:szCs w:val="20"/>
        </w:rPr>
        <w:t>N</w:t>
      </w:r>
      <w:proofErr w:type="gramEnd"/>
      <w:r w:rsidR="00111C7F" w:rsidRPr="00196174">
        <w:rPr>
          <w:sz w:val="20"/>
          <w:szCs w:val="20"/>
        </w:rPr>
        <w:t>с</w:t>
      </w:r>
      <w:r w:rsidR="00111C7F" w:rsidRPr="00196174">
        <w:rPr>
          <w:b/>
          <w:bCs/>
          <w:sz w:val="20"/>
          <w:szCs w:val="20"/>
        </w:rPr>
        <w:t>.</w:t>
      </w:r>
      <w:r w:rsidRPr="00196174">
        <w:rPr>
          <w:b/>
          <w:bCs/>
          <w:sz w:val="20"/>
          <w:szCs w:val="20"/>
        </w:rPr>
        <w:t xml:space="preserve"> </w:t>
      </w:r>
    </w:p>
    <w:p w:rsidR="00111C7F" w:rsidRPr="00196174" w:rsidRDefault="00A71FE2" w:rsidP="00196174">
      <w:pPr>
        <w:pStyle w:val="a3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 w:rsidRPr="00196174">
        <w:rPr>
          <w:sz w:val="20"/>
          <w:szCs w:val="20"/>
        </w:rPr>
        <w:t>зданиях</w:t>
      </w:r>
      <w:proofErr w:type="gramEnd"/>
      <w:r>
        <w:rPr>
          <w:sz w:val="20"/>
          <w:szCs w:val="20"/>
        </w:rPr>
        <w:t xml:space="preserve">      зданий </w:t>
      </w:r>
      <w:r>
        <w:rPr>
          <w:b/>
          <w:bCs/>
          <w:sz w:val="20"/>
          <w:szCs w:val="20"/>
        </w:rPr>
        <w:t xml:space="preserve">                      </w:t>
      </w:r>
      <w:r w:rsidRPr="00196174">
        <w:rPr>
          <w:b/>
          <w:bCs/>
          <w:sz w:val="20"/>
          <w:szCs w:val="20"/>
        </w:rPr>
        <w:t xml:space="preserve"> </w:t>
      </w:r>
      <w:r w:rsidRPr="00A71FE2">
        <w:rPr>
          <w:bCs/>
          <w:sz w:val="16"/>
          <w:szCs w:val="16"/>
        </w:rPr>
        <w:t>(0,6 N</w:t>
      </w:r>
      <w:r w:rsidRPr="00A71FE2">
        <w:rPr>
          <w:sz w:val="16"/>
          <w:szCs w:val="16"/>
        </w:rPr>
        <w:t>об</w:t>
      </w:r>
      <w:r w:rsidRPr="00A71FE2">
        <w:rPr>
          <w:bCs/>
          <w:sz w:val="16"/>
          <w:szCs w:val="16"/>
        </w:rPr>
        <w:t xml:space="preserve">) </w:t>
      </w:r>
      <w:r>
        <w:rPr>
          <w:bCs/>
          <w:sz w:val="16"/>
          <w:szCs w:val="16"/>
        </w:rPr>
        <w:t xml:space="preserve">   </w:t>
      </w:r>
      <w:r w:rsidRPr="00A71FE2">
        <w:rPr>
          <w:bCs/>
          <w:sz w:val="16"/>
          <w:szCs w:val="16"/>
        </w:rPr>
        <w:t xml:space="preserve"> (0,4 N</w:t>
      </w:r>
      <w:r w:rsidRPr="00A71FE2">
        <w:rPr>
          <w:sz w:val="16"/>
          <w:szCs w:val="16"/>
        </w:rPr>
        <w:t>о</w:t>
      </w:r>
      <w:r w:rsidRPr="00A71FE2">
        <w:rPr>
          <w:bCs/>
          <w:sz w:val="16"/>
          <w:szCs w:val="16"/>
        </w:rPr>
        <w:t>)</w:t>
      </w:r>
    </w:p>
    <w:p w:rsidR="00111C7F" w:rsidRPr="00A71FE2" w:rsidRDefault="00111C7F" w:rsidP="00A71FE2">
      <w:pPr>
        <w:pStyle w:val="a3"/>
        <w:jc w:val="center"/>
        <w:rPr>
          <w:b/>
          <w:bCs/>
        </w:rPr>
      </w:pPr>
      <w:r w:rsidRPr="00A71FE2">
        <w:rPr>
          <w:b/>
        </w:rPr>
        <w:t>При взрыве заминированного автомобиля</w:t>
      </w:r>
      <w:r w:rsidRPr="00A71FE2">
        <w:rPr>
          <w:b/>
          <w:bCs/>
        </w:rPr>
        <w:t>:</w:t>
      </w:r>
    </w:p>
    <w:p w:rsidR="00111C7F" w:rsidRPr="00A250E4" w:rsidRDefault="00111C7F" w:rsidP="00196174">
      <w:pPr>
        <w:pStyle w:val="a3"/>
      </w:pPr>
      <w:r w:rsidRPr="00A250E4">
        <w:rPr>
          <w:rFonts w:eastAsia="TTEEDo00"/>
        </w:rPr>
        <w:t xml:space="preserve">Полных </w:t>
      </w:r>
      <w:r w:rsidR="00A71FE2">
        <w:rPr>
          <w:rFonts w:eastAsia="TTEEDo00"/>
        </w:rPr>
        <w:t xml:space="preserve">            </w:t>
      </w:r>
      <w:r w:rsidRPr="00A250E4">
        <w:t>100</w:t>
      </w:r>
      <w:r w:rsidR="00A71FE2">
        <w:t xml:space="preserve">           </w:t>
      </w:r>
      <w:r w:rsidRPr="00A250E4">
        <w:t xml:space="preserve"> 20 </w:t>
      </w:r>
      <w:r w:rsidR="00A71FE2">
        <w:t xml:space="preserve">        </w:t>
      </w:r>
      <w:r w:rsidRPr="00A250E4">
        <w:t xml:space="preserve">1256 </w:t>
      </w:r>
      <w:r w:rsidR="00A71FE2">
        <w:t xml:space="preserve">         </w:t>
      </w:r>
      <w:r w:rsidRPr="00A250E4">
        <w:t xml:space="preserve">0,0273 </w:t>
      </w:r>
      <w:r w:rsidR="00A71FE2">
        <w:t xml:space="preserve">      </w:t>
      </w:r>
      <w:r w:rsidRPr="00A250E4">
        <w:t xml:space="preserve">34 </w:t>
      </w:r>
      <w:r w:rsidR="00A71FE2">
        <w:t xml:space="preserve">         </w:t>
      </w:r>
      <w:r w:rsidRPr="00A250E4">
        <w:t xml:space="preserve">14/1,0 </w:t>
      </w:r>
      <w:r w:rsidR="00A71FE2">
        <w:t xml:space="preserve">      </w:t>
      </w:r>
      <w:r w:rsidRPr="00A250E4">
        <w:t xml:space="preserve">20/0,13 </w:t>
      </w:r>
      <w:r w:rsidR="00A71FE2">
        <w:t xml:space="preserve">      </w:t>
      </w:r>
      <w:r w:rsidRPr="00A250E4">
        <w:t xml:space="preserve">16 </w:t>
      </w:r>
      <w:r w:rsidR="00A71FE2">
        <w:t xml:space="preserve">         </w:t>
      </w:r>
      <w:r w:rsidRPr="00A250E4">
        <w:t xml:space="preserve">10 </w:t>
      </w:r>
      <w:r w:rsidR="00A71FE2">
        <w:t xml:space="preserve">          </w:t>
      </w:r>
      <w:r w:rsidRPr="00A250E4">
        <w:t>6</w:t>
      </w:r>
    </w:p>
    <w:p w:rsidR="00111C7F" w:rsidRPr="00A250E4" w:rsidRDefault="00111C7F" w:rsidP="00196174">
      <w:pPr>
        <w:pStyle w:val="a3"/>
      </w:pPr>
      <w:r w:rsidRPr="00A250E4">
        <w:rPr>
          <w:rFonts w:eastAsia="TTEEDo00"/>
        </w:rPr>
        <w:t xml:space="preserve">Сильных </w:t>
      </w:r>
      <w:r w:rsidR="00A71FE2">
        <w:rPr>
          <w:rFonts w:eastAsia="TTEEDo00"/>
        </w:rPr>
        <w:t xml:space="preserve">           </w:t>
      </w:r>
      <w:r w:rsidRPr="00A250E4">
        <w:t xml:space="preserve">53 </w:t>
      </w:r>
      <w:r w:rsidR="00A71FE2">
        <w:t xml:space="preserve">           </w:t>
      </w:r>
      <w:r w:rsidRPr="00A250E4">
        <w:t xml:space="preserve">100 </w:t>
      </w:r>
      <w:r w:rsidR="00A71FE2">
        <w:t xml:space="preserve">      </w:t>
      </w:r>
      <w:r w:rsidRPr="00A250E4">
        <w:t>30144</w:t>
      </w:r>
      <w:r w:rsidR="00A71FE2">
        <w:t xml:space="preserve">         </w:t>
      </w:r>
      <w:r w:rsidRPr="00A250E4">
        <w:t>0,0273</w:t>
      </w:r>
      <w:r w:rsidR="00A71FE2">
        <w:t xml:space="preserve">      </w:t>
      </w:r>
      <w:r w:rsidRPr="00A250E4">
        <w:t>823</w:t>
      </w:r>
      <w:r w:rsidR="00A71FE2">
        <w:t xml:space="preserve">       </w:t>
      </w:r>
      <w:r w:rsidRPr="00A250E4">
        <w:t xml:space="preserve"> 323/0,6</w:t>
      </w:r>
      <w:r w:rsidR="00A71FE2">
        <w:t xml:space="preserve">     </w:t>
      </w:r>
      <w:r w:rsidRPr="00A250E4">
        <w:t xml:space="preserve"> 500/0,35 </w:t>
      </w:r>
      <w:r w:rsidR="00A71FE2">
        <w:t xml:space="preserve">   </w:t>
      </w:r>
      <w:r w:rsidRPr="00A250E4">
        <w:t xml:space="preserve">369 </w:t>
      </w:r>
      <w:r w:rsidR="00A71FE2">
        <w:t xml:space="preserve">       </w:t>
      </w:r>
      <w:r w:rsidRPr="00A250E4">
        <w:t>221</w:t>
      </w:r>
      <w:r w:rsidR="00A71FE2">
        <w:t xml:space="preserve">      </w:t>
      </w:r>
      <w:r w:rsidRPr="00A250E4">
        <w:t>148</w:t>
      </w:r>
    </w:p>
    <w:p w:rsidR="00111C7F" w:rsidRPr="00A250E4" w:rsidRDefault="00111C7F" w:rsidP="00196174">
      <w:pPr>
        <w:pStyle w:val="a3"/>
      </w:pPr>
      <w:r w:rsidRPr="00A250E4">
        <w:rPr>
          <w:rFonts w:eastAsia="TTEEDo00"/>
        </w:rPr>
        <w:t>Средних</w:t>
      </w:r>
      <w:r w:rsidR="00A71FE2">
        <w:rPr>
          <w:rFonts w:eastAsia="TTEEDo00"/>
        </w:rPr>
        <w:t xml:space="preserve">           </w:t>
      </w:r>
      <w:r w:rsidRPr="00A250E4">
        <w:rPr>
          <w:rFonts w:eastAsia="TTEEDo00"/>
        </w:rPr>
        <w:t xml:space="preserve"> </w:t>
      </w:r>
      <w:r w:rsidRPr="00A250E4">
        <w:t xml:space="preserve">28 </w:t>
      </w:r>
      <w:r w:rsidR="00A71FE2">
        <w:t xml:space="preserve">           </w:t>
      </w:r>
      <w:r w:rsidRPr="00A250E4">
        <w:t xml:space="preserve">120 </w:t>
      </w:r>
      <w:r w:rsidR="00A71FE2">
        <w:t xml:space="preserve">      </w:t>
      </w:r>
      <w:r w:rsidRPr="00A250E4">
        <w:t xml:space="preserve">13816 </w:t>
      </w:r>
      <w:r w:rsidR="00A71FE2">
        <w:t xml:space="preserve">        </w:t>
      </w:r>
      <w:r w:rsidRPr="00A250E4">
        <w:t xml:space="preserve">0,0273 </w:t>
      </w:r>
      <w:r w:rsidR="00A71FE2">
        <w:t xml:space="preserve">      </w:t>
      </w:r>
      <w:r w:rsidRPr="00A250E4">
        <w:t xml:space="preserve">377 </w:t>
      </w:r>
      <w:r w:rsidR="00A71FE2">
        <w:t xml:space="preserve">     </w:t>
      </w:r>
      <w:r w:rsidRPr="00A250E4">
        <w:t xml:space="preserve">300/0,15 </w:t>
      </w:r>
      <w:r w:rsidR="00A71FE2">
        <w:t xml:space="preserve">    </w:t>
      </w:r>
      <w:r w:rsidRPr="00A250E4">
        <w:t xml:space="preserve">77/0,75 </w:t>
      </w:r>
      <w:r w:rsidR="00A71FE2">
        <w:t xml:space="preserve">      </w:t>
      </w:r>
      <w:r w:rsidRPr="00A250E4">
        <w:t xml:space="preserve">103 </w:t>
      </w:r>
      <w:r w:rsidR="00A71FE2">
        <w:t xml:space="preserve">       </w:t>
      </w:r>
      <w:r w:rsidRPr="00A250E4">
        <w:t xml:space="preserve">62 </w:t>
      </w:r>
      <w:r w:rsidR="00A71FE2">
        <w:t xml:space="preserve">        </w:t>
      </w:r>
      <w:r w:rsidRPr="00A250E4">
        <w:t>41</w:t>
      </w:r>
    </w:p>
    <w:p w:rsidR="00111C7F" w:rsidRPr="00A250E4" w:rsidRDefault="00111C7F" w:rsidP="00196174">
      <w:pPr>
        <w:pStyle w:val="a3"/>
      </w:pPr>
      <w:r w:rsidRPr="00A250E4">
        <w:rPr>
          <w:rFonts w:eastAsia="TTEEDo00"/>
        </w:rPr>
        <w:t xml:space="preserve">Слабых </w:t>
      </w:r>
      <w:r w:rsidR="00A71FE2">
        <w:rPr>
          <w:rFonts w:eastAsia="TTEEDo00"/>
        </w:rPr>
        <w:t xml:space="preserve">             </w:t>
      </w:r>
      <w:r w:rsidRPr="00A250E4">
        <w:t xml:space="preserve">12 </w:t>
      </w:r>
      <w:r w:rsidR="00A71FE2">
        <w:t xml:space="preserve">           </w:t>
      </w:r>
      <w:r w:rsidRPr="00A250E4">
        <w:t xml:space="preserve">220 </w:t>
      </w:r>
      <w:r w:rsidR="00A71FE2">
        <w:t xml:space="preserve">     </w:t>
      </w:r>
      <w:r w:rsidRPr="00A250E4">
        <w:t xml:space="preserve">106760 </w:t>
      </w:r>
      <w:r w:rsidR="00A71FE2">
        <w:t xml:space="preserve">       </w:t>
      </w:r>
      <w:r w:rsidRPr="00A250E4">
        <w:t xml:space="preserve">0,0273 </w:t>
      </w:r>
      <w:r w:rsidR="00A71FE2">
        <w:t xml:space="preserve">      </w:t>
      </w:r>
      <w:r w:rsidRPr="00A250E4">
        <w:t>561</w:t>
      </w:r>
      <w:r w:rsidR="00A71FE2">
        <w:t xml:space="preserve">      </w:t>
      </w:r>
      <w:r w:rsidRPr="00A250E4">
        <w:t xml:space="preserve"> 300/- </w:t>
      </w:r>
      <w:r w:rsidR="00A71FE2">
        <w:t xml:space="preserve">          </w:t>
      </w:r>
      <w:r w:rsidRPr="00A250E4">
        <w:t xml:space="preserve">261/- </w:t>
      </w:r>
      <w:r w:rsidR="00A71FE2">
        <w:t xml:space="preserve">             </w:t>
      </w:r>
      <w:r w:rsidRPr="00A250E4">
        <w:t xml:space="preserve">- </w:t>
      </w:r>
      <w:r w:rsidR="00A71FE2">
        <w:t xml:space="preserve">            </w:t>
      </w:r>
      <w:r w:rsidRPr="00A250E4">
        <w:t xml:space="preserve">- </w:t>
      </w:r>
      <w:r w:rsidR="00A71FE2">
        <w:t xml:space="preserve">           </w:t>
      </w:r>
      <w:r w:rsidRPr="00A250E4">
        <w:t>-</w:t>
      </w:r>
    </w:p>
    <w:p w:rsidR="00111C7F" w:rsidRPr="00A250E4" w:rsidRDefault="00111C7F" w:rsidP="00196174">
      <w:pPr>
        <w:pStyle w:val="a3"/>
        <w:rPr>
          <w:b/>
          <w:bCs/>
        </w:rPr>
      </w:pPr>
      <w:r w:rsidRPr="00A250E4">
        <w:t>Всего</w:t>
      </w:r>
      <w:r w:rsidRPr="00A250E4">
        <w:rPr>
          <w:b/>
          <w:bCs/>
        </w:rPr>
        <w:t xml:space="preserve">: </w:t>
      </w:r>
      <w:r w:rsidR="00A71FE2">
        <w:rPr>
          <w:b/>
          <w:bCs/>
        </w:rPr>
        <w:t xml:space="preserve">                 </w:t>
      </w:r>
      <w:r w:rsidRPr="00A250E4">
        <w:rPr>
          <w:b/>
          <w:bCs/>
        </w:rPr>
        <w:t>-</w:t>
      </w:r>
      <w:r w:rsidR="00A71FE2">
        <w:rPr>
          <w:b/>
          <w:bCs/>
        </w:rPr>
        <w:t xml:space="preserve">               </w:t>
      </w:r>
      <w:r w:rsidRPr="00A250E4">
        <w:rPr>
          <w:b/>
          <w:bCs/>
        </w:rPr>
        <w:t xml:space="preserve"> - </w:t>
      </w:r>
      <w:r w:rsidR="00A71FE2">
        <w:rPr>
          <w:b/>
          <w:bCs/>
        </w:rPr>
        <w:t xml:space="preserve">        </w:t>
      </w:r>
      <w:r w:rsidRPr="00A250E4">
        <w:rPr>
          <w:b/>
          <w:bCs/>
        </w:rPr>
        <w:t>151976</w:t>
      </w:r>
      <w:r w:rsidR="00A71FE2">
        <w:rPr>
          <w:b/>
          <w:bCs/>
        </w:rPr>
        <w:t xml:space="preserve">           </w:t>
      </w:r>
      <w:r w:rsidRPr="00A250E4">
        <w:rPr>
          <w:b/>
          <w:bCs/>
        </w:rPr>
        <w:t xml:space="preserve"> </w:t>
      </w:r>
      <w:r w:rsidRPr="00A250E4">
        <w:t xml:space="preserve">- </w:t>
      </w:r>
      <w:r w:rsidR="00A71FE2">
        <w:t xml:space="preserve">            </w:t>
      </w:r>
      <w:r w:rsidRPr="00A250E4">
        <w:rPr>
          <w:b/>
          <w:bCs/>
        </w:rPr>
        <w:t>1795</w:t>
      </w:r>
      <w:r w:rsidR="00A71FE2">
        <w:rPr>
          <w:b/>
          <w:bCs/>
        </w:rPr>
        <w:t xml:space="preserve">       </w:t>
      </w:r>
      <w:r w:rsidRPr="00A250E4">
        <w:rPr>
          <w:b/>
          <w:bCs/>
        </w:rPr>
        <w:t xml:space="preserve"> 937 </w:t>
      </w:r>
      <w:r w:rsidR="00A71FE2">
        <w:rPr>
          <w:b/>
          <w:bCs/>
        </w:rPr>
        <w:t xml:space="preserve">             </w:t>
      </w:r>
      <w:r w:rsidRPr="00A250E4">
        <w:rPr>
          <w:b/>
          <w:bCs/>
        </w:rPr>
        <w:t xml:space="preserve">858 </w:t>
      </w:r>
      <w:r w:rsidR="00A71FE2">
        <w:rPr>
          <w:b/>
          <w:bCs/>
        </w:rPr>
        <w:t xml:space="preserve">            </w:t>
      </w:r>
      <w:r w:rsidRPr="00A250E4">
        <w:rPr>
          <w:b/>
          <w:bCs/>
        </w:rPr>
        <w:t>488</w:t>
      </w:r>
      <w:r w:rsidR="00A71FE2">
        <w:rPr>
          <w:b/>
          <w:bCs/>
        </w:rPr>
        <w:t xml:space="preserve">       </w:t>
      </w:r>
      <w:r w:rsidRPr="00A250E4">
        <w:rPr>
          <w:b/>
          <w:bCs/>
        </w:rPr>
        <w:t>293</w:t>
      </w:r>
      <w:r w:rsidR="00A71FE2">
        <w:rPr>
          <w:b/>
          <w:bCs/>
        </w:rPr>
        <w:t xml:space="preserve">      </w:t>
      </w:r>
      <w:r w:rsidRPr="00A250E4">
        <w:rPr>
          <w:b/>
          <w:bCs/>
        </w:rPr>
        <w:t>195</w:t>
      </w:r>
    </w:p>
    <w:p w:rsidR="00111C7F" w:rsidRPr="00A71FE2" w:rsidRDefault="00111C7F" w:rsidP="00A71FE2">
      <w:pPr>
        <w:pStyle w:val="a3"/>
        <w:jc w:val="center"/>
        <w:rPr>
          <w:b/>
          <w:bCs/>
        </w:rPr>
      </w:pPr>
      <w:r w:rsidRPr="00A71FE2">
        <w:rPr>
          <w:b/>
        </w:rPr>
        <w:t xml:space="preserve">При взрыве </w:t>
      </w:r>
      <w:proofErr w:type="gramStart"/>
      <w:r w:rsidRPr="00A71FE2">
        <w:rPr>
          <w:b/>
        </w:rPr>
        <w:t>переносного</w:t>
      </w:r>
      <w:proofErr w:type="gramEnd"/>
      <w:r w:rsidRPr="00A71FE2">
        <w:rPr>
          <w:b/>
        </w:rPr>
        <w:t xml:space="preserve"> СВУ</w:t>
      </w:r>
      <w:r w:rsidRPr="00A71FE2">
        <w:rPr>
          <w:b/>
          <w:bCs/>
        </w:rPr>
        <w:t>:</w:t>
      </w:r>
    </w:p>
    <w:p w:rsidR="00111C7F" w:rsidRPr="00A250E4" w:rsidRDefault="00111C7F" w:rsidP="00196174">
      <w:pPr>
        <w:pStyle w:val="a3"/>
        <w:rPr>
          <w:b/>
          <w:bCs/>
        </w:rPr>
      </w:pPr>
      <w:r w:rsidRPr="00A250E4">
        <w:rPr>
          <w:rFonts w:eastAsia="TTEEDo00"/>
        </w:rPr>
        <w:t xml:space="preserve">Полных </w:t>
      </w:r>
      <w:r w:rsidR="00A71FE2">
        <w:rPr>
          <w:rFonts w:eastAsia="TTEEDo00"/>
        </w:rPr>
        <w:t xml:space="preserve">           </w:t>
      </w:r>
      <w:r w:rsidRPr="00A250E4">
        <w:t>100</w:t>
      </w:r>
      <w:r w:rsidR="00A71FE2">
        <w:t xml:space="preserve">           </w:t>
      </w:r>
      <w:r w:rsidRPr="00A250E4">
        <w:t xml:space="preserve"> 10 </w:t>
      </w:r>
      <w:r w:rsidR="00A71FE2">
        <w:t xml:space="preserve">          </w:t>
      </w:r>
      <w:r w:rsidRPr="00A250E4">
        <w:t>314</w:t>
      </w:r>
      <w:r w:rsidR="00A71FE2">
        <w:t xml:space="preserve">         </w:t>
      </w:r>
      <w:r w:rsidRPr="00A250E4">
        <w:t xml:space="preserve"> 0,0273 </w:t>
      </w:r>
      <w:r w:rsidR="00A71FE2">
        <w:t xml:space="preserve">        </w:t>
      </w:r>
      <w:r w:rsidRPr="00A250E4">
        <w:t xml:space="preserve">9 </w:t>
      </w:r>
      <w:r w:rsidR="00A71FE2">
        <w:t xml:space="preserve">           </w:t>
      </w:r>
      <w:r w:rsidRPr="00A250E4">
        <w:rPr>
          <w:b/>
          <w:bCs/>
        </w:rPr>
        <w:t xml:space="preserve">3/1,0 </w:t>
      </w:r>
      <w:r w:rsidR="00A71FE2">
        <w:rPr>
          <w:b/>
          <w:bCs/>
        </w:rPr>
        <w:t xml:space="preserve">           </w:t>
      </w:r>
      <w:r w:rsidRPr="00A250E4">
        <w:rPr>
          <w:b/>
          <w:bCs/>
        </w:rPr>
        <w:t>6/0,13</w:t>
      </w:r>
      <w:r w:rsidR="00A71FE2">
        <w:rPr>
          <w:b/>
          <w:bCs/>
        </w:rPr>
        <w:t xml:space="preserve">         </w:t>
      </w:r>
      <w:r w:rsidRPr="00A250E4">
        <w:rPr>
          <w:b/>
          <w:bCs/>
        </w:rPr>
        <w:t xml:space="preserve"> 4 </w:t>
      </w:r>
      <w:r w:rsidR="00A71FE2">
        <w:rPr>
          <w:b/>
          <w:bCs/>
        </w:rPr>
        <w:t xml:space="preserve">           </w:t>
      </w:r>
      <w:r w:rsidRPr="00A250E4">
        <w:rPr>
          <w:b/>
          <w:bCs/>
        </w:rPr>
        <w:t>2</w:t>
      </w:r>
      <w:r w:rsidR="00A71FE2">
        <w:rPr>
          <w:b/>
          <w:bCs/>
        </w:rPr>
        <w:t xml:space="preserve">         </w:t>
      </w:r>
      <w:r w:rsidRPr="00A250E4">
        <w:rPr>
          <w:b/>
          <w:bCs/>
        </w:rPr>
        <w:t xml:space="preserve"> 2</w:t>
      </w:r>
    </w:p>
    <w:p w:rsidR="00111C7F" w:rsidRPr="00A250E4" w:rsidRDefault="00111C7F" w:rsidP="00196174">
      <w:pPr>
        <w:pStyle w:val="a3"/>
        <w:rPr>
          <w:b/>
          <w:bCs/>
        </w:rPr>
      </w:pPr>
      <w:r w:rsidRPr="00A250E4">
        <w:rPr>
          <w:rFonts w:eastAsia="TTEEDo00"/>
        </w:rPr>
        <w:t xml:space="preserve">Сильных </w:t>
      </w:r>
      <w:r w:rsidR="00A71FE2">
        <w:rPr>
          <w:rFonts w:eastAsia="TTEEDo00"/>
        </w:rPr>
        <w:t xml:space="preserve">          </w:t>
      </w:r>
      <w:r w:rsidRPr="00A250E4">
        <w:t xml:space="preserve">53 </w:t>
      </w:r>
      <w:r w:rsidR="00A71FE2">
        <w:t xml:space="preserve">             </w:t>
      </w:r>
      <w:r w:rsidRPr="00A250E4">
        <w:t xml:space="preserve">40 </w:t>
      </w:r>
      <w:r w:rsidR="00A71FE2">
        <w:t xml:space="preserve">        </w:t>
      </w:r>
      <w:r w:rsidRPr="00A250E4">
        <w:t>4710</w:t>
      </w:r>
      <w:r w:rsidR="00A71FE2">
        <w:t xml:space="preserve">        </w:t>
      </w:r>
      <w:r w:rsidRPr="00A250E4">
        <w:t xml:space="preserve"> 0,0273 </w:t>
      </w:r>
      <w:r w:rsidR="00A71FE2">
        <w:t xml:space="preserve">      </w:t>
      </w:r>
      <w:r w:rsidRPr="00A250E4">
        <w:t xml:space="preserve">129 </w:t>
      </w:r>
      <w:r w:rsidR="00A71FE2">
        <w:t xml:space="preserve">        </w:t>
      </w:r>
      <w:r w:rsidRPr="00A250E4">
        <w:rPr>
          <w:b/>
          <w:bCs/>
        </w:rPr>
        <w:t>29/0,6</w:t>
      </w:r>
      <w:r w:rsidR="00A71FE2">
        <w:rPr>
          <w:b/>
          <w:bCs/>
        </w:rPr>
        <w:t xml:space="preserve">        </w:t>
      </w:r>
      <w:r w:rsidRPr="00A250E4">
        <w:rPr>
          <w:b/>
          <w:bCs/>
        </w:rPr>
        <w:t xml:space="preserve"> 100/0,35 </w:t>
      </w:r>
      <w:r w:rsidR="00A71FE2">
        <w:rPr>
          <w:b/>
          <w:bCs/>
        </w:rPr>
        <w:t xml:space="preserve">     </w:t>
      </w:r>
      <w:r w:rsidRPr="00A250E4">
        <w:rPr>
          <w:b/>
          <w:bCs/>
        </w:rPr>
        <w:t xml:space="preserve">52 </w:t>
      </w:r>
      <w:r w:rsidR="00A71FE2">
        <w:rPr>
          <w:b/>
          <w:bCs/>
        </w:rPr>
        <w:t xml:space="preserve">         </w:t>
      </w:r>
      <w:r w:rsidRPr="00A250E4">
        <w:rPr>
          <w:b/>
          <w:bCs/>
        </w:rPr>
        <w:t xml:space="preserve">31 </w:t>
      </w:r>
      <w:r w:rsidR="00A71FE2">
        <w:rPr>
          <w:b/>
          <w:bCs/>
        </w:rPr>
        <w:t xml:space="preserve">       </w:t>
      </w:r>
      <w:r w:rsidRPr="00A250E4">
        <w:rPr>
          <w:b/>
          <w:bCs/>
        </w:rPr>
        <w:t>21</w:t>
      </w:r>
    </w:p>
    <w:p w:rsidR="00111C7F" w:rsidRPr="00A250E4" w:rsidRDefault="00111C7F" w:rsidP="00196174">
      <w:pPr>
        <w:pStyle w:val="a3"/>
        <w:rPr>
          <w:b/>
          <w:bCs/>
        </w:rPr>
      </w:pPr>
      <w:r w:rsidRPr="00A250E4">
        <w:rPr>
          <w:rFonts w:eastAsia="TTEEDo00"/>
        </w:rPr>
        <w:t xml:space="preserve">Средних </w:t>
      </w:r>
      <w:r w:rsidR="00A71FE2">
        <w:rPr>
          <w:rFonts w:eastAsia="TTEEDo00"/>
        </w:rPr>
        <w:t xml:space="preserve">          </w:t>
      </w:r>
      <w:r w:rsidRPr="00A250E4">
        <w:t xml:space="preserve">28 </w:t>
      </w:r>
      <w:r w:rsidR="00A71FE2">
        <w:t xml:space="preserve">             </w:t>
      </w:r>
      <w:r w:rsidRPr="00A250E4">
        <w:t xml:space="preserve">60 </w:t>
      </w:r>
      <w:r w:rsidR="00A71FE2">
        <w:t xml:space="preserve">        </w:t>
      </w:r>
      <w:r w:rsidRPr="00A250E4">
        <w:t xml:space="preserve">6280 </w:t>
      </w:r>
      <w:r w:rsidR="00A71FE2">
        <w:t xml:space="preserve">        </w:t>
      </w:r>
      <w:r w:rsidRPr="00A250E4">
        <w:t>0,0273</w:t>
      </w:r>
      <w:r w:rsidR="00A71FE2">
        <w:t xml:space="preserve">       </w:t>
      </w:r>
      <w:r w:rsidRPr="00A250E4">
        <w:t xml:space="preserve"> 171 </w:t>
      </w:r>
      <w:r w:rsidR="00A71FE2">
        <w:t xml:space="preserve">      </w:t>
      </w:r>
      <w:r w:rsidRPr="00A250E4">
        <w:rPr>
          <w:b/>
          <w:bCs/>
        </w:rPr>
        <w:t xml:space="preserve">121/0,15 </w:t>
      </w:r>
      <w:r w:rsidR="00A71FE2">
        <w:rPr>
          <w:b/>
          <w:bCs/>
        </w:rPr>
        <w:t xml:space="preserve">      </w:t>
      </w:r>
      <w:r w:rsidRPr="00A250E4">
        <w:rPr>
          <w:b/>
          <w:bCs/>
        </w:rPr>
        <w:t xml:space="preserve">50/0,75 </w:t>
      </w:r>
      <w:r w:rsidR="00A71FE2">
        <w:rPr>
          <w:b/>
          <w:bCs/>
        </w:rPr>
        <w:t xml:space="preserve">      </w:t>
      </w:r>
      <w:r w:rsidRPr="00A250E4">
        <w:rPr>
          <w:b/>
          <w:bCs/>
        </w:rPr>
        <w:t xml:space="preserve">56 </w:t>
      </w:r>
      <w:r w:rsidR="00A71FE2">
        <w:rPr>
          <w:b/>
          <w:bCs/>
        </w:rPr>
        <w:t xml:space="preserve">         </w:t>
      </w:r>
      <w:r w:rsidRPr="00A250E4">
        <w:rPr>
          <w:b/>
          <w:bCs/>
        </w:rPr>
        <w:t xml:space="preserve">34 </w:t>
      </w:r>
      <w:r w:rsidR="00A71FE2">
        <w:rPr>
          <w:b/>
          <w:bCs/>
        </w:rPr>
        <w:t xml:space="preserve">       </w:t>
      </w:r>
      <w:r w:rsidRPr="00A250E4">
        <w:rPr>
          <w:b/>
          <w:bCs/>
        </w:rPr>
        <w:t>22</w:t>
      </w:r>
    </w:p>
    <w:p w:rsidR="00111C7F" w:rsidRPr="00A250E4" w:rsidRDefault="00111C7F" w:rsidP="00196174">
      <w:pPr>
        <w:pStyle w:val="a3"/>
        <w:rPr>
          <w:b/>
          <w:bCs/>
        </w:rPr>
      </w:pPr>
      <w:r w:rsidRPr="00A250E4">
        <w:rPr>
          <w:rFonts w:eastAsia="TTEEDo00"/>
        </w:rPr>
        <w:t xml:space="preserve">Слабых </w:t>
      </w:r>
      <w:r w:rsidR="00A71FE2">
        <w:rPr>
          <w:rFonts w:eastAsia="TTEEDo00"/>
        </w:rPr>
        <w:t xml:space="preserve">            </w:t>
      </w:r>
      <w:r w:rsidRPr="00A250E4">
        <w:t xml:space="preserve">12 </w:t>
      </w:r>
      <w:r w:rsidR="00A71FE2">
        <w:t xml:space="preserve">            </w:t>
      </w:r>
      <w:r w:rsidRPr="00A250E4">
        <w:t>110</w:t>
      </w:r>
      <w:r w:rsidR="00A71FE2">
        <w:t xml:space="preserve">      </w:t>
      </w:r>
      <w:r w:rsidRPr="00A250E4">
        <w:t xml:space="preserve"> 26690</w:t>
      </w:r>
      <w:r w:rsidR="00A71FE2">
        <w:t xml:space="preserve">       </w:t>
      </w:r>
      <w:r w:rsidRPr="00A250E4">
        <w:t xml:space="preserve"> 0,0273 </w:t>
      </w:r>
      <w:r w:rsidR="00A71FE2">
        <w:t xml:space="preserve">      </w:t>
      </w:r>
      <w:r w:rsidRPr="00A250E4">
        <w:t xml:space="preserve">729 </w:t>
      </w:r>
      <w:r w:rsidR="00A71FE2">
        <w:t xml:space="preserve">         </w:t>
      </w:r>
      <w:r w:rsidRPr="00A250E4">
        <w:rPr>
          <w:b/>
          <w:bCs/>
        </w:rPr>
        <w:t xml:space="preserve">400/- </w:t>
      </w:r>
      <w:r w:rsidR="00A71FE2">
        <w:rPr>
          <w:b/>
          <w:bCs/>
        </w:rPr>
        <w:t xml:space="preserve">            </w:t>
      </w:r>
      <w:r w:rsidRPr="00A250E4">
        <w:rPr>
          <w:b/>
          <w:bCs/>
        </w:rPr>
        <w:t>329/-</w:t>
      </w:r>
      <w:r w:rsidR="00A71FE2">
        <w:rPr>
          <w:b/>
          <w:bCs/>
        </w:rPr>
        <w:t xml:space="preserve">           </w:t>
      </w:r>
      <w:r w:rsidRPr="00A250E4">
        <w:rPr>
          <w:b/>
          <w:bCs/>
        </w:rPr>
        <w:t xml:space="preserve"> - </w:t>
      </w:r>
      <w:r w:rsidR="00A71FE2">
        <w:rPr>
          <w:b/>
          <w:bCs/>
        </w:rPr>
        <w:t xml:space="preserve">            </w:t>
      </w:r>
      <w:r w:rsidRPr="00A250E4">
        <w:rPr>
          <w:b/>
          <w:bCs/>
        </w:rPr>
        <w:t>-</w:t>
      </w:r>
      <w:r w:rsidR="00A71FE2">
        <w:rPr>
          <w:b/>
          <w:bCs/>
        </w:rPr>
        <w:t xml:space="preserve">          </w:t>
      </w:r>
      <w:r w:rsidRPr="00A250E4">
        <w:rPr>
          <w:b/>
          <w:bCs/>
        </w:rPr>
        <w:t xml:space="preserve"> -</w:t>
      </w:r>
    </w:p>
    <w:p w:rsidR="00111C7F" w:rsidRDefault="00111C7F" w:rsidP="00196174">
      <w:pPr>
        <w:pStyle w:val="a3"/>
        <w:rPr>
          <w:b/>
          <w:bCs/>
        </w:rPr>
      </w:pPr>
      <w:r w:rsidRPr="00A250E4">
        <w:t>Всего</w:t>
      </w:r>
      <w:r w:rsidRPr="00A250E4">
        <w:rPr>
          <w:b/>
          <w:bCs/>
        </w:rPr>
        <w:t xml:space="preserve">: </w:t>
      </w:r>
      <w:r w:rsidR="00A71FE2">
        <w:rPr>
          <w:b/>
          <w:bCs/>
        </w:rPr>
        <w:t xml:space="preserve">               </w:t>
      </w:r>
      <w:r w:rsidRPr="00A250E4">
        <w:rPr>
          <w:b/>
          <w:bCs/>
        </w:rPr>
        <w:t xml:space="preserve">- </w:t>
      </w:r>
      <w:r w:rsidR="00A71FE2">
        <w:rPr>
          <w:b/>
          <w:bCs/>
        </w:rPr>
        <w:t xml:space="preserve">                 </w:t>
      </w:r>
      <w:r w:rsidRPr="00A250E4">
        <w:rPr>
          <w:b/>
          <w:bCs/>
        </w:rPr>
        <w:t xml:space="preserve">- </w:t>
      </w:r>
      <w:r w:rsidR="00A71FE2">
        <w:rPr>
          <w:b/>
          <w:bCs/>
        </w:rPr>
        <w:t xml:space="preserve">        </w:t>
      </w:r>
      <w:r w:rsidRPr="00A250E4">
        <w:rPr>
          <w:b/>
          <w:bCs/>
        </w:rPr>
        <w:t xml:space="preserve">37994 </w:t>
      </w:r>
      <w:r w:rsidR="00A71FE2">
        <w:rPr>
          <w:b/>
          <w:bCs/>
        </w:rPr>
        <w:t xml:space="preserve">             </w:t>
      </w:r>
      <w:r w:rsidRPr="00A250E4">
        <w:t xml:space="preserve">- </w:t>
      </w:r>
      <w:r w:rsidR="00A71FE2">
        <w:t xml:space="preserve">           </w:t>
      </w:r>
      <w:r w:rsidRPr="00A250E4">
        <w:rPr>
          <w:b/>
          <w:bCs/>
        </w:rPr>
        <w:t xml:space="preserve">1038 </w:t>
      </w:r>
      <w:r w:rsidR="00A71FE2">
        <w:rPr>
          <w:b/>
          <w:bCs/>
        </w:rPr>
        <w:t xml:space="preserve">         </w:t>
      </w:r>
      <w:r w:rsidRPr="00A250E4">
        <w:rPr>
          <w:b/>
          <w:bCs/>
        </w:rPr>
        <w:t xml:space="preserve">553 </w:t>
      </w:r>
      <w:r w:rsidR="00A71FE2">
        <w:rPr>
          <w:b/>
          <w:bCs/>
        </w:rPr>
        <w:t xml:space="preserve">               </w:t>
      </w:r>
      <w:r w:rsidRPr="00A250E4">
        <w:rPr>
          <w:b/>
          <w:bCs/>
        </w:rPr>
        <w:t>485</w:t>
      </w:r>
      <w:r w:rsidR="00A71FE2">
        <w:rPr>
          <w:b/>
          <w:bCs/>
        </w:rPr>
        <w:t xml:space="preserve">           </w:t>
      </w:r>
      <w:r w:rsidRPr="00A250E4">
        <w:rPr>
          <w:b/>
          <w:bCs/>
        </w:rPr>
        <w:t xml:space="preserve"> 112 </w:t>
      </w:r>
      <w:r w:rsidR="00A71FE2">
        <w:rPr>
          <w:b/>
          <w:bCs/>
        </w:rPr>
        <w:t xml:space="preserve">        </w:t>
      </w:r>
      <w:r w:rsidRPr="00A250E4">
        <w:rPr>
          <w:b/>
          <w:bCs/>
        </w:rPr>
        <w:t xml:space="preserve">67 </w:t>
      </w:r>
      <w:r w:rsidR="00A71FE2">
        <w:rPr>
          <w:b/>
          <w:bCs/>
        </w:rPr>
        <w:t xml:space="preserve">     </w:t>
      </w:r>
      <w:r w:rsidRPr="00A250E4">
        <w:rPr>
          <w:b/>
          <w:bCs/>
        </w:rPr>
        <w:t>45</w:t>
      </w:r>
    </w:p>
    <w:p w:rsidR="00D848D5" w:rsidRPr="00A250E4" w:rsidRDefault="00D848D5" w:rsidP="00196174">
      <w:pPr>
        <w:pStyle w:val="a3"/>
        <w:rPr>
          <w:b/>
          <w:bCs/>
        </w:rPr>
      </w:pP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D848D5">
        <w:rPr>
          <w:rFonts w:ascii="Times New Roman" w:eastAsia="TTD3Ao00" w:hAnsi="Times New Roman" w:cs="Times New Roman"/>
          <w:b/>
          <w:sz w:val="24"/>
          <w:szCs w:val="24"/>
        </w:rPr>
        <w:t>Выводы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: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 результате приведенных расчетов видно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что при взрывах СВУ на</w:t>
      </w:r>
      <w:r w:rsidR="00D848D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проектируемой территории радиус зон поражения составляет - от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10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220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 и выйдут за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пределы данной территории. При этом возможное количество погибших может составить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195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человек, количество пострадавших - до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293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человека. Возможный ущерб может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составить более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100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млн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рублей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</w:p>
    <w:p w:rsidR="00111C7F" w:rsidRPr="00D848D5" w:rsidRDefault="00111C7F" w:rsidP="00D848D5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D848D5">
        <w:rPr>
          <w:rFonts w:ascii="Times New Roman" w:eastAsia="TTD3Ao00" w:hAnsi="Times New Roman" w:cs="Times New Roman"/>
          <w:b/>
          <w:bCs/>
          <w:sz w:val="24"/>
          <w:szCs w:val="24"/>
        </w:rPr>
        <w:lastRenderedPageBreak/>
        <w:t xml:space="preserve">2.3. </w:t>
      </w:r>
      <w:r w:rsidRPr="00D848D5">
        <w:rPr>
          <w:rFonts w:ascii="Times New Roman" w:eastAsia="TTD3Ao00" w:hAnsi="Times New Roman" w:cs="Times New Roman"/>
          <w:b/>
          <w:sz w:val="24"/>
          <w:szCs w:val="24"/>
        </w:rPr>
        <w:t xml:space="preserve">Основные результаты </w:t>
      </w:r>
      <w:proofErr w:type="gramStart"/>
      <w:r w:rsidRPr="00D848D5">
        <w:rPr>
          <w:rFonts w:ascii="Times New Roman" w:eastAsia="TTD3Ao00" w:hAnsi="Times New Roman" w:cs="Times New Roman"/>
          <w:b/>
          <w:sz w:val="24"/>
          <w:szCs w:val="24"/>
        </w:rPr>
        <w:t>анализа возможных последствий</w:t>
      </w:r>
      <w:r w:rsidR="001C63E0" w:rsidRPr="00D848D5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D848D5">
        <w:rPr>
          <w:rFonts w:ascii="Times New Roman" w:eastAsia="TTD3Ao00" w:hAnsi="Times New Roman" w:cs="Times New Roman"/>
          <w:b/>
          <w:sz w:val="24"/>
          <w:szCs w:val="24"/>
        </w:rPr>
        <w:t>воздействия чрезвычайных ситуаций природного характера</w:t>
      </w:r>
      <w:proofErr w:type="gramEnd"/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Природная чрезвычайная ситуация (ПЧС) – обстановка на определённой территории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или акватории, сложившаяся в результате возникновения источника ПЧС, который может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повлечь или повлёк за собой человеческие жертвы, ущерб здоровью и (или) окружающей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природной среде, значительные материальные потери и нарушение условий</w:t>
      </w:r>
      <w:r w:rsidR="00D848D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жизнедеятельности людей (ГОСТ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22.0.03-95).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Оценка риска возможных чрезвычайных ситуаций, вызванных опасными природными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явлениями, осуществлялась на основании характеристики климатических условий района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расположения проектируемого объекта, а также «Атласа природных и техногенных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опасностей и рисков чрезвычайных ситуаций в Российской Федерации»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.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п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од общей ред.</w:t>
      </w:r>
      <w:r w:rsidR="00D848D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С.К. Шойгу. М.: ИПЦ «Дизайн. Информация. Картография»,2005.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D3Ao00" w:hAnsi="Times New Roman" w:cs="Times New Roman"/>
          <w:b/>
          <w:sz w:val="24"/>
          <w:szCs w:val="24"/>
        </w:rPr>
        <w:t>Основными неблагоприятными процессами и явлениями в районе расположения</w:t>
      </w:r>
      <w:r w:rsidR="00D848D5" w:rsidRPr="00D848D5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D848D5">
        <w:rPr>
          <w:rFonts w:ascii="Times New Roman" w:eastAsia="TTD3Ao00" w:hAnsi="Times New Roman" w:cs="Times New Roman"/>
          <w:b/>
          <w:sz w:val="24"/>
          <w:szCs w:val="24"/>
        </w:rPr>
        <w:t>объекта являются или могут быть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: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климатические экстремумы (экстремально высокие</w:t>
      </w:r>
      <w:r w:rsidR="00D848D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или низкие температуры, сильные ветры, шквалы, ураганы, интенсивные осадки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градобития), гололёдно-изморозные явления, сильные дожди, резкие перепады давления и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температуры воздуха, сильные грозы.</w:t>
      </w:r>
    </w:p>
    <w:p w:rsidR="00111C7F" w:rsidRPr="00D848D5" w:rsidRDefault="00111C7F" w:rsidP="00D848D5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D848D5">
        <w:rPr>
          <w:rFonts w:ascii="Times New Roman" w:eastAsia="TTD3Ao00" w:hAnsi="Times New Roman" w:cs="Times New Roman"/>
          <w:b/>
          <w:sz w:val="24"/>
          <w:szCs w:val="24"/>
        </w:rPr>
        <w:t>Климатические экстремумы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D3Ao00" w:hAnsi="Times New Roman" w:cs="Times New Roman"/>
          <w:b/>
          <w:sz w:val="24"/>
          <w:szCs w:val="24"/>
        </w:rPr>
        <w:t>Экстремально высокая температура воздуха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создаёт неблагоприятные и сложные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условия для жизни и деятельности человека (увеличивается вероятность сердечно -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сосудистых заболеваний, тепловых ударов, возрастает число гипертонических кризов).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экстремально высоких температурах воздуха происходят сбои в работе сложных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технологических процессов, оснащённых вычислительной техникой, работа которой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зависит от внешних метеорологических условий. Длительные периоды экстремально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высокой температуры воздуха приводят к засухам, лесным, торфяным и степным пожарам.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Район расположения объекта относится к районам с опасно высокими температурами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воздуха летом, где число дней в году с максимальной температурой, превышающей +30</w:t>
      </w:r>
      <w:r w:rsidRPr="00A250E4">
        <w:rPr>
          <w:rFonts w:ascii="Times New Roman" w:eastAsia="TTD3Ao00" w:hAnsi="Times New Roman" w:cs="Times New Roman"/>
          <w:sz w:val="24"/>
          <w:szCs w:val="24"/>
          <w:vertAlign w:val="superscript"/>
        </w:rPr>
        <w:t>0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больше или равно пяти.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Среднее число дней с температурой на 200С выше средней июльской составляет более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1 в год (очень высокий риск). При этом максимальная температура в летний период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зафиксирована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равной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+ 41</w:t>
      </w:r>
      <w:r w:rsidRPr="00A250E4">
        <w:rPr>
          <w:rFonts w:ascii="Times New Roman" w:eastAsia="TTD3Ao00" w:hAnsi="Times New Roman" w:cs="Times New Roman"/>
          <w:sz w:val="24"/>
          <w:szCs w:val="24"/>
          <w:vertAlign w:val="superscript"/>
        </w:rPr>
        <w:t>0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С. Максимальная непрерывная продолжительность периода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высоких значений температуры воздуха (+ 30</w:t>
      </w:r>
      <w:r w:rsidRPr="00A250E4">
        <w:rPr>
          <w:rFonts w:ascii="Times New Roman" w:eastAsia="TTD3Ao00" w:hAnsi="Times New Roman" w:cs="Times New Roman"/>
          <w:sz w:val="24"/>
          <w:szCs w:val="24"/>
          <w:vertAlign w:val="superscript"/>
        </w:rPr>
        <w:t>0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 и выше) составляет 12 часов.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Степень опасности экстремально высоких температур воздуха составляет 1 балл.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D3Ao00" w:hAnsi="Times New Roman" w:cs="Times New Roman"/>
          <w:b/>
          <w:sz w:val="24"/>
          <w:szCs w:val="24"/>
        </w:rPr>
        <w:t>Экстремально низкие температуры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угрожают обморожением людей на открытом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воздухе, нарушением систем эксплуатации зданий и условий работы техники.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Низкие отрицательные температуры воздуха в течение длительного периода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способствуют не только неблагоприятным условиям проживания, дополнительным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расходам во время отопительного сезона, но и создаёт условия для возникновения ЧС.</w:t>
      </w:r>
      <w:r w:rsidR="00D848D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Помимо жилищно-коммунального хозяйства сильные морозы могут создавать ЧС на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автомобильном и железнодорожном транспорте.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Среднее число дней с температурой на 20</w:t>
      </w:r>
      <w:r w:rsidRPr="00D848D5">
        <w:rPr>
          <w:rFonts w:ascii="Times New Roman" w:eastAsia="TTD3Ao00" w:hAnsi="Times New Roman" w:cs="Times New Roman"/>
          <w:sz w:val="24"/>
          <w:szCs w:val="24"/>
          <w:vertAlign w:val="superscript"/>
        </w:rPr>
        <w:t>0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 ниже средней январской составляет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более 1 в год (очень высокий риск). Степень опасности экстремально низких температур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воздуха составляет 1 балл. Абсолютная минимальная температура в г. Ейске отмечалась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равной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-31</w:t>
      </w:r>
      <w:r w:rsidRPr="00A250E4">
        <w:rPr>
          <w:rFonts w:ascii="Times New Roman" w:eastAsia="TTD3Ao00" w:hAnsi="Times New Roman" w:cs="Times New Roman"/>
          <w:sz w:val="24"/>
          <w:szCs w:val="24"/>
          <w:vertAlign w:val="superscript"/>
        </w:rPr>
        <w:t>0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D3Ao00" w:hAnsi="Times New Roman" w:cs="Times New Roman"/>
          <w:b/>
          <w:sz w:val="24"/>
          <w:szCs w:val="24"/>
        </w:rPr>
        <w:t>Экстремально интенсивные осадки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угрожают трудно предсказуемыми дождевыми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паводками на реках, затоплением городских территорий из-за переполнения систем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водоотвода, затоплением парко - хозяйственных угодий, приводящим к гибели растений и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смыву почв, размывом дорог, оползням, ливневым селям.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Район расположения объекта относится к районам, для которых максимальное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суточное количество осадков, превышающее 50 мм/сутки, возможно с интенсивностью 1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 в 10 лет.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D3Ao00" w:hAnsi="Times New Roman" w:cs="Times New Roman"/>
          <w:b/>
          <w:sz w:val="24"/>
          <w:szCs w:val="24"/>
        </w:rPr>
        <w:t>Экстремально сильные ветры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угрожают нарушением коммуникаций (линий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электропередачи и других), срывом крыш зданий, выкорчёвыванием деревьев, опасными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штормами на воде и т.д. Они усиливают действие холода на организм человека и иссушают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почву при жарких суховеях. Особенно сильные ветры возникают при прохождении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смерчей, возникающих в интенсивных конвективных облаках на холодных фронтах над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достаточно тёплой поверхностью. Ветровые шквалы и ураганы могут сопровождаться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гибелью людей.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Опасность сильных ветров связана с их разрушительной способностью, которая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описывается шкалой Э.Бофорта. Ветер со скоростью более 23 м/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способен вызвать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разрушение лёгких построек и таким образом создать ЧС.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Госкомгидромете принято относить к опасным ветрам те, которые имеют скорости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более 15 м/с, а особо опасным – более 20 м/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Ветровое давление на проектируемой территории в соответствии с СНКК 20-303-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2002 «Нагрузки и воздействия» составляет 0,40/40 кП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а(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кгс/м2).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рассматриваемого региона возникновение ветров со скоростью достигающей 40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м/с возможно не реже 1 раза в 5 лет.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Повторяемость ветров со скоростью более 20 м/с</w:t>
      </w:r>
      <w:r w:rsidR="00D848D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имеет большую вероятность (южного ветра порывами 25-30 м/с, что вызывает сильное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волнение моря 1,5-2 м, сгонно-нагонные явления.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Степень опасности сильных ветров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составляет 4 балла.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Проектируемая территория имеет абсолютные отметки на уровне 20,0 м. Сгонно-нагонные явления на территорию проектируемого жилого района влияния не окажут.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Таким образом, возможность проявления климатических экстремумов повышает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степень вероятности ЧС и необходимое разнообразие мер готовности для их преодоления.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D3Ao00" w:hAnsi="Times New Roman" w:cs="Times New Roman"/>
          <w:b/>
          <w:sz w:val="24"/>
          <w:szCs w:val="24"/>
        </w:rPr>
        <w:lastRenderedPageBreak/>
        <w:t>Землетрясения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 числу наиболее опасных стихийных бедствий относятся</w:t>
      </w:r>
      <w:r w:rsidR="00D848D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землетрясения. Внезапность в сочетании с огромной разрушительной силой колебаний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земной поверхности часто приводят к большому числу человеческих жертв.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Регион расположения проектируемого объекта по уровню опасности относится к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незначительно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опасным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(интенсивность землетрясения по шкале МSК-64 составляет в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пределах 6 баллов).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соответствии с картами общего сейсмического районирования РФ ОСР-97, а также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СНиП II-7-81 «Строительство в сейсмических районах» на территории г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.Е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йска могут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происходить 6-и бальные землетрясения по шкале МSК. Уровень опасности землетрясений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составляет 3 балла.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D3Ao00" w:hAnsi="Times New Roman" w:cs="Times New Roman"/>
          <w:b/>
          <w:sz w:val="24"/>
          <w:szCs w:val="24"/>
        </w:rPr>
        <w:t>Снеговые нагрузки</w:t>
      </w:r>
      <w:r w:rsidRPr="00D848D5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Снеговые нагрузки влияют на разные сооружения:</w:t>
      </w:r>
      <w:r w:rsidR="00D848D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промышленные, жилые, сельскохозяйственные строения, тоннели, магистральные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трубопроводы и пр.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рассматриваемого региона в соответствии с СНКК 20-303-2002 «Нагрузки и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воздействия» расчётное значение веса снегового покрова (снеговой нагрузки) составляет</w:t>
      </w:r>
      <w:r w:rsidR="001C63E0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0,60 /60 кП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а(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кгс/м2).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D3Ao00" w:hAnsi="Times New Roman" w:cs="Times New Roman"/>
          <w:b/>
          <w:sz w:val="24"/>
          <w:szCs w:val="24"/>
        </w:rPr>
        <w:t>Метели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 зимний период при скоростях ветра боле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>е 6 м/</w:t>
      </w:r>
      <w:proofErr w:type="gramStart"/>
      <w:r w:rsidR="00E241CC" w:rsidRPr="00A250E4">
        <w:rPr>
          <w:rFonts w:ascii="Times New Roman" w:eastAsia="TTD3Ao00" w:hAnsi="Times New Roman" w:cs="Times New Roman"/>
          <w:sz w:val="24"/>
          <w:szCs w:val="24"/>
        </w:rPr>
        <w:t>сек</w:t>
      </w:r>
      <w:proofErr w:type="gramEnd"/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возникают метели. Раз</w:t>
      </w:r>
      <w:r w:rsidRPr="00A250E4">
        <w:rPr>
          <w:rFonts w:ascii="Times New Roman" w:eastAsia="TTD3Ao00" w:hAnsi="Times New Roman" w:cs="Times New Roman"/>
          <w:sz w:val="24"/>
          <w:szCs w:val="24"/>
        </w:rPr>
        <w:t>личают общие метели (при выпадении снега и переносе выпавшего) и низовые метели (при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переносе ранее выпавшего снега). Средняя продолжительность метелей 5-8 часов,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максимальная – 50 часов. Отмечается увеличение частоты повторяемости метелей вблизи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крупных водоёмов, а также в пределах ветрового коридора.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рассматриваемого региона повторяемость метелей составляет более 1 раза в год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(очень высокий риск). Степень опасности метелей – 3 балла.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D3Ao00" w:hAnsi="Times New Roman" w:cs="Times New Roman"/>
          <w:b/>
          <w:sz w:val="24"/>
          <w:szCs w:val="24"/>
        </w:rPr>
        <w:t>Сильные грозы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Гроза как опасное явление природы по наносимому ущербу и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жертвам занимает одно из первых мест. С грозами связана гибель людей и животных,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поражение садов и посевов, лесные пожары на огромных территориях, особенно в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засушливые периоды (так называемые «сухие» грозы), нарушение линий электропередачи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и связи. Грозы 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обычно сопровождаются ливнями, градобитием, пожарами, резким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усилением ветра.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Выпадения губительного града (диаметром 20 мм и более) менее 1 дня в год</w:t>
      </w:r>
      <w:r w:rsidR="00D848D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соответствует 1 баллу опасности. Степень опасности гроз и градобитий для</w:t>
      </w:r>
      <w:r w:rsidR="00D848D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рассматриваемого региона составляет 3 балла.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D3Ao00" w:hAnsi="Times New Roman" w:cs="Times New Roman"/>
          <w:b/>
          <w:sz w:val="24"/>
          <w:szCs w:val="24"/>
        </w:rPr>
        <w:t xml:space="preserve">Гололёдно </w:t>
      </w:r>
      <w:r w:rsidRPr="00D848D5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– </w:t>
      </w:r>
      <w:r w:rsidRPr="00D848D5">
        <w:rPr>
          <w:rFonts w:ascii="Times New Roman" w:eastAsia="TTD3Ao00" w:hAnsi="Times New Roman" w:cs="Times New Roman"/>
          <w:b/>
          <w:sz w:val="24"/>
          <w:szCs w:val="24"/>
        </w:rPr>
        <w:t>изморозные явления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Опасность гололёдно – изморозных явлений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оценивалась по диаметру их отложений. Каждому баллу опасности характерен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определённый интервал значений диаметра (толщины) гололёдно – изморозных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образований.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рассматриваемого региона опасность гололёдно – изморозных явлений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составляет 2 балла. Толщина гололёдной стенки, возможная 1 раз в 5 лет составит 10 мм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(средний риск). Указанные данные приведены для провода, расположенного на высоте 10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м, толщиной 1 см. Плотность гололёда приведена к 0,9 г/см3.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Ущерб от гололёдно – изморозевых явлений обусловлен увеличением веса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предметов и объектов, вследствие отло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M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жения на них частиц воды и льда. Нередко при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этом происходит обрыв ЛЭП, линий связи, вероятны оледенения транспортных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магистралей, затруднения в строительных работах, в сельском хозяйстве. Возникновение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гололёдно – изморозевых явлений во многом зависит от проникновения тёплого очень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влажного воздуха на территорию занятую более холодным воздухом. Максимальные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частоты явлений отмечаются в октябре-ноябре и в декабре-январе.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Климатические воздействия, перечисленные в таблице 38, не представляют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непосредственной опасности для жизни и здоровья населения проектируемой территории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восточной части п. Морской, однако оказывают негативное воздействие на объекты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строительства, здания и сооружения сельского поселения.</w:t>
      </w:r>
    </w:p>
    <w:p w:rsidR="00111C7F" w:rsidRPr="00D848D5" w:rsidRDefault="00111C7F" w:rsidP="007B54CA">
      <w:pPr>
        <w:jc w:val="both"/>
        <w:rPr>
          <w:rFonts w:ascii="Times New Roman" w:eastAsia="TTD3Ao00" w:hAnsi="Times New Roman" w:cs="Times New Roman"/>
          <w:b/>
          <w:sz w:val="20"/>
          <w:szCs w:val="20"/>
        </w:rPr>
      </w:pPr>
      <w:r w:rsidRPr="00D848D5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D848D5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38 – </w:t>
      </w:r>
      <w:r w:rsidRPr="00D848D5">
        <w:rPr>
          <w:rFonts w:ascii="Times New Roman" w:eastAsia="TTD3Ao00" w:hAnsi="Times New Roman" w:cs="Times New Roman"/>
          <w:b/>
          <w:sz w:val="20"/>
          <w:szCs w:val="20"/>
        </w:rPr>
        <w:t>Источники ЧС природного происхождения и характер воздействия</w:t>
      </w:r>
      <w:r w:rsidR="00E241CC" w:rsidRPr="00D848D5">
        <w:rPr>
          <w:rFonts w:ascii="Times New Roman" w:eastAsia="TTD3Ao00" w:hAnsi="Times New Roman" w:cs="Times New Roman"/>
          <w:b/>
          <w:sz w:val="20"/>
          <w:szCs w:val="20"/>
        </w:rPr>
        <w:t xml:space="preserve"> </w:t>
      </w:r>
      <w:r w:rsidRPr="00D848D5">
        <w:rPr>
          <w:rFonts w:ascii="Times New Roman" w:eastAsia="TTD3Ao00" w:hAnsi="Times New Roman" w:cs="Times New Roman"/>
          <w:b/>
          <w:sz w:val="20"/>
          <w:szCs w:val="20"/>
        </w:rPr>
        <w:t>их поражающих факторов</w:t>
      </w:r>
    </w:p>
    <w:p w:rsidR="00111C7F" w:rsidRPr="00D848D5" w:rsidRDefault="00D848D5" w:rsidP="00D848D5">
      <w:pPr>
        <w:pStyle w:val="a3"/>
        <w:rPr>
          <w:b/>
        </w:rPr>
      </w:pPr>
      <w:r>
        <w:rPr>
          <w:b/>
        </w:rPr>
        <w:t xml:space="preserve">      </w:t>
      </w:r>
      <w:r w:rsidR="00111C7F" w:rsidRPr="00D848D5">
        <w:rPr>
          <w:b/>
        </w:rPr>
        <w:t>Источник ЧС</w:t>
      </w:r>
      <w:r w:rsidRPr="00D848D5">
        <w:rPr>
          <w:b/>
        </w:rPr>
        <w:t xml:space="preserve">                                                     </w:t>
      </w:r>
      <w:r w:rsidR="00111C7F" w:rsidRPr="00D848D5">
        <w:rPr>
          <w:b/>
        </w:rPr>
        <w:t xml:space="preserve"> Характер воздействия поражающего фактора</w:t>
      </w:r>
    </w:p>
    <w:p w:rsidR="00D848D5" w:rsidRDefault="00111C7F" w:rsidP="00D848D5">
      <w:pPr>
        <w:pStyle w:val="a3"/>
      </w:pPr>
      <w:r w:rsidRPr="00A250E4">
        <w:t xml:space="preserve">Сильный ветер </w:t>
      </w:r>
      <w:r w:rsidR="00D848D5">
        <w:t xml:space="preserve">                                                   </w:t>
      </w:r>
      <w:r w:rsidRPr="00A250E4">
        <w:t xml:space="preserve">Ветровая нагрузка, аэродинамическое давление </w:t>
      </w:r>
    </w:p>
    <w:p w:rsidR="00111C7F" w:rsidRPr="00A250E4" w:rsidRDefault="00D848D5" w:rsidP="00D848D5">
      <w:pPr>
        <w:pStyle w:val="a3"/>
      </w:pPr>
      <w:r>
        <w:t xml:space="preserve">                                                                                                 </w:t>
      </w:r>
      <w:r w:rsidR="00111C7F" w:rsidRPr="00A250E4">
        <w:t>на</w:t>
      </w:r>
      <w:r>
        <w:t xml:space="preserve"> </w:t>
      </w:r>
      <w:r w:rsidR="00111C7F" w:rsidRPr="00A250E4">
        <w:t>ограждающие конструкции</w:t>
      </w:r>
    </w:p>
    <w:p w:rsidR="00D848D5" w:rsidRDefault="00111C7F" w:rsidP="00D848D5">
      <w:pPr>
        <w:pStyle w:val="a3"/>
      </w:pPr>
      <w:r w:rsidRPr="00A250E4">
        <w:t>Экстремальные</w:t>
      </w:r>
    </w:p>
    <w:p w:rsidR="00111C7F" w:rsidRPr="00A250E4" w:rsidRDefault="00111C7F" w:rsidP="00D848D5">
      <w:pPr>
        <w:pStyle w:val="a3"/>
      </w:pPr>
      <w:r w:rsidRPr="00A250E4">
        <w:t>атмосферные осадки</w:t>
      </w:r>
      <w:r w:rsidR="00D848D5">
        <w:t xml:space="preserve">                        </w:t>
      </w:r>
      <w:r w:rsidR="00D848D5" w:rsidRPr="00A250E4">
        <w:t>Затопление территории, подтопление фундаментов,</w:t>
      </w:r>
    </w:p>
    <w:p w:rsidR="00111C7F" w:rsidRDefault="00111C7F" w:rsidP="00D848D5">
      <w:pPr>
        <w:pStyle w:val="a3"/>
      </w:pPr>
      <w:r w:rsidRPr="00A250E4">
        <w:t>ливень, метель</w:t>
      </w:r>
      <w:r w:rsidR="00D848D5">
        <w:t xml:space="preserve">                                 </w:t>
      </w:r>
      <w:r w:rsidRPr="00A250E4">
        <w:t>снеговая нагрузка, ветровая нагрузка, снежные заносы</w:t>
      </w:r>
    </w:p>
    <w:p w:rsidR="00D848D5" w:rsidRPr="00A250E4" w:rsidRDefault="00D848D5" w:rsidP="00D848D5">
      <w:pPr>
        <w:pStyle w:val="a3"/>
      </w:pPr>
    </w:p>
    <w:p w:rsidR="00111C7F" w:rsidRDefault="00111C7F" w:rsidP="00D848D5">
      <w:pPr>
        <w:pStyle w:val="a3"/>
      </w:pPr>
      <w:r w:rsidRPr="00A250E4">
        <w:t xml:space="preserve">Град </w:t>
      </w:r>
      <w:r w:rsidR="00D848D5">
        <w:t xml:space="preserve">                                                                             </w:t>
      </w:r>
      <w:r w:rsidRPr="00A250E4">
        <w:t>Ударная динамическая нагрузка</w:t>
      </w:r>
    </w:p>
    <w:p w:rsidR="00D848D5" w:rsidRPr="00A250E4" w:rsidRDefault="00D848D5" w:rsidP="00D848D5">
      <w:pPr>
        <w:pStyle w:val="a3"/>
      </w:pPr>
    </w:p>
    <w:p w:rsidR="00111C7F" w:rsidRPr="00A250E4" w:rsidRDefault="00111C7F" w:rsidP="00D848D5">
      <w:pPr>
        <w:pStyle w:val="a3"/>
      </w:pPr>
      <w:r w:rsidRPr="00A250E4">
        <w:t xml:space="preserve">Морозы </w:t>
      </w:r>
      <w:r w:rsidR="00D848D5">
        <w:t xml:space="preserve">                                                               </w:t>
      </w:r>
      <w:r w:rsidRPr="00A250E4">
        <w:t xml:space="preserve">Температурные деформации </w:t>
      </w:r>
      <w:proofErr w:type="gramStart"/>
      <w:r w:rsidRPr="00A250E4">
        <w:t>ограждающих</w:t>
      </w:r>
      <w:proofErr w:type="gramEnd"/>
    </w:p>
    <w:p w:rsidR="00111C7F" w:rsidRDefault="00D848D5" w:rsidP="00D848D5">
      <w:pPr>
        <w:pStyle w:val="a3"/>
      </w:pPr>
      <w:r>
        <w:t xml:space="preserve">                                                                    </w:t>
      </w:r>
      <w:r w:rsidR="00111C7F" w:rsidRPr="00A250E4">
        <w:t>конструкций, замораживание и разрыв коммуникаций</w:t>
      </w:r>
    </w:p>
    <w:p w:rsidR="00D848D5" w:rsidRPr="00A250E4" w:rsidRDefault="00D848D5" w:rsidP="00D848D5">
      <w:pPr>
        <w:pStyle w:val="a3"/>
      </w:pPr>
    </w:p>
    <w:p w:rsidR="00111C7F" w:rsidRDefault="00111C7F" w:rsidP="00D848D5">
      <w:pPr>
        <w:pStyle w:val="a3"/>
      </w:pPr>
      <w:r w:rsidRPr="00A250E4">
        <w:t>Гроза</w:t>
      </w:r>
      <w:r w:rsidR="00D848D5">
        <w:t xml:space="preserve">                                                                                 </w:t>
      </w:r>
      <w:r w:rsidRPr="00A250E4">
        <w:t xml:space="preserve"> Электрические разряды</w:t>
      </w:r>
    </w:p>
    <w:p w:rsidR="00D848D5" w:rsidRPr="00A250E4" w:rsidRDefault="00D848D5" w:rsidP="00D848D5">
      <w:pPr>
        <w:pStyle w:val="a3"/>
      </w:pP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D3Ao00" w:hAnsi="Times New Roman" w:cs="Times New Roman"/>
          <w:b/>
          <w:sz w:val="24"/>
          <w:szCs w:val="24"/>
        </w:rPr>
        <w:t>Общий вывод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: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Район расположения проектируемой территории жилого района г.</w:t>
      </w:r>
      <w:r w:rsidR="00D848D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Ейска находится в регионе, для которого риск возникновения природных ЧС составляет 3-5</w:t>
      </w:r>
      <w:r w:rsidR="00D848D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 в год, однако, вероятность гибели (травмирования) людей от них крайне мала (менее</w:t>
      </w:r>
      <w:r w:rsidR="00D848D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1*10-7 год).</w:t>
      </w:r>
    </w:p>
    <w:p w:rsidR="00111C7F" w:rsidRPr="00D848D5" w:rsidRDefault="00111C7F" w:rsidP="00D848D5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D848D5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2.4. </w:t>
      </w:r>
      <w:r w:rsidRPr="00D848D5">
        <w:rPr>
          <w:rFonts w:ascii="Times New Roman" w:eastAsia="TTD3Ao00" w:hAnsi="Times New Roman" w:cs="Times New Roman"/>
          <w:b/>
          <w:sz w:val="24"/>
          <w:szCs w:val="24"/>
        </w:rPr>
        <w:t>Анализ показателей степени риска чрезвычайных</w:t>
      </w:r>
      <w:r w:rsidR="00D848D5" w:rsidRPr="00D848D5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D848D5">
        <w:rPr>
          <w:rFonts w:ascii="Times New Roman" w:eastAsia="TTD3Ao00" w:hAnsi="Times New Roman" w:cs="Times New Roman"/>
          <w:b/>
          <w:sz w:val="24"/>
          <w:szCs w:val="24"/>
        </w:rPr>
        <w:t>ситуаций техногенного и природного характера</w:t>
      </w:r>
    </w:p>
    <w:p w:rsidR="00111C7F" w:rsidRPr="00D848D5" w:rsidRDefault="00111C7F" w:rsidP="00D848D5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D848D5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2.4.1. </w:t>
      </w:r>
      <w:r w:rsidRPr="00D848D5">
        <w:rPr>
          <w:rFonts w:ascii="Times New Roman" w:eastAsia="TTD3Ao00" w:hAnsi="Times New Roman" w:cs="Times New Roman"/>
          <w:b/>
          <w:sz w:val="24"/>
          <w:szCs w:val="24"/>
        </w:rPr>
        <w:t>Общие положения и нормативы приемлемых</w:t>
      </w:r>
      <w:r w:rsidR="00D848D5" w:rsidRPr="00D848D5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D848D5">
        <w:rPr>
          <w:rFonts w:ascii="Times New Roman" w:eastAsia="TTD3Ao00" w:hAnsi="Times New Roman" w:cs="Times New Roman"/>
          <w:b/>
          <w:sz w:val="24"/>
          <w:szCs w:val="24"/>
        </w:rPr>
        <w:t>уровней рисков для территорий</w:t>
      </w:r>
    </w:p>
    <w:p w:rsidR="00111C7F" w:rsidRPr="00D848D5" w:rsidRDefault="00111C7F" w:rsidP="00D848D5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D848D5">
        <w:rPr>
          <w:rFonts w:ascii="Times New Roman" w:eastAsia="TTD3Ao00" w:hAnsi="Times New Roman" w:cs="Times New Roman"/>
          <w:b/>
          <w:sz w:val="24"/>
          <w:szCs w:val="24"/>
        </w:rPr>
        <w:t>Общие положения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Согласно «Руководству по оценке рисков чрезвычайных ситуаций техногенного</w:t>
      </w:r>
      <w:r w:rsidR="00D848D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характера, в том числе при эксплуатации критически важных объектов Российской</w:t>
      </w:r>
      <w:r w:rsidR="00D848D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Федерации», утверждённого первым заместителем Министра МЧС России 09.01.2008 №1-</w:t>
      </w:r>
      <w:r w:rsidR="00D848D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4-60-9, используются следующие основные понятия: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FC6o00" w:hAnsi="Times New Roman" w:cs="Times New Roman"/>
          <w:i/>
          <w:sz w:val="24"/>
          <w:szCs w:val="24"/>
        </w:rPr>
        <w:lastRenderedPageBreak/>
        <w:t>Риск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– количественная характеристика меры возможной опасности и размера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последствий её реализации.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FC6o00" w:hAnsi="Times New Roman" w:cs="Times New Roman"/>
          <w:i/>
          <w:sz w:val="24"/>
          <w:szCs w:val="24"/>
        </w:rPr>
        <w:t>Риск чрезвычайной ситуации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– потенциальная возможность возникновения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чрезвычайной ситуации с негативными последствиями, представляющими угрозу жизни,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здоровью и имуществу населения, объектам экономики и окружающей среде.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FC6o00" w:hAnsi="Times New Roman" w:cs="Times New Roman"/>
          <w:i/>
          <w:sz w:val="24"/>
          <w:szCs w:val="24"/>
        </w:rPr>
        <w:t>Риск индивидуальный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– частота поражения отдельного человека в результате</w:t>
      </w:r>
      <w:r w:rsidR="00D848D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воздействия всей совокупности исследуемых факторов опасности в рассматриваемой точке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пространства.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FC6o00" w:hAnsi="Times New Roman" w:cs="Times New Roman"/>
          <w:i/>
          <w:sz w:val="24"/>
          <w:szCs w:val="24"/>
        </w:rPr>
        <w:t>Риск социальный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– зависимость между частотой реализации определённых факторов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опасностей и размером последствий для здоровья людей (числом погибших или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пострадавших), так называемые F/N-диаграммы или кривые социального риска.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FC6o00" w:hAnsi="Times New Roman" w:cs="Times New Roman"/>
          <w:i/>
          <w:sz w:val="24"/>
          <w:szCs w:val="24"/>
        </w:rPr>
        <w:t>Риск экономический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– в данном Руководстве понимается зависимость между частотой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реализации определённых факторов опасностей и размером материального ущерба, так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называемые F/G-диаграммы или кривые экономического риска.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FC6o00" w:hAnsi="Times New Roman" w:cs="Times New Roman"/>
          <w:i/>
          <w:sz w:val="24"/>
          <w:szCs w:val="24"/>
        </w:rPr>
        <w:t>Риск коллективный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– ожидаемое количество погибших или пострадавших в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результате возможных реализаций факторов опасности за определённый период времени.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FC6o00" w:hAnsi="Times New Roman" w:cs="Times New Roman"/>
          <w:i/>
          <w:sz w:val="24"/>
          <w:szCs w:val="24"/>
        </w:rPr>
        <w:t>Риск материальный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– в данном Руководстве понимаются ожидаемые материальные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потери в результате возможных реализаций факторов опасности за определённый период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времени.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FC6o00" w:hAnsi="Times New Roman" w:cs="Times New Roman"/>
          <w:i/>
          <w:sz w:val="24"/>
          <w:szCs w:val="24"/>
        </w:rPr>
        <w:t>Риск предельно допустимый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– нормативный уровень риска, определяющий верхнюю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границу допустимого риска.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FC6o00" w:hAnsi="Times New Roman" w:cs="Times New Roman"/>
          <w:i/>
          <w:sz w:val="24"/>
          <w:szCs w:val="24"/>
        </w:rPr>
        <w:t xml:space="preserve">Риск неприемлемый </w:t>
      </w:r>
      <w:r w:rsidRPr="00D848D5">
        <w:rPr>
          <w:rFonts w:ascii="Times New Roman" w:eastAsia="TTD3Ao00" w:hAnsi="Times New Roman" w:cs="Times New Roman"/>
          <w:i/>
          <w:iCs/>
          <w:sz w:val="24"/>
          <w:szCs w:val="24"/>
        </w:rPr>
        <w:t>(</w:t>
      </w:r>
      <w:r w:rsidRPr="00D848D5">
        <w:rPr>
          <w:rFonts w:ascii="Times New Roman" w:eastAsia="TTFC6o00" w:hAnsi="Times New Roman" w:cs="Times New Roman"/>
          <w:i/>
          <w:sz w:val="24"/>
          <w:szCs w:val="24"/>
        </w:rPr>
        <w:t>недопустимый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)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– риск, уровень которого превышает величину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предельно допустимого уровня риска.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FC6o00" w:hAnsi="Times New Roman" w:cs="Times New Roman"/>
          <w:i/>
          <w:sz w:val="24"/>
          <w:szCs w:val="24"/>
        </w:rPr>
        <w:t>Риск допустимый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– риск, уровень которого ниже величины предельно допустимого</w:t>
      </w:r>
      <w:r w:rsidR="00D848D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уровня риска. Допустимый риск подразделяется на три категории: повышенный, условно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приемлемый и приемлемый риск.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FC6o00" w:hAnsi="Times New Roman" w:cs="Times New Roman"/>
          <w:i/>
          <w:sz w:val="24"/>
          <w:szCs w:val="24"/>
        </w:rPr>
        <w:t>Риск повышенный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– риск, уровень которого близок к предельно допустимому,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требуются меры по его снижению и контролю.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FC6o00" w:hAnsi="Times New Roman" w:cs="Times New Roman"/>
          <w:i/>
          <w:sz w:val="24"/>
          <w:szCs w:val="24"/>
        </w:rPr>
        <w:t>Риск условно приемлемый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– риск, уровень которого разумно оправдан с социальной,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экономической и экологической точек зрения, но рекомендуются меры по его дальнейшему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снижению и контролю.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FC6o00" w:hAnsi="Times New Roman" w:cs="Times New Roman"/>
          <w:i/>
          <w:sz w:val="24"/>
          <w:szCs w:val="24"/>
        </w:rPr>
        <w:t>Риск приемлемый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– риск, уровень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которого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безусловно оправдан с социальной,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экономической и экологической точек зрения или пренебрежимо мал.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FC6o00" w:hAnsi="Times New Roman" w:cs="Times New Roman"/>
          <w:i/>
          <w:sz w:val="24"/>
          <w:szCs w:val="24"/>
        </w:rPr>
        <w:t>Опасность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– способность причинения какого-либо вреда (ущерба), в том числе угроза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жизни и здоровью человека, его материальным и духовным ценностям, окружающей среде.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FC6o00" w:hAnsi="Times New Roman" w:cs="Times New Roman"/>
          <w:i/>
          <w:sz w:val="24"/>
          <w:szCs w:val="24"/>
        </w:rPr>
        <w:lastRenderedPageBreak/>
        <w:t>Пострадавшие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– количество людей, погибших или получивших в результате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чрезвычайной ситуации ущерб здоровью.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FC6o00" w:hAnsi="Times New Roman" w:cs="Times New Roman"/>
          <w:i/>
          <w:sz w:val="24"/>
          <w:szCs w:val="24"/>
        </w:rPr>
        <w:t>Ущерб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– потери некоторого субъекта или группы субъектов части или всех своих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ценностей.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FC6o00" w:hAnsi="Times New Roman" w:cs="Times New Roman"/>
          <w:i/>
          <w:sz w:val="24"/>
          <w:szCs w:val="24"/>
        </w:rPr>
        <w:t>Ущерб материальный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– потери материальных ценностей, собственности или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финансовых средств.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FC6o00" w:hAnsi="Times New Roman" w:cs="Times New Roman"/>
          <w:sz w:val="24"/>
          <w:szCs w:val="24"/>
        </w:rPr>
      </w:pPr>
      <w:r w:rsidRPr="00D848D5">
        <w:rPr>
          <w:rFonts w:ascii="Times New Roman" w:eastAsia="TTFC6o00" w:hAnsi="Times New Roman" w:cs="Times New Roman"/>
          <w:i/>
          <w:sz w:val="24"/>
          <w:szCs w:val="24"/>
        </w:rPr>
        <w:t>Ущерб социальный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 –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потери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связанные с жизнью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здоровьем и духовными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ценностями индивидуума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социальных групп и общества в целом</w:t>
      </w:r>
      <w:r w:rsidRPr="00A250E4">
        <w:rPr>
          <w:rFonts w:ascii="Times New Roman" w:eastAsia="TTFC6o00" w:hAnsi="Times New Roman" w:cs="Times New Roman"/>
          <w:sz w:val="24"/>
          <w:szCs w:val="24"/>
        </w:rPr>
        <w:t>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FC6o00" w:hAnsi="Times New Roman" w:cs="Times New Roman"/>
          <w:sz w:val="24"/>
          <w:szCs w:val="24"/>
        </w:rPr>
      </w:pPr>
      <w:r w:rsidRPr="00D848D5">
        <w:rPr>
          <w:rFonts w:ascii="Times New Roman" w:eastAsia="TTFC6o00" w:hAnsi="Times New Roman" w:cs="Times New Roman"/>
          <w:i/>
          <w:sz w:val="24"/>
          <w:szCs w:val="24"/>
        </w:rPr>
        <w:t>Ущерб социально</w:t>
      </w:r>
      <w:r w:rsidRPr="00D848D5">
        <w:rPr>
          <w:rFonts w:ascii="Times New Roman" w:eastAsia="TTFC6o00" w:hAnsi="Times New Roman" w:cs="Times New Roman"/>
          <w:i/>
          <w:iCs/>
          <w:sz w:val="24"/>
          <w:szCs w:val="24"/>
        </w:rPr>
        <w:t>-</w:t>
      </w:r>
      <w:r w:rsidRPr="00D848D5">
        <w:rPr>
          <w:rFonts w:ascii="Times New Roman" w:eastAsia="TTFC6o00" w:hAnsi="Times New Roman" w:cs="Times New Roman"/>
          <w:i/>
          <w:sz w:val="24"/>
          <w:szCs w:val="24"/>
        </w:rPr>
        <w:t>экономический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 –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стоимостное выражение потерь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связанных с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жизнью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здоровьем и духовными ценностями индивидуума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социальных групп и общества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 целом</w:t>
      </w:r>
      <w:r w:rsidRPr="00A250E4">
        <w:rPr>
          <w:rFonts w:ascii="Times New Roman" w:eastAsia="TTFC6o00" w:hAnsi="Times New Roman" w:cs="Times New Roman"/>
          <w:sz w:val="24"/>
          <w:szCs w:val="24"/>
        </w:rPr>
        <w:t>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FC6o00" w:hAnsi="Times New Roman" w:cs="Times New Roman"/>
          <w:sz w:val="24"/>
          <w:szCs w:val="24"/>
        </w:rPr>
      </w:pPr>
      <w:r w:rsidRPr="00D848D5">
        <w:rPr>
          <w:rFonts w:ascii="Times New Roman" w:eastAsia="TTFC6o00" w:hAnsi="Times New Roman" w:cs="Times New Roman"/>
          <w:i/>
          <w:sz w:val="24"/>
          <w:szCs w:val="24"/>
        </w:rPr>
        <w:t>Ущерб эколого</w:t>
      </w:r>
      <w:r w:rsidRPr="00D848D5">
        <w:rPr>
          <w:rFonts w:ascii="Times New Roman" w:eastAsia="TTFC6o00" w:hAnsi="Times New Roman" w:cs="Times New Roman"/>
          <w:i/>
          <w:iCs/>
          <w:sz w:val="24"/>
          <w:szCs w:val="24"/>
        </w:rPr>
        <w:t>-</w:t>
      </w:r>
      <w:r w:rsidRPr="00D848D5">
        <w:rPr>
          <w:rFonts w:ascii="Times New Roman" w:eastAsia="TTFC6o00" w:hAnsi="Times New Roman" w:cs="Times New Roman"/>
          <w:i/>
          <w:sz w:val="24"/>
          <w:szCs w:val="24"/>
        </w:rPr>
        <w:t>экономический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 –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сумма затрат на ликвидацию последствий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чрезвычайной ситуации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восстановление объектов и сооружений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расположенных на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загрязнённой территории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 также реабилитацию загрязнённой территории или оплату за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нанесение вреда окружающей среде от загрязнения земель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водных объектов и атмосферы</w:t>
      </w:r>
      <w:r w:rsidRPr="00A250E4">
        <w:rPr>
          <w:rFonts w:ascii="Times New Roman" w:eastAsia="TTFC6o00" w:hAnsi="Times New Roman" w:cs="Times New Roman"/>
          <w:sz w:val="24"/>
          <w:szCs w:val="24"/>
        </w:rPr>
        <w:t>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FC6o00" w:hAnsi="Times New Roman" w:cs="Times New Roman"/>
          <w:i/>
          <w:sz w:val="24"/>
          <w:szCs w:val="24"/>
        </w:rPr>
        <w:t>Критически важные объекты Российской Федерации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 –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объекты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нарушение </w:t>
      </w:r>
      <w:r w:rsidRPr="00A250E4">
        <w:rPr>
          <w:rFonts w:ascii="Times New Roman" w:eastAsia="TTFC6o00" w:hAnsi="Times New Roman" w:cs="Times New Roman"/>
          <w:sz w:val="24"/>
          <w:szCs w:val="24"/>
        </w:rPr>
        <w:t>(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или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прекращение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)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функционирования которых приводит к потере управления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разрушению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инфраструктуры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необратимому негативному изменению </w:t>
      </w:r>
      <w:r w:rsidRPr="00A250E4">
        <w:rPr>
          <w:rFonts w:ascii="Times New Roman" w:eastAsia="TTFC6o00" w:hAnsi="Times New Roman" w:cs="Times New Roman"/>
          <w:sz w:val="24"/>
          <w:szCs w:val="24"/>
        </w:rPr>
        <w:t>(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или разрушению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)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экономики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страны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субъекта РФ или административно</w:t>
      </w:r>
      <w:r w:rsidRPr="00A250E4">
        <w:rPr>
          <w:rFonts w:ascii="Times New Roman" w:eastAsia="TTFC6o00" w:hAnsi="Times New Roman" w:cs="Times New Roman"/>
          <w:sz w:val="24"/>
          <w:szCs w:val="24"/>
        </w:rPr>
        <w:t>-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территориальной единицы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или существенному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ухудшению безопасности жизнедеятельности населения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проживающего на этих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территориях на длительный период времени.</w:t>
      </w:r>
    </w:p>
    <w:p w:rsidR="00111C7F" w:rsidRPr="00D848D5" w:rsidRDefault="00111C7F" w:rsidP="00D848D5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D848D5">
        <w:rPr>
          <w:rFonts w:ascii="Times New Roman" w:eastAsia="TTD3Ao00" w:hAnsi="Times New Roman" w:cs="Times New Roman"/>
          <w:b/>
          <w:sz w:val="24"/>
          <w:szCs w:val="24"/>
        </w:rPr>
        <w:t>Нормативы приемлемых уровней рисков для территорий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Конкретная часть территории РФ (субъекта РФ, муниципального образования) в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зависимости от степени риска может быть отнесена к одному из 4-х типов зон риска: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● </w:t>
      </w:r>
      <w:r w:rsidRPr="00D848D5">
        <w:rPr>
          <w:rFonts w:ascii="Times New Roman" w:eastAsia="TTFC6o00" w:hAnsi="Times New Roman" w:cs="Times New Roman"/>
          <w:i/>
          <w:sz w:val="24"/>
          <w:szCs w:val="24"/>
        </w:rPr>
        <w:t xml:space="preserve">зона неприемлемого </w:t>
      </w:r>
      <w:r w:rsidRPr="00D848D5">
        <w:rPr>
          <w:rFonts w:ascii="Times New Roman" w:eastAsia="TTD3Ao00" w:hAnsi="Times New Roman" w:cs="Times New Roman"/>
          <w:i/>
          <w:iCs/>
          <w:sz w:val="24"/>
          <w:szCs w:val="24"/>
        </w:rPr>
        <w:t>(</w:t>
      </w:r>
      <w:r w:rsidRPr="00D848D5">
        <w:rPr>
          <w:rFonts w:ascii="Times New Roman" w:eastAsia="TTFC6o00" w:hAnsi="Times New Roman" w:cs="Times New Roman"/>
          <w:i/>
          <w:sz w:val="24"/>
          <w:szCs w:val="24"/>
        </w:rPr>
        <w:t>недопустимого</w:t>
      </w:r>
      <w:r w:rsidRPr="00D848D5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) </w:t>
      </w:r>
      <w:r w:rsidRPr="00D848D5">
        <w:rPr>
          <w:rFonts w:ascii="Times New Roman" w:eastAsia="TTFC6o00" w:hAnsi="Times New Roman" w:cs="Times New Roman"/>
          <w:i/>
          <w:sz w:val="24"/>
          <w:szCs w:val="24"/>
        </w:rPr>
        <w:t>риска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– это территория, на которой не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допускается нахождение людей, за исключением лиц, обеспечивающих проведение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соответствующего комплекса организационных, социальных и технических мероприятий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(специальное строительство инженерных сооружений, введение дополнительных систем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защиты, контроля, оповещения и т.д.), направленного на снижение риска до допустимого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уровня. Новое строительство не разрешается независимо от возможных экономических и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социальных преимуществ того или иного вида хозяйственной деятельности, за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исключением объектов обороны, охраны государственной границы или объектов,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осуществляющих функционирование в автоматическом режиме. В плановом порядке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осуществляется переселение людей в безопасные районы;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● </w:t>
      </w:r>
      <w:r w:rsidRPr="00D848D5">
        <w:rPr>
          <w:rFonts w:ascii="Times New Roman" w:eastAsia="TTFC6o00" w:hAnsi="Times New Roman" w:cs="Times New Roman"/>
          <w:i/>
          <w:sz w:val="24"/>
          <w:szCs w:val="24"/>
        </w:rPr>
        <w:t>зона повышенного риска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– это территория, на которой допускается временное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пребывание ограниченного количества людей, связанных с выполнением служебных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обязанностей. Новое жилищное и промышленное строительство допускается в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исключительных случаях по решению глав администраций субъектов РФ или федеральных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органов исполнительной власти при условии обязательного выполнения </w:t>
      </w: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комплекса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специальных мероприятий по снижению риска до приемлемого уровня, обязательному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контролю риска и предупреждению чрезвычайных ситуаций;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D3Ao00" w:hAnsi="Times New Roman" w:cs="Times New Roman"/>
          <w:i/>
          <w:sz w:val="24"/>
          <w:szCs w:val="24"/>
        </w:rPr>
        <w:t xml:space="preserve">● </w:t>
      </w:r>
      <w:r w:rsidRPr="00D848D5">
        <w:rPr>
          <w:rFonts w:ascii="Times New Roman" w:eastAsia="TTFC6o00" w:hAnsi="Times New Roman" w:cs="Times New Roman"/>
          <w:i/>
          <w:sz w:val="24"/>
          <w:szCs w:val="24"/>
        </w:rPr>
        <w:t>зона условно приемлемого риска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– территория, где допускается строительство и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размещение новых жилых, социальных и промышленных объектов при условии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обязательного выполнения комплекса дополнительных мероприятий по снижению риска;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D3Ao00" w:hAnsi="Times New Roman" w:cs="Times New Roman"/>
          <w:i/>
          <w:sz w:val="24"/>
          <w:szCs w:val="24"/>
        </w:rPr>
        <w:t xml:space="preserve">● </w:t>
      </w:r>
      <w:r w:rsidRPr="00D848D5">
        <w:rPr>
          <w:rFonts w:ascii="Times New Roman" w:eastAsia="TTFC6o00" w:hAnsi="Times New Roman" w:cs="Times New Roman"/>
          <w:i/>
          <w:sz w:val="24"/>
          <w:szCs w:val="24"/>
        </w:rPr>
        <w:t>зона приемлемого риска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– территория, на которой допускается любое</w:t>
      </w:r>
      <w:r w:rsidR="00D848D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строительство и размещение населения.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Решение о временных ограничениях на проживание и хозяйственную деятельность и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проведении комплекса мероприятий, направленных на снижение риска, принимается</w:t>
      </w:r>
      <w:r w:rsidR="00D848D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Правительством РФ или органом исполнительной власти субъекта РФ по представлению</w:t>
      </w:r>
      <w:r w:rsidR="00D848D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надзорных органов.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невозможности снижения уровня риска ограничения на проживание и</w:t>
      </w:r>
      <w:r w:rsidR="00D848D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хозяйственную деятельность вводятся Законом Российской Федерации или законом</w:t>
      </w:r>
      <w:r w:rsidR="00D848D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субъекта РФ.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Границы зон в координатах «частота ЧС – число пострадавших» и «частота ЧС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–м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атериальный ущерб» представлены в таблице 39 и таблице 40 соответственно:</w:t>
      </w:r>
    </w:p>
    <w:p w:rsidR="00111C7F" w:rsidRPr="00D848D5" w:rsidRDefault="00111C7F" w:rsidP="007B54CA">
      <w:pPr>
        <w:jc w:val="both"/>
        <w:rPr>
          <w:rFonts w:ascii="Times New Roman" w:eastAsia="TTD3Ao00" w:hAnsi="Times New Roman" w:cs="Times New Roman"/>
          <w:b/>
          <w:bCs/>
          <w:sz w:val="20"/>
          <w:szCs w:val="20"/>
        </w:rPr>
      </w:pPr>
      <w:r w:rsidRPr="00D848D5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D848D5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39 - </w:t>
      </w:r>
      <w:r w:rsidRPr="00D848D5">
        <w:rPr>
          <w:rFonts w:ascii="Times New Roman" w:eastAsia="TTD3Ao00" w:hAnsi="Times New Roman" w:cs="Times New Roman"/>
          <w:b/>
          <w:sz w:val="20"/>
          <w:szCs w:val="20"/>
        </w:rPr>
        <w:t xml:space="preserve">Определение границ зон рисков в координатах </w:t>
      </w:r>
      <w:r w:rsidRPr="00D848D5">
        <w:rPr>
          <w:rFonts w:ascii="Times New Roman" w:eastAsia="TTD3Ao00" w:hAnsi="Times New Roman" w:cs="Times New Roman"/>
          <w:b/>
          <w:bCs/>
          <w:sz w:val="20"/>
          <w:szCs w:val="20"/>
        </w:rPr>
        <w:t>«</w:t>
      </w:r>
      <w:r w:rsidRPr="00D848D5">
        <w:rPr>
          <w:rFonts w:ascii="Times New Roman" w:eastAsia="TTD3Ao00" w:hAnsi="Times New Roman" w:cs="Times New Roman"/>
          <w:b/>
          <w:sz w:val="20"/>
          <w:szCs w:val="20"/>
        </w:rPr>
        <w:t xml:space="preserve">частота ЧС </w:t>
      </w:r>
      <w:r w:rsidRPr="00D848D5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– </w:t>
      </w:r>
      <w:r w:rsidRPr="00D848D5">
        <w:rPr>
          <w:rFonts w:ascii="Times New Roman" w:eastAsia="TTD3Ao00" w:hAnsi="Times New Roman" w:cs="Times New Roman"/>
          <w:b/>
          <w:sz w:val="20"/>
          <w:szCs w:val="20"/>
        </w:rPr>
        <w:t>число</w:t>
      </w:r>
      <w:r w:rsidR="00E241CC" w:rsidRPr="00D848D5">
        <w:rPr>
          <w:rFonts w:ascii="Times New Roman" w:eastAsia="TTD3Ao00" w:hAnsi="Times New Roman" w:cs="Times New Roman"/>
          <w:b/>
          <w:sz w:val="20"/>
          <w:szCs w:val="20"/>
        </w:rPr>
        <w:t xml:space="preserve"> </w:t>
      </w:r>
      <w:r w:rsidRPr="00D848D5">
        <w:rPr>
          <w:rFonts w:ascii="Times New Roman" w:eastAsia="TTD3Ao00" w:hAnsi="Times New Roman" w:cs="Times New Roman"/>
          <w:b/>
          <w:sz w:val="20"/>
          <w:szCs w:val="20"/>
        </w:rPr>
        <w:t>пострадавших</w:t>
      </w:r>
      <w:r w:rsidRPr="00D848D5">
        <w:rPr>
          <w:rFonts w:ascii="Times New Roman" w:eastAsia="TTD3Ao00" w:hAnsi="Times New Roman" w:cs="Times New Roman"/>
          <w:b/>
          <w:bCs/>
          <w:sz w:val="20"/>
          <w:szCs w:val="20"/>
        </w:rPr>
        <w:t>»</w:t>
      </w:r>
    </w:p>
    <w:p w:rsidR="00111C7F" w:rsidRPr="00D848D5" w:rsidRDefault="00111C7F" w:rsidP="007B54CA">
      <w:pPr>
        <w:jc w:val="both"/>
        <w:rPr>
          <w:rFonts w:ascii="Times New Roman" w:eastAsia="TTD3Ao00" w:hAnsi="Times New Roman" w:cs="Times New Roman"/>
          <w:b/>
          <w:bCs/>
          <w:sz w:val="20"/>
          <w:szCs w:val="20"/>
        </w:rPr>
      </w:pPr>
      <w:r w:rsidRPr="00D848D5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D848D5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40 - </w:t>
      </w:r>
      <w:r w:rsidRPr="00D848D5">
        <w:rPr>
          <w:rFonts w:ascii="Times New Roman" w:eastAsia="TTD3Ao00" w:hAnsi="Times New Roman" w:cs="Times New Roman"/>
          <w:b/>
          <w:sz w:val="20"/>
          <w:szCs w:val="20"/>
        </w:rPr>
        <w:t xml:space="preserve">Определение границ зон рисков в координатах </w:t>
      </w:r>
      <w:r w:rsidRPr="00D848D5">
        <w:rPr>
          <w:rFonts w:ascii="Times New Roman" w:eastAsia="TTD3Ao00" w:hAnsi="Times New Roman" w:cs="Times New Roman"/>
          <w:b/>
          <w:bCs/>
          <w:sz w:val="20"/>
          <w:szCs w:val="20"/>
        </w:rPr>
        <w:t>«</w:t>
      </w:r>
      <w:r w:rsidRPr="00D848D5">
        <w:rPr>
          <w:rFonts w:ascii="Times New Roman" w:eastAsia="TTD3Ao00" w:hAnsi="Times New Roman" w:cs="Times New Roman"/>
          <w:b/>
          <w:sz w:val="20"/>
          <w:szCs w:val="20"/>
        </w:rPr>
        <w:t xml:space="preserve">частота ЧС </w:t>
      </w:r>
      <w:proofErr w:type="gramStart"/>
      <w:r w:rsidRPr="00D848D5">
        <w:rPr>
          <w:rFonts w:ascii="Times New Roman" w:eastAsia="TTD3Ao00" w:hAnsi="Times New Roman" w:cs="Times New Roman"/>
          <w:b/>
          <w:bCs/>
          <w:sz w:val="20"/>
          <w:szCs w:val="20"/>
        </w:rPr>
        <w:t>–</w:t>
      </w:r>
      <w:r w:rsidRPr="00D848D5">
        <w:rPr>
          <w:rFonts w:ascii="Times New Roman" w:eastAsia="TTD3Ao00" w:hAnsi="Times New Roman" w:cs="Times New Roman"/>
          <w:b/>
          <w:sz w:val="20"/>
          <w:szCs w:val="20"/>
        </w:rPr>
        <w:t>м</w:t>
      </w:r>
      <w:proofErr w:type="gramEnd"/>
      <w:r w:rsidRPr="00D848D5">
        <w:rPr>
          <w:rFonts w:ascii="Times New Roman" w:eastAsia="TTD3Ao00" w:hAnsi="Times New Roman" w:cs="Times New Roman"/>
          <w:b/>
          <w:sz w:val="20"/>
          <w:szCs w:val="20"/>
        </w:rPr>
        <w:t>атериальный ущерб</w:t>
      </w:r>
      <w:r w:rsidRPr="00D848D5">
        <w:rPr>
          <w:rFonts w:ascii="Times New Roman" w:eastAsia="TTD3Ao00" w:hAnsi="Times New Roman" w:cs="Times New Roman"/>
          <w:b/>
          <w:bCs/>
          <w:sz w:val="20"/>
          <w:szCs w:val="20"/>
        </w:rPr>
        <w:t>»</w:t>
      </w:r>
    </w:p>
    <w:p w:rsidR="00111C7F" w:rsidRPr="00A250E4" w:rsidRDefault="00111C7F" w:rsidP="00D848D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Процесс оценки риска чрезвычайной ситуации подразделяется на 5 последовательных</w:t>
      </w:r>
      <w:r w:rsidR="00D848D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этапов: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I – идентификация опасности;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II – построение полей поражающих факторов;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III – выбор критериев поражения;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IV – оценка последствий воздействия поражающих факторов;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V – расчет показателей риска.</w:t>
      </w:r>
    </w:p>
    <w:p w:rsidR="00111C7F" w:rsidRPr="00D848D5" w:rsidRDefault="00111C7F" w:rsidP="00D848D5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D848D5">
        <w:rPr>
          <w:rFonts w:ascii="Times New Roman" w:eastAsia="TTD3Ao00" w:hAnsi="Times New Roman" w:cs="Times New Roman"/>
          <w:bCs/>
          <w:sz w:val="24"/>
          <w:szCs w:val="24"/>
        </w:rPr>
        <w:t xml:space="preserve">2.4.2. </w:t>
      </w:r>
      <w:r w:rsidRPr="00D848D5">
        <w:rPr>
          <w:rFonts w:ascii="Times New Roman" w:eastAsia="TTD3Ao00" w:hAnsi="Times New Roman" w:cs="Times New Roman"/>
          <w:sz w:val="24"/>
          <w:szCs w:val="24"/>
        </w:rPr>
        <w:t>Расчет показателей риска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 числу основных расчетных показателей риска относятся: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индивидуальный риск;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коллективный риск;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социальный риск;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материальный риск;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экономический риск.</w:t>
      </w:r>
    </w:p>
    <w:p w:rsidR="00111C7F" w:rsidRPr="00A250E4" w:rsidRDefault="00111C7F" w:rsidP="002A53E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 xml:space="preserve">Физический смысл 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индивидуального риска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может быть представлен как частота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поражения отдельного человека в результате воздействия всей совокупности исследуемых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факторов опасности в рассматриваемой точке пространства. Индивидуальный</w:t>
      </w:r>
      <w:r w:rsidR="00E241C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риск,</w:t>
      </w:r>
      <w:r w:rsidR="002A53E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являющейся функцией, определяемой на поверхности, прилегающей к опасному объекту,</w:t>
      </w:r>
      <w:r w:rsidR="002A53E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рассчитывается по формуле:</w:t>
      </w:r>
    </w:p>
    <w:p w:rsidR="00111C7F" w:rsidRPr="00A250E4" w:rsidRDefault="00111C7F" w:rsidP="002A53E9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R</w:t>
      </w:r>
      <w:r w:rsidRPr="00A250E4">
        <w:rPr>
          <w:rFonts w:ascii="Times New Roman" w:eastAsia="TTFCFo00" w:hAnsi="Times New Roman" w:cs="Times New Roman"/>
          <w:sz w:val="24"/>
          <w:szCs w:val="24"/>
        </w:rPr>
        <w:t>Σ</w:t>
      </w:r>
      <w:r w:rsidRPr="00A250E4">
        <w:rPr>
          <w:rFonts w:ascii="Times New Roman" w:eastAsia="TTD3Ao00" w:hAnsi="Times New Roman" w:cs="Times New Roman"/>
          <w:sz w:val="24"/>
          <w:szCs w:val="24"/>
        </w:rPr>
        <w:t>(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x,y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)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= </w:t>
      </w:r>
      <w:r w:rsidRPr="00A250E4">
        <w:rPr>
          <w:rFonts w:ascii="Times New Roman" w:eastAsia="TTD3Ao00" w:hAnsi="Times New Roman" w:cs="Times New Roman"/>
          <w:sz w:val="24"/>
          <w:szCs w:val="24"/>
        </w:rPr>
        <w:t>Σ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i,j</w:t>
      </w:r>
      <w:r w:rsidRPr="00A250E4">
        <w:rPr>
          <w:rFonts w:ascii="Times New Roman" w:eastAsia="TTFC6o00" w:hAnsi="Times New Roman" w:cs="Times New Roman"/>
          <w:sz w:val="24"/>
          <w:szCs w:val="24"/>
        </w:rPr>
        <w:t>λ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iEij</w:t>
      </w:r>
      <w:r w:rsidRPr="00A250E4">
        <w:rPr>
          <w:rFonts w:ascii="Times New Roman" w:eastAsia="TTD3Ao00" w:hAnsi="Times New Roman" w:cs="Times New Roman"/>
          <w:sz w:val="24"/>
          <w:szCs w:val="24"/>
        </w:rPr>
        <w:t>(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x,y</w:t>
      </w:r>
      <w:r w:rsidRPr="00A250E4">
        <w:rPr>
          <w:rFonts w:ascii="Times New Roman" w:eastAsia="TTD3Ao00" w:hAnsi="Times New Roman" w:cs="Times New Roman"/>
          <w:sz w:val="24"/>
          <w:szCs w:val="24"/>
        </w:rPr>
        <w:t>)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Pj</w:t>
      </w:r>
      <w:r w:rsidRPr="00A250E4">
        <w:rPr>
          <w:rFonts w:ascii="Times New Roman" w:eastAsia="TTD3Ao00" w:hAnsi="Times New Roman" w:cs="Times New Roman"/>
          <w:sz w:val="24"/>
          <w:szCs w:val="24"/>
        </w:rPr>
        <w:t>,</w:t>
      </w:r>
    </w:p>
    <w:p w:rsidR="00111C7F" w:rsidRPr="00A250E4" w:rsidRDefault="00111C7F" w:rsidP="002A53E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где </w:t>
      </w:r>
      <w:r w:rsidRPr="00A250E4">
        <w:rPr>
          <w:rFonts w:ascii="Times New Roman" w:eastAsia="TTFC6o00" w:hAnsi="Times New Roman" w:cs="Times New Roman"/>
          <w:sz w:val="24"/>
          <w:szCs w:val="24"/>
        </w:rPr>
        <w:t>λ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i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– частота реализации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i</w:t>
      </w:r>
      <w:r w:rsidRPr="00A250E4">
        <w:rPr>
          <w:rFonts w:ascii="Times New Roman" w:eastAsia="TTD3Ao00" w:hAnsi="Times New Roman" w:cs="Times New Roman"/>
          <w:sz w:val="24"/>
          <w:szCs w:val="24"/>
        </w:rPr>
        <w:t>-го сценария;</w:t>
      </w:r>
    </w:p>
    <w:p w:rsidR="00111C7F" w:rsidRPr="00A250E4" w:rsidRDefault="00111C7F" w:rsidP="002A53E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Eij</w:t>
      </w:r>
      <w:r w:rsidRPr="00A250E4">
        <w:rPr>
          <w:rFonts w:ascii="Times New Roman" w:eastAsia="TTD3Ao00" w:hAnsi="Times New Roman" w:cs="Times New Roman"/>
          <w:sz w:val="24"/>
          <w:szCs w:val="24"/>
        </w:rPr>
        <w:t>(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x,y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) – вероятность реализации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j</w:t>
      </w:r>
      <w:r w:rsidRPr="00A250E4">
        <w:rPr>
          <w:rFonts w:ascii="Times New Roman" w:eastAsia="TTD3Ao00" w:hAnsi="Times New Roman" w:cs="Times New Roman"/>
          <w:sz w:val="24"/>
          <w:szCs w:val="24"/>
        </w:rPr>
        <w:t>-го механизма в точке (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x,y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) для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i</w:t>
      </w:r>
      <w:r w:rsidRPr="00A250E4">
        <w:rPr>
          <w:rFonts w:ascii="Times New Roman" w:eastAsia="TTD3Ao00" w:hAnsi="Times New Roman" w:cs="Times New Roman"/>
          <w:sz w:val="24"/>
          <w:szCs w:val="24"/>
        </w:rPr>
        <w:t>-го сценария;</w:t>
      </w:r>
    </w:p>
    <w:p w:rsidR="00111C7F" w:rsidRPr="00A250E4" w:rsidRDefault="00111C7F" w:rsidP="002A53E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Pj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– вероятность поражения при реализации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j</w:t>
      </w:r>
      <w:r w:rsidRPr="00A250E4">
        <w:rPr>
          <w:rFonts w:ascii="Times New Roman" w:eastAsia="TTD3Ao00" w:hAnsi="Times New Roman" w:cs="Times New Roman"/>
          <w:sz w:val="24"/>
          <w:szCs w:val="24"/>
        </w:rPr>
        <w:t>-го механизма воздействия.</w:t>
      </w:r>
    </w:p>
    <w:p w:rsidR="00111C7F" w:rsidRPr="00A250E4" w:rsidRDefault="00111C7F" w:rsidP="002A53E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Через 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индивидуальный риск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может быть выражен </w:t>
      </w:r>
      <w:r w:rsidRPr="00A250E4">
        <w:rPr>
          <w:rFonts w:ascii="Times New Roman" w:eastAsia="TTFC6o00" w:hAnsi="Times New Roman" w:cs="Times New Roman"/>
          <w:sz w:val="24"/>
          <w:szCs w:val="24"/>
        </w:rPr>
        <w:t>коллективный риск</w:t>
      </w:r>
      <w:r w:rsidRPr="00A250E4">
        <w:rPr>
          <w:rFonts w:ascii="Times New Roman" w:eastAsia="TTD3Ao00" w:hAnsi="Times New Roman" w:cs="Times New Roman"/>
          <w:sz w:val="24"/>
          <w:szCs w:val="24"/>
        </w:rPr>
        <w:t>:</w:t>
      </w:r>
    </w:p>
    <w:p w:rsidR="002A53E9" w:rsidRDefault="00111C7F" w:rsidP="002A53E9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i/>
          <w:iCs/>
          <w:sz w:val="24"/>
          <w:szCs w:val="24"/>
          <w:lang w:val="en-US"/>
        </w:rPr>
        <w:t>R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кол</w:t>
      </w:r>
      <w:r w:rsidRPr="002A53E9">
        <w:rPr>
          <w:rFonts w:ascii="Times New Roman" w:eastAsia="TTD3Ao00" w:hAnsi="Times New Roman" w:cs="Times New Roman"/>
          <w:sz w:val="24"/>
          <w:szCs w:val="24"/>
        </w:rPr>
        <w:t xml:space="preserve"> = </w:t>
      </w:r>
      <w:r w:rsidRPr="002A53E9">
        <w:rPr>
          <w:rFonts w:ascii="Times New Roman" w:eastAsia="TTD3Ao00" w:hAnsi="Times New Roman" w:cs="Times New Roman"/>
          <w:strike/>
          <w:sz w:val="24"/>
          <w:szCs w:val="24"/>
        </w:rPr>
        <w:t>__</w:t>
      </w:r>
      <w:r w:rsidR="002A53E9" w:rsidRPr="002A53E9">
        <w:rPr>
          <w:rFonts w:ascii="Times New Roman" w:eastAsia="TTD3Ao00" w:hAnsi="Times New Roman" w:cs="Times New Roman"/>
          <w:strike/>
          <w:sz w:val="24"/>
          <w:szCs w:val="24"/>
        </w:rPr>
        <w:t xml:space="preserve"> </w:t>
      </w:r>
      <w:r w:rsidRPr="002A53E9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SR</w:t>
      </w:r>
      <w:r w:rsidRPr="002A53E9">
        <w:rPr>
          <w:rFonts w:ascii="Times New Roman" w:eastAsia="TTFCFo00" w:hAnsi="Times New Roman" w:cs="Times New Roman"/>
          <w:strike/>
          <w:sz w:val="24"/>
          <w:szCs w:val="24"/>
        </w:rPr>
        <w:t>Σ</w:t>
      </w:r>
      <w:r w:rsidRPr="002A53E9">
        <w:rPr>
          <w:rFonts w:ascii="Times New Roman" w:eastAsia="TTD3Ao00" w:hAnsi="Times New Roman" w:cs="Times New Roman"/>
          <w:strike/>
          <w:sz w:val="24"/>
          <w:szCs w:val="24"/>
        </w:rPr>
        <w:t>(</w:t>
      </w:r>
      <w:r w:rsidRPr="002A53E9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x</w:t>
      </w:r>
      <w:proofErr w:type="gramStart"/>
      <w:r w:rsidRPr="002A53E9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,</w:t>
      </w:r>
      <w:r w:rsidRPr="002A53E9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y</w:t>
      </w:r>
      <w:proofErr w:type="gramEnd"/>
      <w:r w:rsidRPr="002A53E9">
        <w:rPr>
          <w:rFonts w:ascii="Times New Roman" w:eastAsia="TTD3Ao00" w:hAnsi="Times New Roman" w:cs="Times New Roman"/>
          <w:strike/>
          <w:sz w:val="24"/>
          <w:szCs w:val="24"/>
        </w:rPr>
        <w:t>)</w:t>
      </w:r>
      <w:r w:rsidRPr="002A53E9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N</w:t>
      </w:r>
      <w:r w:rsidRPr="002A53E9">
        <w:rPr>
          <w:rFonts w:ascii="Times New Roman" w:eastAsia="TTD3Ao00" w:hAnsi="Times New Roman" w:cs="Times New Roman"/>
          <w:strike/>
          <w:sz w:val="24"/>
          <w:szCs w:val="24"/>
        </w:rPr>
        <w:t>(</w:t>
      </w:r>
      <w:r w:rsidRPr="002A53E9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x</w:t>
      </w:r>
      <w:r w:rsidRPr="002A53E9">
        <w:rPr>
          <w:rFonts w:ascii="Times New Roman" w:eastAsia="TTD3Ao00" w:hAnsi="Times New Roman" w:cs="Times New Roman"/>
          <w:i/>
          <w:iCs/>
          <w:strike/>
          <w:sz w:val="24"/>
          <w:szCs w:val="24"/>
        </w:rPr>
        <w:t>,</w:t>
      </w:r>
      <w:r w:rsidRPr="002A53E9">
        <w:rPr>
          <w:rFonts w:ascii="Times New Roman" w:eastAsia="TTD3Ao00" w:hAnsi="Times New Roman" w:cs="Times New Roman"/>
          <w:i/>
          <w:iCs/>
          <w:strike/>
          <w:sz w:val="24"/>
          <w:szCs w:val="24"/>
          <w:lang w:val="en-US"/>
        </w:rPr>
        <w:t>y</w:t>
      </w:r>
      <w:r w:rsidRPr="002A53E9">
        <w:rPr>
          <w:rFonts w:ascii="Times New Roman" w:eastAsia="TTD3Ao00" w:hAnsi="Times New Roman" w:cs="Times New Roman"/>
          <w:sz w:val="24"/>
          <w:szCs w:val="24"/>
        </w:rPr>
        <w:t>)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  <w:lang w:val="en-US"/>
        </w:rPr>
        <w:t>dxdy</w:t>
      </w:r>
      <w:r w:rsidRPr="002A53E9">
        <w:rPr>
          <w:rFonts w:ascii="Times New Roman" w:eastAsia="TTD3Ao00" w:hAnsi="Times New Roman" w:cs="Times New Roman"/>
          <w:sz w:val="24"/>
          <w:szCs w:val="24"/>
        </w:rPr>
        <w:t>,</w:t>
      </w:r>
    </w:p>
    <w:p w:rsidR="00111C7F" w:rsidRPr="00A250E4" w:rsidRDefault="00111C7F" w:rsidP="002A53E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где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N</w:t>
      </w:r>
      <w:r w:rsidRPr="00A250E4">
        <w:rPr>
          <w:rFonts w:ascii="Times New Roman" w:eastAsia="TTD3Ao00" w:hAnsi="Times New Roman" w:cs="Times New Roman"/>
          <w:sz w:val="24"/>
          <w:szCs w:val="24"/>
        </w:rPr>
        <w:t>(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x,y</w:t>
      </w:r>
      <w:r w:rsidRPr="00A250E4">
        <w:rPr>
          <w:rFonts w:ascii="Times New Roman" w:eastAsia="TTD3Ao00" w:hAnsi="Times New Roman" w:cs="Times New Roman"/>
          <w:sz w:val="24"/>
          <w:szCs w:val="24"/>
        </w:rPr>
        <w:t>) – плотность распределения населения и/или персонала по поверхности,</w:t>
      </w:r>
      <w:r w:rsidR="002A53E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прилегающей к опасному объекту.</w:t>
      </w:r>
    </w:p>
    <w:p w:rsidR="00111C7F" w:rsidRPr="00A250E4" w:rsidRDefault="00111C7F" w:rsidP="002A53E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Вероятность реализации события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pi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за рассматриваемый период времени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t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может быть</w:t>
      </w:r>
      <w:r w:rsidR="002A53E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связана с частотой реализации этого события </w:t>
      </w:r>
      <w:r w:rsidRPr="00A250E4">
        <w:rPr>
          <w:rFonts w:ascii="Times New Roman" w:eastAsia="TTFC6o00" w:hAnsi="Times New Roman" w:cs="Times New Roman"/>
          <w:sz w:val="24"/>
          <w:szCs w:val="24"/>
        </w:rPr>
        <w:t>λ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i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(при выполнении условия </w:t>
      </w:r>
      <w:r w:rsidRPr="00A250E4">
        <w:rPr>
          <w:rFonts w:ascii="Times New Roman" w:eastAsia="TTFC6o00" w:hAnsi="Times New Roman" w:cs="Times New Roman"/>
          <w:sz w:val="24"/>
          <w:szCs w:val="24"/>
        </w:rPr>
        <w:t>λ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i</w:t>
      </w:r>
      <w:r w:rsidRPr="00A250E4">
        <w:rPr>
          <w:rFonts w:ascii="Times New Roman" w:eastAsia="TTD3Ao00" w:hAnsi="Times New Roman" w:cs="Times New Roman"/>
          <w:sz w:val="24"/>
          <w:szCs w:val="24"/>
        </w:rPr>
        <w:t>·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t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≤ 0,01)</w:t>
      </w:r>
      <w:r w:rsidR="002A53E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достаточно просто:</w:t>
      </w:r>
    </w:p>
    <w:p w:rsidR="00111C7F" w:rsidRPr="00A250E4" w:rsidRDefault="00111C7F" w:rsidP="002A53E9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pi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≈ </w:t>
      </w:r>
      <w:r w:rsidRPr="00A250E4">
        <w:rPr>
          <w:rFonts w:ascii="Times New Roman" w:eastAsia="TTFC6o00" w:hAnsi="Times New Roman" w:cs="Times New Roman"/>
          <w:sz w:val="24"/>
          <w:szCs w:val="24"/>
        </w:rPr>
        <w:t>λ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i</w:t>
      </w:r>
      <w:r w:rsidRPr="00A250E4">
        <w:rPr>
          <w:rFonts w:ascii="Times New Roman" w:eastAsia="TTD3Ao00" w:hAnsi="Times New Roman" w:cs="Times New Roman"/>
          <w:sz w:val="24"/>
          <w:szCs w:val="24"/>
        </w:rPr>
        <w:t>·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t</w:t>
      </w:r>
      <w:r w:rsidRPr="00A250E4">
        <w:rPr>
          <w:rFonts w:ascii="Times New Roman" w:eastAsia="TTD3Ao00" w:hAnsi="Times New Roman" w:cs="Times New Roman"/>
          <w:sz w:val="24"/>
          <w:szCs w:val="24"/>
        </w:rPr>
        <w:t>.</w:t>
      </w:r>
    </w:p>
    <w:p w:rsidR="00111C7F" w:rsidRPr="00A250E4" w:rsidRDefault="00111C7F" w:rsidP="002A53E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Коллективный риск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поэтому, по сути, является математическим ожиданием</w:t>
      </w:r>
      <w:r w:rsidR="002A53E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дискретной случайной величины людских потерь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N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 может быть рассчитан как:</w:t>
      </w:r>
    </w:p>
    <w:p w:rsidR="00111C7F" w:rsidRPr="00A250E4" w:rsidRDefault="00111C7F" w:rsidP="002A53E9">
      <w:pPr>
        <w:jc w:val="center"/>
        <w:rPr>
          <w:rFonts w:ascii="Times New Roman" w:eastAsia="TTD3Ao00" w:hAnsi="Times New Roman" w:cs="Times New Roman"/>
          <w:sz w:val="24"/>
          <w:szCs w:val="24"/>
          <w:lang w:val="en-US"/>
        </w:rPr>
      </w:pPr>
      <w:r w:rsidRPr="00A250E4">
        <w:rPr>
          <w:rFonts w:ascii="Times New Roman" w:eastAsia="TTD3Ao00" w:hAnsi="Times New Roman" w:cs="Times New Roman"/>
          <w:i/>
          <w:iCs/>
          <w:sz w:val="24"/>
          <w:szCs w:val="24"/>
          <w:lang w:val="en-US"/>
        </w:rPr>
        <w:t>R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кол</w:t>
      </w:r>
      <w:r w:rsidRPr="00A250E4">
        <w:rPr>
          <w:rFonts w:ascii="Times New Roman" w:eastAsia="TTD3Ao00" w:hAnsi="Times New Roman" w:cs="Times New Roman"/>
          <w:sz w:val="24"/>
          <w:szCs w:val="24"/>
          <w:lang w:val="en-US"/>
        </w:rPr>
        <w:t xml:space="preserve"> = _</w:t>
      </w:r>
      <w:r w:rsidR="002A53E9" w:rsidRPr="002A53E9">
        <w:rPr>
          <w:rFonts w:ascii="Times New Roman" w:eastAsia="TTD3Ao00" w:hAnsi="Times New Roman" w:cs="Times New Roman"/>
          <w:sz w:val="24"/>
          <w:szCs w:val="24"/>
          <w:lang w:val="en-US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  <w:lang w:val="en-US"/>
        </w:rPr>
        <w:t>=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  <w:lang w:val="en-US"/>
        </w:rPr>
        <w:t xml:space="preserve">ki </w:t>
      </w:r>
      <w:r w:rsidRPr="00A250E4">
        <w:rPr>
          <w:rFonts w:ascii="Times New Roman" w:eastAsia="TTD3Ao00" w:hAnsi="Times New Roman" w:cs="Times New Roman"/>
          <w:sz w:val="24"/>
          <w:szCs w:val="24"/>
          <w:lang w:val="en-US"/>
        </w:rPr>
        <w:t>1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  <w:lang w:val="en-US"/>
        </w:rPr>
        <w:t>ni</w:t>
      </w:r>
      <w:r w:rsidRPr="00A250E4">
        <w:rPr>
          <w:rFonts w:ascii="Times New Roman" w:eastAsia="TTD3Ao00" w:hAnsi="Times New Roman" w:cs="Times New Roman"/>
          <w:sz w:val="24"/>
          <w:szCs w:val="24"/>
        </w:rPr>
        <w:t>・</w:t>
      </w:r>
      <w:r w:rsidRPr="00A250E4">
        <w:rPr>
          <w:rFonts w:ascii="Times New Roman" w:eastAsia="TTD3Ao00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A250E4">
        <w:rPr>
          <w:rFonts w:ascii="Times New Roman" w:eastAsia="TTD3Ao00" w:hAnsi="Times New Roman" w:cs="Times New Roman"/>
          <w:i/>
          <w:iCs/>
          <w:sz w:val="24"/>
          <w:szCs w:val="24"/>
          <w:lang w:val="en-US"/>
        </w:rPr>
        <w:t xml:space="preserve">pi </w:t>
      </w:r>
      <w:r w:rsidRPr="00A250E4">
        <w:rPr>
          <w:rFonts w:ascii="Times New Roman" w:eastAsia="TTD3Ao00" w:hAnsi="Times New Roman" w:cs="Times New Roman"/>
          <w:sz w:val="24"/>
          <w:szCs w:val="24"/>
          <w:lang w:val="en-US"/>
        </w:rPr>
        <w:t>,</w:t>
      </w:r>
      <w:proofErr w:type="gramEnd"/>
    </w:p>
    <w:p w:rsidR="00111C7F" w:rsidRPr="00A250E4" w:rsidRDefault="00111C7F" w:rsidP="002A53E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где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ni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– значение величины людских потерь при реализации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i</w:t>
      </w:r>
      <w:r w:rsidRPr="00A250E4">
        <w:rPr>
          <w:rFonts w:ascii="Times New Roman" w:eastAsia="TTD3Ao00" w:hAnsi="Times New Roman" w:cs="Times New Roman"/>
          <w:sz w:val="24"/>
          <w:szCs w:val="24"/>
        </w:rPr>
        <w:t>-го сценария аварийной</w:t>
      </w:r>
      <w:r w:rsidR="002A53E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ситуации из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k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возможных, который может осуществляться с вероятностью равной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pi </w:t>
      </w:r>
      <w:r w:rsidRPr="00A250E4">
        <w:rPr>
          <w:rFonts w:ascii="Times New Roman" w:eastAsia="TTD3Ao00" w:hAnsi="Times New Roman" w:cs="Times New Roman"/>
          <w:sz w:val="24"/>
          <w:szCs w:val="24"/>
        </w:rPr>
        <w:t>.</w:t>
      </w:r>
    </w:p>
    <w:p w:rsidR="00111C7F" w:rsidRPr="00A250E4" w:rsidRDefault="00111C7F" w:rsidP="002A53E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По аналогии с 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коллективным риском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определяется </w:t>
      </w:r>
      <w:r w:rsidRPr="00A250E4">
        <w:rPr>
          <w:rFonts w:ascii="Times New Roman" w:eastAsia="TTFC6o00" w:hAnsi="Times New Roman" w:cs="Times New Roman"/>
          <w:sz w:val="24"/>
          <w:szCs w:val="24"/>
        </w:rPr>
        <w:t>материальный риск</w:t>
      </w:r>
      <w:r w:rsidR="002A53E9">
        <w:rPr>
          <w:rFonts w:ascii="Times New Roman" w:eastAsia="TTFC6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(математическое ожидание дискретной случайной величины материального ущерба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G</w:t>
      </w:r>
      <w:r w:rsidRPr="00A250E4">
        <w:rPr>
          <w:rFonts w:ascii="Times New Roman" w:eastAsia="TTD3Ao00" w:hAnsi="Times New Roman" w:cs="Times New Roman"/>
          <w:sz w:val="24"/>
          <w:szCs w:val="24"/>
        </w:rPr>
        <w:t>),</w:t>
      </w:r>
      <w:r w:rsidR="002A53E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который рассчитывается как:</w:t>
      </w:r>
    </w:p>
    <w:p w:rsidR="00111C7F" w:rsidRPr="002A53E9" w:rsidRDefault="00111C7F" w:rsidP="002A53E9">
      <w:pPr>
        <w:jc w:val="center"/>
        <w:rPr>
          <w:rFonts w:ascii="Times New Roman" w:eastAsia="TTD3Ao00" w:hAnsi="Times New Roman" w:cs="Times New Roman"/>
          <w:sz w:val="24"/>
          <w:szCs w:val="24"/>
          <w:lang w:val="en-US"/>
        </w:rPr>
      </w:pPr>
      <w:r w:rsidRPr="002A53E9">
        <w:rPr>
          <w:rFonts w:ascii="Times New Roman" w:eastAsia="TTD3Ao00" w:hAnsi="Times New Roman" w:cs="Times New Roman"/>
          <w:i/>
          <w:iCs/>
          <w:sz w:val="24"/>
          <w:szCs w:val="24"/>
          <w:lang w:val="en-US"/>
        </w:rPr>
        <w:t>R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мат</w:t>
      </w:r>
      <w:r w:rsidRPr="002A53E9">
        <w:rPr>
          <w:rFonts w:ascii="Times New Roman" w:eastAsia="TTD3Ao00" w:hAnsi="Times New Roman" w:cs="Times New Roman"/>
          <w:sz w:val="24"/>
          <w:szCs w:val="24"/>
          <w:lang w:val="en-US"/>
        </w:rPr>
        <w:t xml:space="preserve"> = _=</w:t>
      </w:r>
      <w:r w:rsidRPr="002A53E9">
        <w:rPr>
          <w:rFonts w:ascii="Times New Roman" w:eastAsia="TTD3Ao00" w:hAnsi="Times New Roman" w:cs="Times New Roman"/>
          <w:i/>
          <w:iCs/>
          <w:sz w:val="24"/>
          <w:szCs w:val="24"/>
          <w:lang w:val="en-US"/>
        </w:rPr>
        <w:t xml:space="preserve">ki </w:t>
      </w:r>
      <w:r w:rsidRPr="002A53E9">
        <w:rPr>
          <w:rFonts w:ascii="Times New Roman" w:eastAsia="TTD3Ao00" w:hAnsi="Times New Roman" w:cs="Times New Roman"/>
          <w:sz w:val="24"/>
          <w:szCs w:val="24"/>
          <w:lang w:val="en-US"/>
        </w:rPr>
        <w:t>1</w:t>
      </w:r>
      <w:r w:rsidRPr="002A53E9">
        <w:rPr>
          <w:rFonts w:ascii="Times New Roman" w:eastAsia="TTD3Ao00" w:hAnsi="Times New Roman" w:cs="Times New Roman"/>
          <w:i/>
          <w:iCs/>
          <w:sz w:val="24"/>
          <w:szCs w:val="24"/>
          <w:lang w:val="en-US"/>
        </w:rPr>
        <w:t>gi</w:t>
      </w:r>
      <w:r w:rsidRPr="00A250E4">
        <w:rPr>
          <w:rFonts w:ascii="Times New Roman" w:eastAsia="TTD3Ao00" w:hAnsi="Times New Roman" w:cs="Times New Roman"/>
          <w:sz w:val="24"/>
          <w:szCs w:val="24"/>
        </w:rPr>
        <w:t>・</w:t>
      </w:r>
      <w:r w:rsidRPr="002A53E9">
        <w:rPr>
          <w:rFonts w:ascii="Times New Roman" w:eastAsia="TTD3Ao00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2A53E9">
        <w:rPr>
          <w:rFonts w:ascii="Times New Roman" w:eastAsia="TTD3Ao00" w:hAnsi="Times New Roman" w:cs="Times New Roman"/>
          <w:i/>
          <w:iCs/>
          <w:sz w:val="24"/>
          <w:szCs w:val="24"/>
          <w:lang w:val="en-US"/>
        </w:rPr>
        <w:t xml:space="preserve">pi </w:t>
      </w:r>
      <w:r w:rsidRPr="002A53E9">
        <w:rPr>
          <w:rFonts w:ascii="Times New Roman" w:eastAsia="TTD3Ao00" w:hAnsi="Times New Roman" w:cs="Times New Roman"/>
          <w:sz w:val="24"/>
          <w:szCs w:val="24"/>
          <w:lang w:val="en-US"/>
        </w:rPr>
        <w:t>,</w:t>
      </w:r>
      <w:proofErr w:type="gramEnd"/>
    </w:p>
    <w:p w:rsidR="00111C7F" w:rsidRPr="00A250E4" w:rsidRDefault="00111C7F" w:rsidP="002A53E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где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gi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– значение стоимостной оценки материального ущерба при реализации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i</w:t>
      </w:r>
      <w:r w:rsidRPr="00A250E4">
        <w:rPr>
          <w:rFonts w:ascii="Times New Roman" w:eastAsia="TTD3Ao00" w:hAnsi="Times New Roman" w:cs="Times New Roman"/>
          <w:sz w:val="24"/>
          <w:szCs w:val="24"/>
        </w:rPr>
        <w:t>-го</w:t>
      </w:r>
      <w:r w:rsidR="002A53E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сценария аварийной ситуации из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k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возможных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 который может осуществляться с</w:t>
      </w:r>
      <w:r w:rsidR="002A53E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вероятностью равной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pi </w:t>
      </w:r>
      <w:r w:rsidRPr="00A250E4">
        <w:rPr>
          <w:rFonts w:ascii="Times New Roman" w:eastAsia="TTD3Ao00" w:hAnsi="Times New Roman" w:cs="Times New Roman"/>
          <w:sz w:val="24"/>
          <w:szCs w:val="24"/>
        </w:rPr>
        <w:t>.</w:t>
      </w:r>
    </w:p>
    <w:p w:rsidR="00111C7F" w:rsidRPr="00A250E4" w:rsidRDefault="00111C7F" w:rsidP="002A53E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Для любой случайной величины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Y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(будь то дискретная случайная величина людских</w:t>
      </w:r>
      <w:r w:rsidR="002A53E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потерь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N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или дискретная случайная величина материального ущерба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G</w:t>
      </w:r>
      <w:r w:rsidRPr="00A250E4">
        <w:rPr>
          <w:rFonts w:ascii="Times New Roman" w:eastAsia="TTD3Ao00" w:hAnsi="Times New Roman" w:cs="Times New Roman"/>
          <w:sz w:val="24"/>
          <w:szCs w:val="24"/>
        </w:rPr>
        <w:t>) универсальной</w:t>
      </w:r>
      <w:r w:rsidR="002A53E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характеристикой является её функция распределения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F</w:t>
      </w:r>
      <w:r w:rsidRPr="00A250E4">
        <w:rPr>
          <w:rFonts w:ascii="Times New Roman" w:eastAsia="TTD3Ao00" w:hAnsi="Times New Roman" w:cs="Times New Roman"/>
          <w:sz w:val="24"/>
          <w:szCs w:val="24"/>
        </w:rPr>
        <w:t>(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y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), равная вероятности </w:t>
      </w:r>
      <w:proofErr w:type="gramStart"/>
      <w:r w:rsidRPr="00A250E4">
        <w:rPr>
          <w:rFonts w:ascii="Times New Roman" w:eastAsia="TTFC6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того, что</w:t>
      </w:r>
      <w:r w:rsidR="002A53E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случайная величина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Y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примет значение меньше </w:t>
      </w:r>
      <w:r w:rsidRPr="00A250E4">
        <w:rPr>
          <w:rFonts w:ascii="Times New Roman" w:eastAsia="TTFC6o00" w:hAnsi="Times New Roman" w:cs="Times New Roman"/>
          <w:sz w:val="24"/>
          <w:szCs w:val="24"/>
        </w:rPr>
        <w:t>у</w:t>
      </w:r>
      <w:r w:rsidRPr="00A250E4">
        <w:rPr>
          <w:rFonts w:ascii="Times New Roman" w:eastAsia="TTD3Ao00" w:hAnsi="Times New Roman" w:cs="Times New Roman"/>
          <w:sz w:val="24"/>
          <w:szCs w:val="24"/>
        </w:rPr>
        <w:t>:</w:t>
      </w:r>
    </w:p>
    <w:p w:rsidR="00111C7F" w:rsidRPr="00A250E4" w:rsidRDefault="00111C7F" w:rsidP="002A53E9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F</w:t>
      </w:r>
      <w:r w:rsidRPr="00A250E4">
        <w:rPr>
          <w:rFonts w:ascii="Times New Roman" w:eastAsia="TTD3Ao00" w:hAnsi="Times New Roman" w:cs="Times New Roman"/>
          <w:sz w:val="24"/>
          <w:szCs w:val="24"/>
        </w:rPr>
        <w:t>(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y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) = </w:t>
      </w:r>
      <w:proofErr w:type="gramStart"/>
      <w:r w:rsidRPr="00A250E4">
        <w:rPr>
          <w:rFonts w:ascii="Times New Roman" w:eastAsia="TTFC6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(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Y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&lt; </w:t>
      </w:r>
      <w:r w:rsidRPr="00A250E4">
        <w:rPr>
          <w:rFonts w:ascii="Times New Roman" w:eastAsia="TTFC6o00" w:hAnsi="Times New Roman" w:cs="Times New Roman"/>
          <w:sz w:val="24"/>
          <w:szCs w:val="24"/>
        </w:rPr>
        <w:t>у</w:t>
      </w:r>
      <w:r w:rsidRPr="00A250E4">
        <w:rPr>
          <w:rFonts w:ascii="Times New Roman" w:eastAsia="TTD3Ao00" w:hAnsi="Times New Roman" w:cs="Times New Roman"/>
          <w:sz w:val="24"/>
          <w:szCs w:val="24"/>
        </w:rPr>
        <w:t>).</w:t>
      </w:r>
    </w:p>
    <w:p w:rsidR="00111C7F" w:rsidRPr="00A250E4" w:rsidRDefault="00111C7F" w:rsidP="002A53E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В практике расчета показателей риска обычно используют дополнительную функцию</w:t>
      </w:r>
      <w:r w:rsidR="002A53E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распределения случайной величины, равную вероятности </w:t>
      </w:r>
      <w:proofErr w:type="gramStart"/>
      <w:r w:rsidRPr="00A250E4">
        <w:rPr>
          <w:rFonts w:ascii="Times New Roman" w:eastAsia="TTFC6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того, что случайная величина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Y</w:t>
      </w:r>
      <w:r w:rsidR="002A53E9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примет значение не меньше </w:t>
      </w:r>
      <w:r w:rsidRPr="00A250E4">
        <w:rPr>
          <w:rFonts w:ascii="Times New Roman" w:eastAsia="TTFC6o00" w:hAnsi="Times New Roman" w:cs="Times New Roman"/>
          <w:sz w:val="24"/>
          <w:szCs w:val="24"/>
        </w:rPr>
        <w:t>у</w:t>
      </w:r>
      <w:r w:rsidRPr="00A250E4">
        <w:rPr>
          <w:rFonts w:ascii="Times New Roman" w:eastAsia="TTD3Ao00" w:hAnsi="Times New Roman" w:cs="Times New Roman"/>
          <w:sz w:val="24"/>
          <w:szCs w:val="24"/>
        </w:rPr>
        <w:t>:</w:t>
      </w:r>
    </w:p>
    <w:p w:rsidR="00111C7F" w:rsidRPr="00A250E4" w:rsidRDefault="00111C7F" w:rsidP="002A53E9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F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</w:t>
      </w:r>
      <w:r w:rsidRPr="00A250E4">
        <w:rPr>
          <w:rFonts w:ascii="Times New Roman" w:eastAsia="TTFC6o00" w:hAnsi="Times New Roman" w:cs="Times New Roman"/>
          <w:sz w:val="24"/>
          <w:szCs w:val="24"/>
        </w:rPr>
        <w:t>у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) = 1 – </w:t>
      </w:r>
      <w:proofErr w:type="gramStart"/>
      <w:r w:rsidRPr="00A250E4">
        <w:rPr>
          <w:rFonts w:ascii="Times New Roman" w:eastAsia="TTFC6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(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Y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&lt; </w:t>
      </w:r>
      <w:r w:rsidRPr="00A250E4">
        <w:rPr>
          <w:rFonts w:ascii="Times New Roman" w:eastAsia="TTFC6o00" w:hAnsi="Times New Roman" w:cs="Times New Roman"/>
          <w:sz w:val="24"/>
          <w:szCs w:val="24"/>
        </w:rPr>
        <w:t>у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) = </w:t>
      </w:r>
      <w:r w:rsidRPr="00A250E4">
        <w:rPr>
          <w:rFonts w:ascii="Times New Roman" w:eastAsia="TTFC6o00" w:hAnsi="Times New Roman" w:cs="Times New Roman"/>
          <w:sz w:val="24"/>
          <w:szCs w:val="24"/>
        </w:rPr>
        <w:t>Р</w:t>
      </w:r>
      <w:r w:rsidRPr="00A250E4">
        <w:rPr>
          <w:rFonts w:ascii="Times New Roman" w:eastAsia="TTD3Ao00" w:hAnsi="Times New Roman" w:cs="Times New Roman"/>
          <w:sz w:val="24"/>
          <w:szCs w:val="24"/>
        </w:rPr>
        <w:t>(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Y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≥ </w:t>
      </w:r>
      <w:r w:rsidRPr="00A250E4">
        <w:rPr>
          <w:rFonts w:ascii="Times New Roman" w:eastAsia="TTFC6o00" w:hAnsi="Times New Roman" w:cs="Times New Roman"/>
          <w:sz w:val="24"/>
          <w:szCs w:val="24"/>
        </w:rPr>
        <w:t>у</w:t>
      </w:r>
      <w:r w:rsidRPr="00A250E4">
        <w:rPr>
          <w:rFonts w:ascii="Times New Roman" w:eastAsia="TTD3Ao00" w:hAnsi="Times New Roman" w:cs="Times New Roman"/>
          <w:sz w:val="24"/>
          <w:szCs w:val="24"/>
        </w:rPr>
        <w:t>),</w:t>
      </w:r>
    </w:p>
    <w:p w:rsidR="00111C7F" w:rsidRPr="00A250E4" w:rsidRDefault="00111C7F" w:rsidP="002A53E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которая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может быть выражена через значения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pi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и </w:t>
      </w:r>
      <w:r w:rsidRPr="00A250E4">
        <w:rPr>
          <w:rFonts w:ascii="Times New Roman" w:eastAsia="TTFC6o00" w:hAnsi="Times New Roman" w:cs="Times New Roman"/>
          <w:sz w:val="24"/>
          <w:szCs w:val="24"/>
        </w:rPr>
        <w:t>у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i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следующим образом: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где </w:t>
      </w:r>
      <w:proofErr w:type="gramStart"/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p</w:t>
      </w:r>
      <w:proofErr w:type="gramEnd"/>
      <w:r w:rsidRPr="00A250E4">
        <w:rPr>
          <w:rFonts w:ascii="Times New Roman" w:eastAsia="TTFCFo00" w:hAnsi="Times New Roman" w:cs="Times New Roman"/>
          <w:sz w:val="24"/>
          <w:szCs w:val="24"/>
        </w:rPr>
        <w:t xml:space="preserve">о </w:t>
      </w:r>
      <w:r w:rsidRPr="00A250E4">
        <w:rPr>
          <w:rFonts w:ascii="Times New Roman" w:eastAsia="TTD3Ao00" w:hAnsi="Times New Roman" w:cs="Times New Roman"/>
          <w:sz w:val="24"/>
          <w:szCs w:val="24"/>
        </w:rPr>
        <w:t>= 1 – _=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ki </w:t>
      </w:r>
      <w:r w:rsidRPr="00A250E4">
        <w:rPr>
          <w:rFonts w:ascii="Times New Roman" w:eastAsia="TTD3Ao00" w:hAnsi="Times New Roman" w:cs="Times New Roman"/>
          <w:sz w:val="24"/>
          <w:szCs w:val="24"/>
        </w:rPr>
        <w:t>1</w:t>
      </w:r>
      <w:r w:rsidR="002A53E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pi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есть вероятность безаварийной эксплуатации.</w:t>
      </w:r>
    </w:p>
    <w:p w:rsidR="00111C7F" w:rsidRPr="00A250E4" w:rsidRDefault="00111C7F" w:rsidP="002A53E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Зависимость между вероятностью реализации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F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</w:t>
      </w:r>
      <w:r w:rsidRPr="00A250E4">
        <w:rPr>
          <w:rFonts w:ascii="Times New Roman" w:eastAsia="TTFC6o00" w:hAnsi="Times New Roman" w:cs="Times New Roman"/>
          <w:sz w:val="24"/>
          <w:szCs w:val="24"/>
        </w:rPr>
        <w:t>у</w:t>
      </w:r>
      <w:r w:rsidRPr="00A250E4">
        <w:rPr>
          <w:rFonts w:ascii="Times New Roman" w:eastAsia="TTD3Ao00" w:hAnsi="Times New Roman" w:cs="Times New Roman"/>
          <w:sz w:val="24"/>
          <w:szCs w:val="24"/>
        </w:rPr>
        <w:t>) и величиной значения</w:t>
      </w:r>
      <w:r w:rsidR="002A53E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случайной величины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Y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строится</w:t>
      </w:r>
      <w:r w:rsidR="002A53E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в виде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F/Y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-диаграммы. Как показатели риска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F/N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- и 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>F/G</w:t>
      </w:r>
      <w:r w:rsidRPr="00A250E4">
        <w:rPr>
          <w:rFonts w:ascii="Times New Roman" w:eastAsia="TTD3Ao00" w:hAnsi="Times New Roman" w:cs="Times New Roman"/>
          <w:sz w:val="24"/>
          <w:szCs w:val="24"/>
        </w:rPr>
        <w:t>-</w:t>
      </w:r>
      <w:r w:rsidR="002A53E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диаграммы называются кривыми </w:t>
      </w:r>
      <w:r w:rsidRPr="00A250E4">
        <w:rPr>
          <w:rFonts w:ascii="Times New Roman" w:eastAsia="TTFC6o00" w:hAnsi="Times New Roman" w:cs="Times New Roman"/>
          <w:sz w:val="24"/>
          <w:szCs w:val="24"/>
        </w:rPr>
        <w:t xml:space="preserve">социального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или </w:t>
      </w:r>
      <w:r w:rsidRPr="00A250E4">
        <w:rPr>
          <w:rFonts w:ascii="Times New Roman" w:eastAsia="TTFC6o00" w:hAnsi="Times New Roman" w:cs="Times New Roman"/>
          <w:sz w:val="24"/>
          <w:szCs w:val="24"/>
        </w:rPr>
        <w:t>экономического риска</w:t>
      </w:r>
      <w:r w:rsidRPr="00A250E4">
        <w:rPr>
          <w:rFonts w:ascii="Times New Roman" w:eastAsia="TTD3Ao00" w:hAnsi="Times New Roman" w:cs="Times New Roman"/>
          <w:sz w:val="24"/>
          <w:szCs w:val="24"/>
        </w:rPr>
        <w:t>, соответственно.</w:t>
      </w:r>
    </w:p>
    <w:p w:rsidR="00111C7F" w:rsidRPr="002A53E9" w:rsidRDefault="00111C7F" w:rsidP="002A53E9">
      <w:pPr>
        <w:jc w:val="center"/>
        <w:rPr>
          <w:rFonts w:ascii="Times New Roman" w:eastAsia="TTD3Ao00" w:hAnsi="Times New Roman" w:cs="Times New Roman"/>
          <w:bCs/>
          <w:sz w:val="24"/>
          <w:szCs w:val="24"/>
        </w:rPr>
      </w:pPr>
      <w:r w:rsidRPr="002A53E9">
        <w:rPr>
          <w:rFonts w:ascii="Times New Roman" w:eastAsia="TTD3Ao00" w:hAnsi="Times New Roman" w:cs="Times New Roman"/>
          <w:bCs/>
          <w:sz w:val="24"/>
          <w:szCs w:val="24"/>
        </w:rPr>
        <w:t xml:space="preserve">2.4.3. </w:t>
      </w:r>
      <w:r w:rsidRPr="002A53E9">
        <w:rPr>
          <w:rFonts w:ascii="Times New Roman" w:eastAsia="TTD3Ao00" w:hAnsi="Times New Roman" w:cs="Times New Roman"/>
          <w:sz w:val="24"/>
          <w:szCs w:val="24"/>
        </w:rPr>
        <w:t>Определение коллективного и индивидуального риска</w:t>
      </w:r>
      <w:r w:rsidRPr="002A53E9">
        <w:rPr>
          <w:rFonts w:ascii="Times New Roman" w:eastAsia="TTD3Ao00" w:hAnsi="Times New Roman" w:cs="Times New Roman"/>
          <w:bCs/>
          <w:sz w:val="24"/>
          <w:szCs w:val="24"/>
        </w:rPr>
        <w:t>.</w:t>
      </w:r>
    </w:p>
    <w:p w:rsidR="00111C7F" w:rsidRPr="00A250E4" w:rsidRDefault="00111C7F" w:rsidP="002A53E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Коллективный риск - ожидаемое количество погибших людей (персонала и</w:t>
      </w:r>
      <w:r w:rsidR="002A53E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населения) в результате возможных аварий (чрезвычайных ситуаций) за определенное</w:t>
      </w:r>
      <w:r w:rsidR="002A53E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время (год), чел./год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.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ассчитывается как:</w:t>
      </w:r>
    </w:p>
    <w:p w:rsidR="00111C7F" w:rsidRPr="00A250E4" w:rsidRDefault="00111C7F" w:rsidP="002A53E9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Кр =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Кр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(пог) + Кр(постр)</w:t>
      </w:r>
    </w:p>
    <w:p w:rsidR="00111C7F" w:rsidRPr="00A250E4" w:rsidRDefault="00111C7F" w:rsidP="002A53E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Где:</w:t>
      </w:r>
    </w:p>
    <w:p w:rsidR="00111C7F" w:rsidRPr="00A250E4" w:rsidRDefault="00111C7F" w:rsidP="002A53E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р(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пог) – коллективный риск гибели среди персонала и населения;</w:t>
      </w:r>
    </w:p>
    <w:p w:rsidR="00111C7F" w:rsidRPr="00A250E4" w:rsidRDefault="00111C7F" w:rsidP="002A53E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р(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постр) – коллективный риск травмироавния среди персонала и населения;</w:t>
      </w:r>
    </w:p>
    <w:p w:rsidR="00111C7F" w:rsidRPr="00A250E4" w:rsidRDefault="00111C7F" w:rsidP="002A53E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р(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пог) = Кр(пог) персонал + Кр(пог) население;</w:t>
      </w:r>
    </w:p>
    <w:p w:rsidR="00111C7F" w:rsidRPr="00A250E4" w:rsidRDefault="00111C7F" w:rsidP="002A53E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р(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постр )= Кр(постр) персонал + Кр(постр) население.</w:t>
      </w:r>
    </w:p>
    <w:p w:rsidR="00111C7F" w:rsidRPr="00A250E4" w:rsidRDefault="00111C7F" w:rsidP="002A53E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Коллективный риск определяется путём перемножения частоты реализации сценария</w:t>
      </w:r>
      <w:r w:rsidR="002A53E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(ЧРС) на количество погибших (пострадавших) при этом сценарии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N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пог. (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N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постр.). Расчёт</w:t>
      </w:r>
      <w:r w:rsidR="002A53E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производится по каждой аварийной ситуации и каждому сценарию:</w:t>
      </w:r>
    </w:p>
    <w:p w:rsidR="00111C7F" w:rsidRPr="00A250E4" w:rsidRDefault="00111C7F" w:rsidP="002A53E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р(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пог) персонал = Кр(пог) персонал А1 + Кр(пог) персонал А2 + Кр(пог) персонал А3 +</w:t>
      </w:r>
      <w:r w:rsidR="002A53E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Кр(пог) персонал А4 + Кр(пог) персонал А5 + Кр(пог) персонал А6 + Кр(пог) персонал Аn, . где:</w:t>
      </w:r>
    </w:p>
    <w:p w:rsidR="00111C7F" w:rsidRPr="00A250E4" w:rsidRDefault="00111C7F" w:rsidP="002A53E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Кр(пог) персонал А1 = ЧРС1х Nпог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.С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1 + ЧРС2х Nпог.С2 + ЧРС3х Nпог.С3 + ЧРС4х Nпог.С4</w:t>
      </w:r>
      <w:r w:rsidR="002A53E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+ ЧРС5х Nпог.С5</w:t>
      </w:r>
    </w:p>
    <w:p w:rsidR="00111C7F" w:rsidRPr="00A250E4" w:rsidRDefault="00111C7F" w:rsidP="002A53E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Аналогично производится расчёт по погибшим среди персонала в аварийных</w:t>
      </w:r>
      <w:r w:rsidR="002A53E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ситуациях А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– Аn, населения, а также пострадавшим среди персонала и населения на</w:t>
      </w:r>
      <w:r w:rsidR="002A53E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основании данных, приведённых в таблице 41.</w:t>
      </w:r>
    </w:p>
    <w:p w:rsidR="00111C7F" w:rsidRPr="00A250E4" w:rsidRDefault="00111C7F" w:rsidP="002A53E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Расчёт проведён с использованием укрупнённых показателей без разделения на</w:t>
      </w:r>
      <w:r w:rsidR="002A53E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персонал объектов и население жилой зоны.</w:t>
      </w:r>
    </w:p>
    <w:p w:rsidR="00111C7F" w:rsidRPr="00A250E4" w:rsidRDefault="00111C7F" w:rsidP="002A53E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При расчёте коллективного риска учитываются поправочные коэффициенты (К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1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–</w:t>
      </w:r>
      <w:r w:rsidR="002A53E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количество объектов, К2 – протяжённость технологических сетей, К3 – периодичность</w:t>
      </w:r>
      <w:r w:rsidR="002A53E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доставки опасных грузов, К4 время пребывания опасных грузов на объекте (территории).</w:t>
      </w:r>
    </w:p>
    <w:p w:rsidR="00111C7F" w:rsidRPr="00E36B53" w:rsidRDefault="00111C7F" w:rsidP="007B54CA">
      <w:pPr>
        <w:jc w:val="both"/>
        <w:rPr>
          <w:rFonts w:ascii="Times New Roman" w:eastAsia="TTD3Ao00" w:hAnsi="Times New Roman" w:cs="Times New Roman"/>
          <w:b/>
          <w:bCs/>
          <w:sz w:val="20"/>
          <w:szCs w:val="20"/>
        </w:rPr>
      </w:pPr>
      <w:r w:rsidRPr="00E36B53">
        <w:rPr>
          <w:rFonts w:ascii="Times New Roman" w:eastAsia="TTD3Ao00" w:hAnsi="Times New Roman" w:cs="Times New Roman"/>
          <w:b/>
          <w:sz w:val="20"/>
          <w:szCs w:val="20"/>
        </w:rPr>
        <w:t xml:space="preserve">Таблица </w:t>
      </w:r>
      <w:r w:rsidRPr="00E36B53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41 - </w:t>
      </w:r>
      <w:r w:rsidRPr="00E36B53">
        <w:rPr>
          <w:rFonts w:ascii="Times New Roman" w:eastAsia="TTD3Ao00" w:hAnsi="Times New Roman" w:cs="Times New Roman"/>
          <w:b/>
          <w:sz w:val="20"/>
          <w:szCs w:val="20"/>
        </w:rPr>
        <w:t>Сводные данные по рискам гибели и травмирования населения</w:t>
      </w:r>
      <w:r w:rsidR="00E36B53" w:rsidRPr="00E36B53">
        <w:rPr>
          <w:rFonts w:ascii="Times New Roman" w:eastAsia="TTD3Ao00" w:hAnsi="Times New Roman" w:cs="Times New Roman"/>
          <w:b/>
          <w:sz w:val="20"/>
          <w:szCs w:val="20"/>
        </w:rPr>
        <w:t xml:space="preserve"> </w:t>
      </w:r>
      <w:r w:rsidRPr="00E36B53">
        <w:rPr>
          <w:rFonts w:ascii="Times New Roman" w:eastAsia="TTD3Ao00" w:hAnsi="Times New Roman" w:cs="Times New Roman"/>
          <w:b/>
          <w:bCs/>
          <w:sz w:val="20"/>
          <w:szCs w:val="20"/>
        </w:rPr>
        <w:t>(</w:t>
      </w:r>
      <w:r w:rsidRPr="00E36B53">
        <w:rPr>
          <w:rFonts w:ascii="Times New Roman" w:eastAsia="TTD3Ao00" w:hAnsi="Times New Roman" w:cs="Times New Roman"/>
          <w:b/>
          <w:sz w:val="20"/>
          <w:szCs w:val="20"/>
        </w:rPr>
        <w:t>персонала</w:t>
      </w:r>
      <w:r w:rsidRPr="00E36B53">
        <w:rPr>
          <w:rFonts w:ascii="Times New Roman" w:eastAsia="TTD3Ao00" w:hAnsi="Times New Roman" w:cs="Times New Roman"/>
          <w:b/>
          <w:bCs/>
          <w:sz w:val="20"/>
          <w:szCs w:val="20"/>
        </w:rPr>
        <w:t xml:space="preserve">) </w:t>
      </w:r>
      <w:r w:rsidRPr="00E36B53">
        <w:rPr>
          <w:rFonts w:ascii="Times New Roman" w:eastAsia="TTD3Ao00" w:hAnsi="Times New Roman" w:cs="Times New Roman"/>
          <w:b/>
          <w:sz w:val="20"/>
          <w:szCs w:val="20"/>
        </w:rPr>
        <w:t>при возникновении ЧС техногенного характера на</w:t>
      </w:r>
      <w:r w:rsidR="00E36B53" w:rsidRPr="00E36B53">
        <w:rPr>
          <w:rFonts w:ascii="Times New Roman" w:eastAsia="TTD3Ao00" w:hAnsi="Times New Roman" w:cs="Times New Roman"/>
          <w:b/>
          <w:sz w:val="20"/>
          <w:szCs w:val="20"/>
        </w:rPr>
        <w:t xml:space="preserve"> </w:t>
      </w:r>
      <w:r w:rsidRPr="00E36B53">
        <w:rPr>
          <w:rFonts w:ascii="Times New Roman" w:eastAsia="TTD3Ao00" w:hAnsi="Times New Roman" w:cs="Times New Roman"/>
          <w:b/>
          <w:sz w:val="20"/>
          <w:szCs w:val="20"/>
        </w:rPr>
        <w:t>проектируемой территории</w:t>
      </w:r>
      <w:r w:rsidRPr="00E36B53">
        <w:rPr>
          <w:rFonts w:ascii="Times New Roman" w:eastAsia="TTD3Ao00" w:hAnsi="Times New Roman" w:cs="Times New Roman"/>
          <w:b/>
          <w:bCs/>
          <w:sz w:val="20"/>
          <w:szCs w:val="20"/>
        </w:rPr>
        <w:t>:</w:t>
      </w:r>
    </w:p>
    <w:p w:rsidR="00111C7F" w:rsidRPr="00120DCC" w:rsidRDefault="00111C7F" w:rsidP="00120DCC">
      <w:pPr>
        <w:pStyle w:val="a3"/>
        <w:rPr>
          <w:b/>
        </w:rPr>
      </w:pPr>
      <w:r w:rsidRPr="00120DCC">
        <w:rPr>
          <w:b/>
        </w:rPr>
        <w:t xml:space="preserve">Аварийные </w:t>
      </w:r>
      <w:r w:rsidR="00E36B53" w:rsidRPr="00120DCC">
        <w:rPr>
          <w:b/>
        </w:rPr>
        <w:t xml:space="preserve">                                                                       </w:t>
      </w:r>
      <w:r w:rsidR="00120DCC">
        <w:rPr>
          <w:b/>
        </w:rPr>
        <w:t xml:space="preserve">  </w:t>
      </w:r>
      <w:r w:rsidR="00E36B53" w:rsidRPr="00120DCC">
        <w:rPr>
          <w:b/>
        </w:rPr>
        <w:t xml:space="preserve">  </w:t>
      </w:r>
      <w:r w:rsidRPr="00120DCC">
        <w:rPr>
          <w:b/>
          <w:u w:val="single"/>
        </w:rPr>
        <w:t>Параметры</w:t>
      </w:r>
    </w:p>
    <w:p w:rsidR="00111C7F" w:rsidRPr="00120DCC" w:rsidRDefault="00120DCC" w:rsidP="00120DCC">
      <w:pPr>
        <w:pStyle w:val="a3"/>
        <w:rPr>
          <w:b/>
        </w:rPr>
      </w:pPr>
      <w:r w:rsidRPr="00120DCC">
        <w:rPr>
          <w:b/>
        </w:rPr>
        <w:t>с</w:t>
      </w:r>
      <w:r w:rsidR="00111C7F" w:rsidRPr="00120DCC">
        <w:rPr>
          <w:b/>
        </w:rPr>
        <w:t>ценарии</w:t>
      </w:r>
      <w:r w:rsidR="00E36B53" w:rsidRPr="00120DCC">
        <w:rPr>
          <w:b/>
        </w:rPr>
        <w:t xml:space="preserve">             </w:t>
      </w:r>
      <w:r w:rsidRPr="00120DCC">
        <w:rPr>
          <w:b/>
        </w:rPr>
        <w:t xml:space="preserve">         </w:t>
      </w:r>
      <w:r>
        <w:rPr>
          <w:b/>
        </w:rPr>
        <w:t xml:space="preserve">  </w:t>
      </w:r>
      <w:r w:rsidR="00E36B53" w:rsidRPr="00120DCC">
        <w:rPr>
          <w:b/>
        </w:rPr>
        <w:t xml:space="preserve"> </w:t>
      </w:r>
      <w:r w:rsidR="00111C7F" w:rsidRPr="00120DCC">
        <w:rPr>
          <w:b/>
        </w:rPr>
        <w:t>Вероятность</w:t>
      </w:r>
      <w:r w:rsidR="00E36B53" w:rsidRPr="00120DCC">
        <w:rPr>
          <w:b/>
        </w:rPr>
        <w:t xml:space="preserve">  </w:t>
      </w:r>
      <w:r w:rsidRPr="00120DCC">
        <w:rPr>
          <w:b/>
        </w:rPr>
        <w:t xml:space="preserve"> </w:t>
      </w:r>
      <w:r w:rsidR="00E36B53" w:rsidRPr="00120DCC">
        <w:rPr>
          <w:b/>
        </w:rPr>
        <w:t xml:space="preserve">  Количество</w:t>
      </w:r>
      <w:r w:rsidRPr="00120DCC">
        <w:rPr>
          <w:b/>
        </w:rPr>
        <w:t xml:space="preserve">  </w:t>
      </w:r>
      <w:r w:rsidR="00E36B53" w:rsidRPr="00120DCC">
        <w:rPr>
          <w:b/>
        </w:rPr>
        <w:t xml:space="preserve"> </w:t>
      </w:r>
      <w:proofErr w:type="gramStart"/>
      <w:r w:rsidR="00E36B53" w:rsidRPr="00120DCC">
        <w:rPr>
          <w:b/>
        </w:rPr>
        <w:t>Количество</w:t>
      </w:r>
      <w:proofErr w:type="gramEnd"/>
      <w:r w:rsidR="00E36B53" w:rsidRPr="00120DCC">
        <w:rPr>
          <w:b/>
        </w:rPr>
        <w:t xml:space="preserve"> </w:t>
      </w:r>
      <w:r w:rsidRPr="00120DCC">
        <w:rPr>
          <w:b/>
        </w:rPr>
        <w:t xml:space="preserve">       </w:t>
      </w:r>
      <w:r w:rsidR="00E36B53" w:rsidRPr="00120DCC">
        <w:rPr>
          <w:b/>
        </w:rPr>
        <w:t>Коллективный</w:t>
      </w:r>
      <w:r w:rsidRPr="00120DCC">
        <w:rPr>
          <w:b/>
        </w:rPr>
        <w:t xml:space="preserve"> </w:t>
      </w:r>
      <w:r>
        <w:rPr>
          <w:b/>
        </w:rPr>
        <w:t xml:space="preserve">  </w:t>
      </w:r>
      <w:r w:rsidRPr="00120DCC">
        <w:rPr>
          <w:b/>
        </w:rPr>
        <w:t xml:space="preserve">  </w:t>
      </w:r>
      <w:r w:rsidR="00E36B53" w:rsidRPr="00120DCC">
        <w:rPr>
          <w:b/>
        </w:rPr>
        <w:t>Примечани</w:t>
      </w:r>
      <w:r w:rsidR="00E36B53" w:rsidRPr="00120DCC">
        <w:rPr>
          <w:b/>
        </w:rPr>
        <w:t>я</w:t>
      </w:r>
    </w:p>
    <w:p w:rsidR="00111C7F" w:rsidRPr="00120DCC" w:rsidRDefault="00E36B53" w:rsidP="00120DCC">
      <w:pPr>
        <w:pStyle w:val="a3"/>
        <w:rPr>
          <w:b/>
        </w:rPr>
      </w:pPr>
      <w:r w:rsidRPr="00120DCC">
        <w:rPr>
          <w:b/>
        </w:rPr>
        <w:t>(наиболее опасные)</w:t>
      </w:r>
      <w:r w:rsidRPr="00120DCC">
        <w:rPr>
          <w:b/>
        </w:rPr>
        <w:t xml:space="preserve">  </w:t>
      </w:r>
      <w:r w:rsidR="00120DCC" w:rsidRPr="00120DCC">
        <w:rPr>
          <w:b/>
        </w:rPr>
        <w:t xml:space="preserve">       </w:t>
      </w:r>
      <w:r w:rsidR="00111C7F" w:rsidRPr="00120DCC">
        <w:rPr>
          <w:b/>
        </w:rPr>
        <w:t>события</w:t>
      </w:r>
      <w:r w:rsidRPr="00120DCC">
        <w:rPr>
          <w:b/>
        </w:rPr>
        <w:t xml:space="preserve">     </w:t>
      </w:r>
      <w:r w:rsidR="00120DCC" w:rsidRPr="00120DCC">
        <w:rPr>
          <w:b/>
        </w:rPr>
        <w:t xml:space="preserve">    </w:t>
      </w:r>
      <w:r w:rsidRPr="00120DCC">
        <w:rPr>
          <w:b/>
        </w:rPr>
        <w:t xml:space="preserve"> </w:t>
      </w:r>
      <w:r w:rsidR="00111C7F" w:rsidRPr="00120DCC">
        <w:rPr>
          <w:b/>
        </w:rPr>
        <w:t>погибших</w:t>
      </w:r>
      <w:r w:rsidR="00120DCC" w:rsidRPr="00120DCC">
        <w:rPr>
          <w:b/>
        </w:rPr>
        <w:t xml:space="preserve"> </w:t>
      </w:r>
      <w:r w:rsidR="00120DCC">
        <w:rPr>
          <w:b/>
        </w:rPr>
        <w:t xml:space="preserve"> </w:t>
      </w:r>
      <w:r w:rsidR="00120DCC" w:rsidRPr="00120DCC">
        <w:rPr>
          <w:b/>
        </w:rPr>
        <w:t xml:space="preserve"> </w:t>
      </w:r>
      <w:r w:rsidR="00111C7F" w:rsidRPr="00120DCC">
        <w:rPr>
          <w:b/>
        </w:rPr>
        <w:t>пострадавших</w:t>
      </w:r>
      <w:r w:rsidR="00120DCC" w:rsidRPr="00120DCC">
        <w:rPr>
          <w:b/>
        </w:rPr>
        <w:t xml:space="preserve">   </w:t>
      </w:r>
      <w:r w:rsidR="00111C7F" w:rsidRPr="00120DCC">
        <w:rPr>
          <w:b/>
        </w:rPr>
        <w:t>риск: гибели/</w:t>
      </w:r>
    </w:p>
    <w:p w:rsidR="00111C7F" w:rsidRPr="00120DCC" w:rsidRDefault="00120DCC" w:rsidP="00120DCC">
      <w:pPr>
        <w:pStyle w:val="a3"/>
        <w:rPr>
          <w:b/>
        </w:rPr>
      </w:pPr>
      <w:r w:rsidRPr="00120DCC">
        <w:rPr>
          <w:b/>
        </w:rPr>
        <w:t xml:space="preserve">                                                                                             </w:t>
      </w:r>
      <w:r>
        <w:rPr>
          <w:b/>
        </w:rPr>
        <w:t xml:space="preserve">                              </w:t>
      </w:r>
      <w:r w:rsidRPr="00120DCC">
        <w:rPr>
          <w:b/>
        </w:rPr>
        <w:t xml:space="preserve">  </w:t>
      </w:r>
      <w:r>
        <w:rPr>
          <w:b/>
        </w:rPr>
        <w:t xml:space="preserve"> </w:t>
      </w:r>
      <w:r w:rsidRPr="00120DCC">
        <w:rPr>
          <w:b/>
        </w:rPr>
        <w:t xml:space="preserve"> </w:t>
      </w:r>
      <w:r w:rsidR="00111C7F" w:rsidRPr="00120DCC">
        <w:rPr>
          <w:b/>
        </w:rPr>
        <w:t>Травмирования</w:t>
      </w:r>
    </w:p>
    <w:p w:rsidR="00120DCC" w:rsidRPr="00120DCC" w:rsidRDefault="00111C7F" w:rsidP="00120DCC">
      <w:pPr>
        <w:pStyle w:val="a3"/>
        <w:rPr>
          <w:rFonts w:eastAsia="TTEEDo00"/>
          <w:sz w:val="20"/>
          <w:szCs w:val="20"/>
        </w:rPr>
      </w:pPr>
      <w:r w:rsidRPr="00120DCC">
        <w:rPr>
          <w:rFonts w:eastAsia="TTEEDo00"/>
          <w:sz w:val="20"/>
          <w:szCs w:val="20"/>
        </w:rPr>
        <w:t>Авария при перевозке</w:t>
      </w:r>
      <w:r w:rsidR="00120DCC">
        <w:rPr>
          <w:rFonts w:eastAsia="TTEEDo00"/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 w:rsidR="00120DCC" w:rsidRPr="00120DCC">
        <w:rPr>
          <w:rFonts w:eastAsia="TTEEDo00"/>
          <w:sz w:val="20"/>
          <w:szCs w:val="20"/>
        </w:rPr>
        <w:t xml:space="preserve">Доставка </w:t>
      </w:r>
      <w:proofErr w:type="gramStart"/>
      <w:r w:rsidR="00120DCC" w:rsidRPr="00120DCC">
        <w:rPr>
          <w:rFonts w:eastAsia="TTEEDo00"/>
          <w:sz w:val="20"/>
          <w:szCs w:val="20"/>
        </w:rPr>
        <w:t>до</w:t>
      </w:r>
      <w:proofErr w:type="gramEnd"/>
    </w:p>
    <w:p w:rsidR="00111C7F" w:rsidRPr="00120DCC" w:rsidRDefault="00111C7F" w:rsidP="00120DCC">
      <w:pPr>
        <w:pStyle w:val="a3"/>
        <w:rPr>
          <w:sz w:val="20"/>
          <w:szCs w:val="20"/>
        </w:rPr>
      </w:pPr>
      <w:proofErr w:type="gramStart"/>
      <w:r w:rsidRPr="00120DCC">
        <w:rPr>
          <w:rFonts w:eastAsia="TTEEDo00"/>
          <w:sz w:val="20"/>
          <w:szCs w:val="20"/>
        </w:rPr>
        <w:t xml:space="preserve">АХОВ </w:t>
      </w:r>
      <w:r w:rsidRPr="00120DCC">
        <w:rPr>
          <w:sz w:val="20"/>
          <w:szCs w:val="20"/>
        </w:rPr>
        <w:t>(</w:t>
      </w:r>
      <w:r w:rsidRPr="00120DCC">
        <w:rPr>
          <w:rFonts w:eastAsia="TTEEDo00"/>
          <w:sz w:val="20"/>
          <w:szCs w:val="20"/>
        </w:rPr>
        <w:t>по ж</w:t>
      </w:r>
      <w:r w:rsidRPr="00120DCC">
        <w:rPr>
          <w:sz w:val="20"/>
          <w:szCs w:val="20"/>
        </w:rPr>
        <w:t>/</w:t>
      </w:r>
      <w:r w:rsidRPr="00120DCC">
        <w:rPr>
          <w:rFonts w:eastAsia="TTEEDo00"/>
          <w:sz w:val="20"/>
          <w:szCs w:val="20"/>
        </w:rPr>
        <w:t>д</w:t>
      </w:r>
      <w:r w:rsidRPr="00120DCC">
        <w:rPr>
          <w:sz w:val="20"/>
          <w:szCs w:val="20"/>
        </w:rPr>
        <w:t>,</w:t>
      </w:r>
      <w:r w:rsidR="00120DCC">
        <w:rPr>
          <w:sz w:val="20"/>
          <w:szCs w:val="20"/>
        </w:rPr>
        <w:t xml:space="preserve">                          </w:t>
      </w:r>
      <w:r w:rsidR="00120DCC" w:rsidRPr="00120DCC">
        <w:rPr>
          <w:sz w:val="20"/>
          <w:szCs w:val="20"/>
        </w:rPr>
        <w:t>0,0042*3,8*</w:t>
      </w:r>
      <w:r w:rsidR="00120DCC">
        <w:rPr>
          <w:sz w:val="20"/>
          <w:szCs w:val="20"/>
        </w:rPr>
        <w:t xml:space="preserve">          </w:t>
      </w:r>
      <w:r w:rsidR="00120DCC" w:rsidRPr="00120DCC">
        <w:rPr>
          <w:sz w:val="20"/>
          <w:szCs w:val="20"/>
        </w:rPr>
        <w:t xml:space="preserve">186 </w:t>
      </w:r>
      <w:r w:rsidR="00120DCC">
        <w:rPr>
          <w:sz w:val="20"/>
          <w:szCs w:val="20"/>
        </w:rPr>
        <w:t xml:space="preserve">                     </w:t>
      </w:r>
      <w:r w:rsidR="00120DCC" w:rsidRPr="00120DCC">
        <w:rPr>
          <w:sz w:val="20"/>
          <w:szCs w:val="20"/>
        </w:rPr>
        <w:t>895</w:t>
      </w:r>
      <w:r w:rsidR="00120DCC">
        <w:rPr>
          <w:sz w:val="20"/>
          <w:szCs w:val="20"/>
        </w:rPr>
        <w:t xml:space="preserve">                    </w:t>
      </w:r>
      <w:r w:rsidR="00120DCC" w:rsidRPr="00120DCC">
        <w:rPr>
          <w:sz w:val="20"/>
          <w:szCs w:val="20"/>
        </w:rPr>
        <w:t xml:space="preserve"> 0,000000576/</w:t>
      </w:r>
      <w:r w:rsidR="00120DCC">
        <w:rPr>
          <w:sz w:val="20"/>
          <w:szCs w:val="20"/>
        </w:rPr>
        <w:t xml:space="preserve">                     </w:t>
      </w:r>
      <w:r w:rsidR="00120DCC" w:rsidRPr="00120DCC">
        <w:rPr>
          <w:sz w:val="20"/>
          <w:szCs w:val="20"/>
        </w:rPr>
        <w:t xml:space="preserve">3 </w:t>
      </w:r>
      <w:r w:rsidR="00120DCC" w:rsidRPr="00120DCC">
        <w:rPr>
          <w:rFonts w:eastAsia="TTEEDo00"/>
          <w:sz w:val="20"/>
          <w:szCs w:val="20"/>
        </w:rPr>
        <w:t>ЖДЦ в</w:t>
      </w:r>
      <w:proofErr w:type="gramEnd"/>
    </w:p>
    <w:p w:rsidR="00111C7F" w:rsidRPr="00120DCC" w:rsidRDefault="00111C7F" w:rsidP="00120DCC">
      <w:pPr>
        <w:pStyle w:val="a3"/>
        <w:rPr>
          <w:rFonts w:eastAsia="TTEEDo00"/>
          <w:sz w:val="20"/>
          <w:szCs w:val="20"/>
        </w:rPr>
      </w:pPr>
      <w:r w:rsidRPr="00120DCC">
        <w:rPr>
          <w:rFonts w:eastAsia="TTEEDo00"/>
          <w:sz w:val="20"/>
          <w:szCs w:val="20"/>
        </w:rPr>
        <w:t>прилегающим к</w:t>
      </w:r>
      <w:r w:rsidR="00120DCC">
        <w:rPr>
          <w:rFonts w:eastAsia="TTEEDo00"/>
          <w:sz w:val="20"/>
          <w:szCs w:val="20"/>
        </w:rPr>
        <w:t xml:space="preserve">                      </w:t>
      </w:r>
      <w:r w:rsidR="00120DCC" w:rsidRPr="00120DCC">
        <w:rPr>
          <w:sz w:val="20"/>
          <w:szCs w:val="20"/>
        </w:rPr>
        <w:t>10</w:t>
      </w:r>
      <w:r w:rsidR="00120DCC" w:rsidRPr="00120DCC">
        <w:rPr>
          <w:sz w:val="20"/>
          <w:szCs w:val="20"/>
          <w:vertAlign w:val="superscript"/>
        </w:rPr>
        <w:t>-7</w:t>
      </w:r>
      <w:r w:rsidR="00120DCC" w:rsidRPr="00120DCC">
        <w:rPr>
          <w:sz w:val="20"/>
          <w:szCs w:val="20"/>
        </w:rPr>
        <w:t xml:space="preserve"> /</w:t>
      </w:r>
      <w:r w:rsidR="00120DCC" w:rsidRPr="00120DCC">
        <w:rPr>
          <w:rFonts w:eastAsia="TTEEDo00"/>
          <w:sz w:val="20"/>
          <w:szCs w:val="20"/>
        </w:rPr>
        <w:t xml:space="preserve">на </w:t>
      </w:r>
      <w:r w:rsidR="00120DCC" w:rsidRPr="00120DCC">
        <w:rPr>
          <w:sz w:val="20"/>
          <w:szCs w:val="20"/>
        </w:rPr>
        <w:t xml:space="preserve">1 </w:t>
      </w:r>
      <w:r w:rsidR="00120DCC" w:rsidRPr="00120DCC">
        <w:rPr>
          <w:rFonts w:eastAsia="TTEEDo00"/>
          <w:sz w:val="20"/>
          <w:szCs w:val="20"/>
        </w:rPr>
        <w:t>км</w:t>
      </w:r>
      <w:r w:rsidR="00120DCC">
        <w:rPr>
          <w:rFonts w:eastAsia="TTEEDo00"/>
          <w:sz w:val="20"/>
          <w:szCs w:val="20"/>
        </w:rPr>
        <w:t xml:space="preserve">                                                                  </w:t>
      </w:r>
      <w:r w:rsidR="00120DCC" w:rsidRPr="00120DCC">
        <w:rPr>
          <w:sz w:val="20"/>
          <w:szCs w:val="20"/>
        </w:rPr>
        <w:t>0,000000107</w:t>
      </w:r>
      <w:r w:rsidR="00120DCC">
        <w:rPr>
          <w:sz w:val="20"/>
          <w:szCs w:val="20"/>
        </w:rPr>
        <w:t xml:space="preserve">              </w:t>
      </w:r>
      <w:r w:rsidR="00120DCC" w:rsidRPr="00120DCC">
        <w:rPr>
          <w:rFonts w:eastAsia="TTEEDo00"/>
          <w:sz w:val="20"/>
          <w:szCs w:val="20"/>
        </w:rPr>
        <w:t>неделю</w:t>
      </w:r>
      <w:r w:rsidR="00120DCC" w:rsidRPr="00120DCC">
        <w:rPr>
          <w:sz w:val="20"/>
          <w:szCs w:val="20"/>
        </w:rPr>
        <w:t>/ 15</w:t>
      </w:r>
      <w:r w:rsidR="00120DCC">
        <w:rPr>
          <w:sz w:val="20"/>
          <w:szCs w:val="20"/>
        </w:rPr>
        <w:t xml:space="preserve"> км</w:t>
      </w:r>
    </w:p>
    <w:p w:rsidR="00111C7F" w:rsidRDefault="00111C7F" w:rsidP="00120DCC">
      <w:pPr>
        <w:pStyle w:val="a3"/>
        <w:rPr>
          <w:sz w:val="20"/>
          <w:szCs w:val="20"/>
        </w:rPr>
      </w:pPr>
      <w:r w:rsidRPr="00120DCC">
        <w:rPr>
          <w:rFonts w:eastAsia="TTEEDo00"/>
          <w:sz w:val="20"/>
          <w:szCs w:val="20"/>
        </w:rPr>
        <w:t>проектируемой зоне</w:t>
      </w:r>
      <w:r w:rsidRPr="00120DCC">
        <w:rPr>
          <w:sz w:val="20"/>
          <w:szCs w:val="20"/>
        </w:rPr>
        <w:t>)</w:t>
      </w:r>
      <w:r w:rsidR="00120DCC" w:rsidRPr="00120DCC">
        <w:rPr>
          <w:sz w:val="20"/>
          <w:szCs w:val="20"/>
        </w:rPr>
        <w:t xml:space="preserve">  </w:t>
      </w:r>
      <w:r w:rsidR="00120DCC">
        <w:rPr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E36B53" w:rsidRPr="00120DCC">
        <w:rPr>
          <w:sz w:val="20"/>
          <w:szCs w:val="20"/>
        </w:rPr>
        <w:t xml:space="preserve"> </w:t>
      </w:r>
      <w:r w:rsidR="00120DCC">
        <w:rPr>
          <w:sz w:val="20"/>
          <w:szCs w:val="20"/>
        </w:rPr>
        <w:t xml:space="preserve">       </w:t>
      </w:r>
      <w:r w:rsidRPr="00120DCC">
        <w:rPr>
          <w:rFonts w:eastAsia="TTEEDo00"/>
          <w:sz w:val="20"/>
          <w:szCs w:val="20"/>
        </w:rPr>
        <w:t>Коэф</w:t>
      </w:r>
      <w:r w:rsidRPr="00120DCC">
        <w:rPr>
          <w:sz w:val="20"/>
          <w:szCs w:val="20"/>
        </w:rPr>
        <w:t>.</w:t>
      </w:r>
      <w:r w:rsidR="00120DCC">
        <w:rPr>
          <w:sz w:val="20"/>
          <w:szCs w:val="20"/>
        </w:rPr>
        <w:t xml:space="preserve"> </w:t>
      </w:r>
      <w:r w:rsidRPr="00120DCC">
        <w:rPr>
          <w:sz w:val="20"/>
          <w:szCs w:val="20"/>
        </w:rPr>
        <w:t>(0,43*15)</w:t>
      </w:r>
    </w:p>
    <w:p w:rsidR="00120DCC" w:rsidRPr="00120DCC" w:rsidRDefault="00120DCC" w:rsidP="00120DCC">
      <w:pPr>
        <w:pStyle w:val="a3"/>
        <w:rPr>
          <w:sz w:val="20"/>
          <w:szCs w:val="20"/>
        </w:rPr>
      </w:pPr>
    </w:p>
    <w:p w:rsidR="00111C7F" w:rsidRPr="00120DCC" w:rsidRDefault="00111C7F" w:rsidP="00120DCC">
      <w:pPr>
        <w:pStyle w:val="a3"/>
        <w:rPr>
          <w:rFonts w:eastAsia="TTEEDo00"/>
          <w:sz w:val="20"/>
          <w:szCs w:val="20"/>
        </w:rPr>
      </w:pPr>
      <w:r w:rsidRPr="00120DCC">
        <w:rPr>
          <w:rFonts w:eastAsia="TTEEDo00"/>
          <w:sz w:val="20"/>
          <w:szCs w:val="20"/>
        </w:rPr>
        <w:t>Авария при перевозке</w:t>
      </w:r>
      <w:r w:rsidR="00120DCC">
        <w:rPr>
          <w:rFonts w:eastAsia="TTEEDo00"/>
          <w:sz w:val="20"/>
          <w:szCs w:val="20"/>
        </w:rPr>
        <w:t xml:space="preserve">         </w:t>
      </w:r>
      <w:r w:rsidR="00120DCC" w:rsidRPr="00120DCC">
        <w:rPr>
          <w:sz w:val="20"/>
          <w:szCs w:val="20"/>
        </w:rPr>
        <w:t>0,0</w:t>
      </w:r>
      <w:r w:rsidR="00120DCC">
        <w:rPr>
          <w:sz w:val="20"/>
          <w:szCs w:val="20"/>
        </w:rPr>
        <w:t xml:space="preserve">042*1,2*            </w:t>
      </w:r>
      <w:r w:rsidR="00120DCC" w:rsidRPr="00120DCC">
        <w:rPr>
          <w:sz w:val="20"/>
          <w:szCs w:val="20"/>
        </w:rPr>
        <w:t xml:space="preserve">186 </w:t>
      </w:r>
      <w:r w:rsidR="00120DCC">
        <w:rPr>
          <w:sz w:val="20"/>
          <w:szCs w:val="20"/>
        </w:rPr>
        <w:t xml:space="preserve">                     </w:t>
      </w:r>
      <w:r w:rsidR="00120DCC" w:rsidRPr="00120DCC">
        <w:rPr>
          <w:sz w:val="20"/>
          <w:szCs w:val="20"/>
        </w:rPr>
        <w:t xml:space="preserve">895 </w:t>
      </w:r>
      <w:r w:rsidR="00120DCC">
        <w:rPr>
          <w:sz w:val="20"/>
          <w:szCs w:val="20"/>
        </w:rPr>
        <w:t xml:space="preserve">                 </w:t>
      </w:r>
      <w:r w:rsidR="00120DCC" w:rsidRPr="00120DCC">
        <w:rPr>
          <w:sz w:val="20"/>
          <w:szCs w:val="20"/>
        </w:rPr>
        <w:t>0,00000000762/</w:t>
      </w:r>
      <w:r w:rsidR="00120DCC">
        <w:rPr>
          <w:sz w:val="20"/>
          <w:szCs w:val="20"/>
        </w:rPr>
        <w:t xml:space="preserve">            </w:t>
      </w:r>
      <w:r w:rsidR="00120DCC">
        <w:rPr>
          <w:rFonts w:eastAsia="TTEEDo00"/>
          <w:sz w:val="20"/>
          <w:szCs w:val="20"/>
        </w:rPr>
        <w:t xml:space="preserve">Доставка </w:t>
      </w:r>
      <w:proofErr w:type="gramStart"/>
      <w:r w:rsidR="00120DCC">
        <w:rPr>
          <w:rFonts w:eastAsia="TTEEDo00"/>
          <w:sz w:val="20"/>
          <w:szCs w:val="20"/>
        </w:rPr>
        <w:t>до</w:t>
      </w:r>
      <w:proofErr w:type="gramEnd"/>
    </w:p>
    <w:p w:rsidR="00120DCC" w:rsidRPr="00120DCC" w:rsidRDefault="00111C7F" w:rsidP="00120DCC">
      <w:pPr>
        <w:pStyle w:val="a3"/>
        <w:rPr>
          <w:sz w:val="20"/>
          <w:szCs w:val="20"/>
        </w:rPr>
      </w:pPr>
      <w:proofErr w:type="gramStart"/>
      <w:r w:rsidRPr="00120DCC">
        <w:rPr>
          <w:rFonts w:eastAsia="TTEEDo00"/>
          <w:sz w:val="20"/>
          <w:szCs w:val="20"/>
        </w:rPr>
        <w:t xml:space="preserve">АХОВ </w:t>
      </w:r>
      <w:r w:rsidRPr="00120DCC">
        <w:rPr>
          <w:sz w:val="20"/>
          <w:szCs w:val="20"/>
        </w:rPr>
        <w:t>(</w:t>
      </w:r>
      <w:r w:rsidRPr="00120DCC">
        <w:rPr>
          <w:rFonts w:eastAsia="TTEEDo00"/>
          <w:sz w:val="20"/>
          <w:szCs w:val="20"/>
        </w:rPr>
        <w:t>по автодорогам</w:t>
      </w:r>
      <w:r w:rsidRPr="00120DCC">
        <w:rPr>
          <w:sz w:val="20"/>
          <w:szCs w:val="20"/>
        </w:rPr>
        <w:t>,</w:t>
      </w:r>
      <w:r w:rsidR="00120DCC">
        <w:rPr>
          <w:sz w:val="20"/>
          <w:szCs w:val="20"/>
        </w:rPr>
        <w:t xml:space="preserve">        </w:t>
      </w:r>
      <w:r w:rsidR="00120DCC" w:rsidRPr="00120DCC">
        <w:rPr>
          <w:sz w:val="20"/>
          <w:szCs w:val="20"/>
        </w:rPr>
        <w:t>10</w:t>
      </w:r>
      <w:r w:rsidR="00120DCC" w:rsidRPr="00120DCC">
        <w:rPr>
          <w:sz w:val="20"/>
          <w:szCs w:val="20"/>
          <w:vertAlign w:val="superscript"/>
        </w:rPr>
        <w:t>-6</w:t>
      </w:r>
      <w:r w:rsidR="00120DCC" w:rsidRPr="00120DCC">
        <w:rPr>
          <w:sz w:val="20"/>
          <w:szCs w:val="20"/>
        </w:rPr>
        <w:t xml:space="preserve"> /</w:t>
      </w:r>
      <w:r w:rsidR="00120DCC" w:rsidRPr="00120DCC">
        <w:rPr>
          <w:rFonts w:eastAsia="TTEEDo00"/>
          <w:sz w:val="20"/>
          <w:szCs w:val="20"/>
        </w:rPr>
        <w:t xml:space="preserve">на </w:t>
      </w:r>
      <w:r w:rsidR="00120DCC" w:rsidRPr="00120DCC">
        <w:rPr>
          <w:sz w:val="20"/>
          <w:szCs w:val="20"/>
        </w:rPr>
        <w:t xml:space="preserve">1 </w:t>
      </w:r>
      <w:r w:rsidR="00120DCC">
        <w:rPr>
          <w:rFonts w:eastAsia="TTEEDo00"/>
          <w:sz w:val="20"/>
          <w:szCs w:val="20"/>
        </w:rPr>
        <w:t xml:space="preserve">км                                                                </w:t>
      </w:r>
      <w:r w:rsidR="00120DCC">
        <w:rPr>
          <w:sz w:val="20"/>
          <w:szCs w:val="20"/>
        </w:rPr>
        <w:t xml:space="preserve">0,00000001352          </w:t>
      </w:r>
      <w:r w:rsidR="00120DCC" w:rsidRPr="00120DCC">
        <w:rPr>
          <w:sz w:val="20"/>
          <w:szCs w:val="20"/>
        </w:rPr>
        <w:t xml:space="preserve">1 </w:t>
      </w:r>
      <w:r w:rsidR="00120DCC" w:rsidRPr="00120DCC">
        <w:rPr>
          <w:rFonts w:eastAsia="TTEEDo00"/>
          <w:sz w:val="20"/>
          <w:szCs w:val="20"/>
        </w:rPr>
        <w:t>АЦ в</w:t>
      </w:r>
      <w:r w:rsidR="00120DCC">
        <w:rPr>
          <w:rFonts w:eastAsia="TTEEDo00"/>
          <w:sz w:val="20"/>
          <w:szCs w:val="20"/>
        </w:rPr>
        <w:t xml:space="preserve"> </w:t>
      </w:r>
      <w:r w:rsidR="00120DCC" w:rsidRPr="00120DCC">
        <w:rPr>
          <w:rFonts w:eastAsia="TTEEDo00"/>
          <w:sz w:val="20"/>
          <w:szCs w:val="20"/>
        </w:rPr>
        <w:t>неделю</w:t>
      </w:r>
      <w:r w:rsidR="00120DCC" w:rsidRPr="00120DCC">
        <w:rPr>
          <w:sz w:val="20"/>
          <w:szCs w:val="20"/>
        </w:rPr>
        <w:t>/</w:t>
      </w:r>
      <w:proofErr w:type="gramEnd"/>
    </w:p>
    <w:p w:rsidR="00111C7F" w:rsidRPr="00120DCC" w:rsidRDefault="00111C7F" w:rsidP="00120DCC">
      <w:pPr>
        <w:pStyle w:val="a3"/>
        <w:rPr>
          <w:sz w:val="20"/>
          <w:szCs w:val="20"/>
        </w:rPr>
      </w:pPr>
      <w:r w:rsidRPr="00120DCC">
        <w:rPr>
          <w:rFonts w:eastAsia="TTEEDo00"/>
          <w:sz w:val="20"/>
          <w:szCs w:val="20"/>
        </w:rPr>
        <w:t>прилегающим к</w:t>
      </w:r>
      <w:r w:rsidR="00120DCC">
        <w:rPr>
          <w:rFonts w:eastAsia="TTEEDo00"/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  <w:r w:rsidR="00120DCC" w:rsidRPr="00120DCC">
        <w:rPr>
          <w:sz w:val="20"/>
          <w:szCs w:val="20"/>
        </w:rPr>
        <w:t xml:space="preserve">10 </w:t>
      </w:r>
      <w:r w:rsidR="00120DCC" w:rsidRPr="00120DCC">
        <w:rPr>
          <w:rFonts w:eastAsia="TTEEDo00"/>
          <w:sz w:val="20"/>
          <w:szCs w:val="20"/>
        </w:rPr>
        <w:t>км</w:t>
      </w:r>
      <w:r w:rsidR="00120DCC">
        <w:rPr>
          <w:rFonts w:eastAsia="TTEEDo00"/>
          <w:sz w:val="20"/>
          <w:szCs w:val="20"/>
        </w:rPr>
        <w:t xml:space="preserve"> </w:t>
      </w:r>
      <w:r w:rsidR="00120DCC" w:rsidRPr="00120DCC">
        <w:rPr>
          <w:rFonts w:eastAsia="TTEEDo00"/>
          <w:sz w:val="20"/>
          <w:szCs w:val="20"/>
        </w:rPr>
        <w:t>Коэф</w:t>
      </w:r>
      <w:r w:rsidR="00120DCC">
        <w:rPr>
          <w:sz w:val="20"/>
          <w:szCs w:val="20"/>
        </w:rPr>
        <w:t>.</w:t>
      </w:r>
    </w:p>
    <w:p w:rsidR="00111C7F" w:rsidRDefault="00111C7F" w:rsidP="00120DCC">
      <w:pPr>
        <w:pStyle w:val="a3"/>
        <w:rPr>
          <w:sz w:val="20"/>
          <w:szCs w:val="20"/>
        </w:rPr>
      </w:pPr>
      <w:r w:rsidRPr="00120DCC">
        <w:rPr>
          <w:rFonts w:eastAsia="TTEEDo00"/>
          <w:sz w:val="20"/>
          <w:szCs w:val="20"/>
        </w:rPr>
        <w:t>проектируемой зоне</w:t>
      </w:r>
      <w:r w:rsidRPr="00120DCC">
        <w:rPr>
          <w:sz w:val="20"/>
          <w:szCs w:val="20"/>
        </w:rPr>
        <w:t>)</w:t>
      </w:r>
      <w:r w:rsidR="00120DCC">
        <w:rPr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 w:rsidR="00120DCC" w:rsidRPr="00120DCC">
        <w:rPr>
          <w:sz w:val="20"/>
          <w:szCs w:val="20"/>
        </w:rPr>
        <w:t xml:space="preserve"> </w:t>
      </w:r>
      <w:r w:rsidRPr="00120DCC">
        <w:rPr>
          <w:sz w:val="20"/>
          <w:szCs w:val="20"/>
        </w:rPr>
        <w:t>(0,0027*10)</w:t>
      </w:r>
    </w:p>
    <w:p w:rsidR="00120DCC" w:rsidRPr="00120DCC" w:rsidRDefault="00120DCC" w:rsidP="00120DCC">
      <w:pPr>
        <w:pStyle w:val="a3"/>
        <w:rPr>
          <w:sz w:val="20"/>
          <w:szCs w:val="20"/>
        </w:rPr>
      </w:pPr>
    </w:p>
    <w:p w:rsidR="001C5072" w:rsidRPr="00120DCC" w:rsidRDefault="00111C7F" w:rsidP="001C5072">
      <w:pPr>
        <w:pStyle w:val="a3"/>
        <w:rPr>
          <w:rFonts w:eastAsia="TTEEDo00"/>
          <w:sz w:val="20"/>
          <w:szCs w:val="20"/>
        </w:rPr>
      </w:pPr>
      <w:r w:rsidRPr="00120DCC">
        <w:rPr>
          <w:rFonts w:eastAsia="TTEEDo00"/>
          <w:sz w:val="20"/>
          <w:szCs w:val="20"/>
        </w:rPr>
        <w:t xml:space="preserve">Авария </w:t>
      </w:r>
      <w:proofErr w:type="gramStart"/>
      <w:r w:rsidRPr="00120DCC">
        <w:rPr>
          <w:rFonts w:eastAsia="TTEEDo00"/>
          <w:sz w:val="20"/>
          <w:szCs w:val="20"/>
        </w:rPr>
        <w:t>со</w:t>
      </w:r>
      <w:proofErr w:type="gramEnd"/>
      <w:r w:rsidRPr="00120DCC">
        <w:rPr>
          <w:rFonts w:eastAsia="TTEEDo00"/>
          <w:sz w:val="20"/>
          <w:szCs w:val="20"/>
        </w:rPr>
        <w:t xml:space="preserve"> взрывом ГВС</w:t>
      </w:r>
      <w:r w:rsidR="00120DCC">
        <w:rPr>
          <w:rFonts w:eastAsia="TTEEDo00"/>
          <w:sz w:val="20"/>
          <w:szCs w:val="20"/>
        </w:rPr>
        <w:t xml:space="preserve">          </w:t>
      </w:r>
      <w:r w:rsidR="00120DCC">
        <w:rPr>
          <w:sz w:val="20"/>
          <w:szCs w:val="20"/>
        </w:rPr>
        <w:t>0,6*1,9*10</w:t>
      </w:r>
      <w:r w:rsidR="00120DCC" w:rsidRPr="00120DCC">
        <w:rPr>
          <w:sz w:val="20"/>
          <w:szCs w:val="20"/>
          <w:vertAlign w:val="superscript"/>
        </w:rPr>
        <w:t>-6</w:t>
      </w:r>
      <w:r w:rsidR="00120DCC">
        <w:rPr>
          <w:sz w:val="20"/>
          <w:szCs w:val="20"/>
        </w:rPr>
        <w:t xml:space="preserve">           </w:t>
      </w:r>
      <w:r w:rsidR="00120DCC" w:rsidRPr="00120DCC">
        <w:rPr>
          <w:sz w:val="20"/>
          <w:szCs w:val="20"/>
        </w:rPr>
        <w:t xml:space="preserve">3 </w:t>
      </w:r>
      <w:r w:rsidR="00120DCC">
        <w:rPr>
          <w:sz w:val="20"/>
          <w:szCs w:val="20"/>
        </w:rPr>
        <w:t xml:space="preserve">                          </w:t>
      </w:r>
      <w:r w:rsidR="00120DCC" w:rsidRPr="00120DCC">
        <w:rPr>
          <w:sz w:val="20"/>
          <w:szCs w:val="20"/>
        </w:rPr>
        <w:t>5</w:t>
      </w:r>
      <w:r w:rsidR="00120DCC">
        <w:rPr>
          <w:sz w:val="20"/>
          <w:szCs w:val="20"/>
        </w:rPr>
        <w:t xml:space="preserve">                     </w:t>
      </w:r>
      <w:r w:rsidR="00120DCC" w:rsidRPr="00120DCC">
        <w:rPr>
          <w:sz w:val="20"/>
          <w:szCs w:val="20"/>
        </w:rPr>
        <w:t>0,00000171/</w:t>
      </w:r>
      <w:r w:rsidR="001C5072">
        <w:rPr>
          <w:sz w:val="20"/>
          <w:szCs w:val="20"/>
        </w:rPr>
        <w:t xml:space="preserve">                       </w:t>
      </w:r>
      <w:r w:rsidR="001C5072" w:rsidRPr="00120DCC">
        <w:rPr>
          <w:sz w:val="20"/>
          <w:szCs w:val="20"/>
        </w:rPr>
        <w:t xml:space="preserve">0,5 </w:t>
      </w:r>
      <w:r w:rsidR="001C5072" w:rsidRPr="00120DCC">
        <w:rPr>
          <w:rFonts w:eastAsia="TTEEDo00"/>
          <w:sz w:val="20"/>
          <w:szCs w:val="20"/>
        </w:rPr>
        <w:t>км</w:t>
      </w:r>
    </w:p>
    <w:p w:rsidR="00111C7F" w:rsidRPr="00120DCC" w:rsidRDefault="00111C7F" w:rsidP="00120DCC">
      <w:pPr>
        <w:pStyle w:val="a3"/>
        <w:rPr>
          <w:sz w:val="20"/>
          <w:szCs w:val="20"/>
        </w:rPr>
      </w:pPr>
      <w:r w:rsidRPr="00120DCC">
        <w:rPr>
          <w:rFonts w:eastAsia="TTEEDo00"/>
          <w:sz w:val="20"/>
          <w:szCs w:val="20"/>
        </w:rPr>
        <w:t>на сети газопровода н</w:t>
      </w:r>
      <w:r w:rsidRPr="00120DCC">
        <w:rPr>
          <w:sz w:val="20"/>
          <w:szCs w:val="20"/>
        </w:rPr>
        <w:t>/</w:t>
      </w:r>
      <w:r w:rsidRPr="00120DCC">
        <w:rPr>
          <w:rFonts w:eastAsia="TTEEDo00"/>
          <w:sz w:val="20"/>
          <w:szCs w:val="20"/>
        </w:rPr>
        <w:t>д</w:t>
      </w:r>
      <w:r w:rsidR="00120DCC">
        <w:rPr>
          <w:rFonts w:eastAsia="TTEEDo00"/>
          <w:sz w:val="20"/>
          <w:szCs w:val="20"/>
        </w:rPr>
        <w:t xml:space="preserve">        </w:t>
      </w:r>
      <w:r w:rsidR="00120DCC" w:rsidRPr="00120DCC">
        <w:rPr>
          <w:sz w:val="20"/>
          <w:szCs w:val="20"/>
        </w:rPr>
        <w:t>/</w:t>
      </w:r>
      <w:r w:rsidR="00120DCC" w:rsidRPr="00120DCC">
        <w:rPr>
          <w:rFonts w:eastAsia="TTEEDo00"/>
          <w:sz w:val="20"/>
          <w:szCs w:val="20"/>
        </w:rPr>
        <w:t xml:space="preserve">на </w:t>
      </w:r>
      <w:r w:rsidR="00120DCC" w:rsidRPr="00120DCC">
        <w:rPr>
          <w:sz w:val="20"/>
          <w:szCs w:val="20"/>
        </w:rPr>
        <w:t xml:space="preserve">1 </w:t>
      </w:r>
      <w:r w:rsidR="00120DCC">
        <w:rPr>
          <w:rFonts w:eastAsia="TTEEDo00"/>
          <w:sz w:val="20"/>
          <w:szCs w:val="20"/>
        </w:rPr>
        <w:t xml:space="preserve">км                                                                        </w:t>
      </w:r>
      <w:r w:rsidR="00120DCC">
        <w:rPr>
          <w:sz w:val="20"/>
          <w:szCs w:val="20"/>
        </w:rPr>
        <w:t>0,00000285</w:t>
      </w:r>
    </w:p>
    <w:p w:rsidR="00111C7F" w:rsidRPr="00120DCC" w:rsidRDefault="00111C7F" w:rsidP="00120DCC">
      <w:pPr>
        <w:pStyle w:val="a3"/>
        <w:rPr>
          <w:sz w:val="20"/>
          <w:szCs w:val="20"/>
        </w:rPr>
      </w:pPr>
      <w:r w:rsidRPr="00120DCC">
        <w:rPr>
          <w:rFonts w:eastAsia="TTEEDo00"/>
          <w:sz w:val="20"/>
          <w:szCs w:val="20"/>
        </w:rPr>
        <w:t xml:space="preserve">диаметром </w:t>
      </w:r>
      <w:r w:rsidRPr="00120DCC">
        <w:rPr>
          <w:sz w:val="20"/>
          <w:szCs w:val="20"/>
        </w:rPr>
        <w:t xml:space="preserve">0,159 </w:t>
      </w:r>
      <w:r w:rsidRPr="00120DCC">
        <w:rPr>
          <w:rFonts w:eastAsia="TTEEDo00"/>
          <w:sz w:val="20"/>
          <w:szCs w:val="20"/>
        </w:rPr>
        <w:t>м</w:t>
      </w:r>
      <w:r w:rsidR="00120DCC">
        <w:rPr>
          <w:rFonts w:eastAsia="TTEEDo00"/>
          <w:sz w:val="20"/>
          <w:szCs w:val="20"/>
        </w:rPr>
        <w:t xml:space="preserve">                                                    </w:t>
      </w:r>
    </w:p>
    <w:p w:rsidR="001C5072" w:rsidRDefault="001C5072" w:rsidP="00120DCC">
      <w:pPr>
        <w:pStyle w:val="a3"/>
        <w:rPr>
          <w:rFonts w:eastAsia="TTEEDo00"/>
          <w:sz w:val="20"/>
          <w:szCs w:val="20"/>
        </w:rPr>
      </w:pPr>
    </w:p>
    <w:p w:rsidR="00111C7F" w:rsidRDefault="00111C7F" w:rsidP="00120DCC">
      <w:pPr>
        <w:pStyle w:val="a3"/>
        <w:rPr>
          <w:rFonts w:eastAsia="TTEEDo00"/>
          <w:sz w:val="20"/>
          <w:szCs w:val="20"/>
        </w:rPr>
      </w:pPr>
      <w:r w:rsidRPr="00120DCC">
        <w:rPr>
          <w:rFonts w:eastAsia="TTEEDo00"/>
          <w:sz w:val="20"/>
          <w:szCs w:val="20"/>
        </w:rPr>
        <w:t>Пожар в д</w:t>
      </w:r>
      <w:r w:rsidRPr="00120DCC">
        <w:rPr>
          <w:sz w:val="20"/>
          <w:szCs w:val="20"/>
        </w:rPr>
        <w:t>/</w:t>
      </w:r>
      <w:r w:rsidRPr="00120DCC">
        <w:rPr>
          <w:rFonts w:eastAsia="TTEEDo00"/>
          <w:sz w:val="20"/>
          <w:szCs w:val="20"/>
        </w:rPr>
        <w:t>с</w:t>
      </w:r>
      <w:r w:rsidR="001C5072">
        <w:rPr>
          <w:rFonts w:eastAsia="TTEEDo00"/>
          <w:sz w:val="20"/>
          <w:szCs w:val="20"/>
        </w:rPr>
        <w:t xml:space="preserve">                                  </w:t>
      </w:r>
      <w:r w:rsidRPr="00120DCC">
        <w:rPr>
          <w:rFonts w:eastAsia="TTEEDo00"/>
          <w:sz w:val="20"/>
          <w:szCs w:val="20"/>
        </w:rPr>
        <w:t xml:space="preserve"> </w:t>
      </w:r>
      <w:r w:rsidRPr="00120DCC">
        <w:rPr>
          <w:sz w:val="20"/>
          <w:szCs w:val="20"/>
        </w:rPr>
        <w:t>7,9* 10</w:t>
      </w:r>
      <w:r w:rsidRPr="001C5072">
        <w:rPr>
          <w:sz w:val="20"/>
          <w:szCs w:val="20"/>
          <w:vertAlign w:val="superscript"/>
        </w:rPr>
        <w:t>-8</w:t>
      </w:r>
      <w:r w:rsidRPr="00120DCC">
        <w:rPr>
          <w:sz w:val="20"/>
          <w:szCs w:val="20"/>
        </w:rPr>
        <w:t xml:space="preserve"> </w:t>
      </w:r>
      <w:r w:rsidR="001C5072">
        <w:rPr>
          <w:sz w:val="20"/>
          <w:szCs w:val="20"/>
        </w:rPr>
        <w:t xml:space="preserve">             </w:t>
      </w:r>
      <w:r w:rsidRPr="00120DCC">
        <w:rPr>
          <w:sz w:val="20"/>
          <w:szCs w:val="20"/>
        </w:rPr>
        <w:t>6</w:t>
      </w:r>
      <w:r w:rsidR="001C5072">
        <w:rPr>
          <w:sz w:val="20"/>
          <w:szCs w:val="20"/>
        </w:rPr>
        <w:t xml:space="preserve">                           </w:t>
      </w:r>
      <w:r w:rsidRPr="00120DCC">
        <w:rPr>
          <w:sz w:val="20"/>
          <w:szCs w:val="20"/>
        </w:rPr>
        <w:t xml:space="preserve"> 9</w:t>
      </w:r>
      <w:r w:rsidR="001C5072">
        <w:rPr>
          <w:sz w:val="20"/>
          <w:szCs w:val="20"/>
        </w:rPr>
        <w:t xml:space="preserve">                   </w:t>
      </w:r>
      <w:r w:rsidRPr="00120DCC">
        <w:rPr>
          <w:sz w:val="20"/>
          <w:szCs w:val="20"/>
        </w:rPr>
        <w:t xml:space="preserve"> 0,000000474/</w:t>
      </w:r>
      <w:r w:rsidR="001C5072">
        <w:rPr>
          <w:sz w:val="20"/>
          <w:szCs w:val="20"/>
        </w:rPr>
        <w:t xml:space="preserve">                  </w:t>
      </w:r>
      <w:r w:rsidRPr="00120DCC">
        <w:rPr>
          <w:sz w:val="20"/>
          <w:szCs w:val="20"/>
        </w:rPr>
        <w:t xml:space="preserve">2 </w:t>
      </w:r>
      <w:r w:rsidRPr="00120DCC">
        <w:rPr>
          <w:rFonts w:eastAsia="TTEEDo00"/>
          <w:sz w:val="20"/>
          <w:szCs w:val="20"/>
        </w:rPr>
        <w:t>здания</w:t>
      </w:r>
    </w:p>
    <w:p w:rsidR="001C5072" w:rsidRPr="00120DCC" w:rsidRDefault="001C5072" w:rsidP="001C5072">
      <w:pPr>
        <w:pStyle w:val="a3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r w:rsidRPr="00120DCC">
        <w:rPr>
          <w:sz w:val="20"/>
          <w:szCs w:val="20"/>
        </w:rPr>
        <w:t>0,000000711</w:t>
      </w:r>
    </w:p>
    <w:p w:rsidR="001C5072" w:rsidRPr="00120DCC" w:rsidRDefault="001C5072" w:rsidP="00120DCC">
      <w:pPr>
        <w:pStyle w:val="a3"/>
        <w:rPr>
          <w:rFonts w:eastAsia="TTEEDo00"/>
          <w:sz w:val="20"/>
          <w:szCs w:val="20"/>
        </w:rPr>
      </w:pPr>
    </w:p>
    <w:p w:rsidR="001C5072" w:rsidRDefault="00111C7F" w:rsidP="001C5072">
      <w:pPr>
        <w:pStyle w:val="a3"/>
        <w:rPr>
          <w:rFonts w:eastAsia="TTEEDo00"/>
          <w:sz w:val="20"/>
          <w:szCs w:val="20"/>
        </w:rPr>
      </w:pPr>
      <w:r w:rsidRPr="00120DCC">
        <w:rPr>
          <w:rFonts w:eastAsia="TTEEDo00"/>
          <w:sz w:val="20"/>
          <w:szCs w:val="20"/>
        </w:rPr>
        <w:t xml:space="preserve">Пожар в 2 </w:t>
      </w:r>
      <w:proofErr w:type="gramStart"/>
      <w:r w:rsidRPr="00120DCC">
        <w:rPr>
          <w:rFonts w:eastAsia="TTEEDo00"/>
          <w:sz w:val="20"/>
          <w:szCs w:val="20"/>
        </w:rPr>
        <w:t>секционном</w:t>
      </w:r>
      <w:proofErr w:type="gramEnd"/>
      <w:r w:rsidR="001C5072">
        <w:rPr>
          <w:rFonts w:eastAsia="TTEEDo00"/>
          <w:sz w:val="20"/>
          <w:szCs w:val="20"/>
        </w:rPr>
        <w:t xml:space="preserve">              </w:t>
      </w:r>
      <w:r w:rsidR="001C5072" w:rsidRPr="00120DCC">
        <w:rPr>
          <w:rFonts w:eastAsia="TTEEDo00"/>
          <w:sz w:val="20"/>
          <w:szCs w:val="20"/>
        </w:rPr>
        <w:t>7,9* 10</w:t>
      </w:r>
      <w:r w:rsidR="001C5072" w:rsidRPr="001C5072">
        <w:rPr>
          <w:rFonts w:eastAsia="TTEEDo00"/>
          <w:sz w:val="20"/>
          <w:szCs w:val="20"/>
          <w:vertAlign w:val="superscript"/>
        </w:rPr>
        <w:t>-8</w:t>
      </w:r>
      <w:r w:rsidR="001C5072" w:rsidRPr="00120DCC">
        <w:rPr>
          <w:rFonts w:eastAsia="TTEEDo00"/>
          <w:sz w:val="20"/>
          <w:szCs w:val="20"/>
        </w:rPr>
        <w:t xml:space="preserve"> </w:t>
      </w:r>
      <w:r w:rsidR="001C5072">
        <w:rPr>
          <w:rFonts w:eastAsia="TTEEDo00"/>
          <w:sz w:val="20"/>
          <w:szCs w:val="20"/>
        </w:rPr>
        <w:t xml:space="preserve">             </w:t>
      </w:r>
      <w:r w:rsidR="001C5072" w:rsidRPr="00120DCC">
        <w:rPr>
          <w:rFonts w:eastAsia="TTEEDo00"/>
          <w:sz w:val="20"/>
          <w:szCs w:val="20"/>
        </w:rPr>
        <w:t xml:space="preserve">12 </w:t>
      </w:r>
      <w:r w:rsidR="001C5072">
        <w:rPr>
          <w:rFonts w:eastAsia="TTEEDo00"/>
          <w:sz w:val="20"/>
          <w:szCs w:val="20"/>
        </w:rPr>
        <w:t xml:space="preserve">                        </w:t>
      </w:r>
      <w:r w:rsidR="001C5072" w:rsidRPr="00120DCC">
        <w:rPr>
          <w:rFonts w:eastAsia="TTEEDo00"/>
          <w:sz w:val="20"/>
          <w:szCs w:val="20"/>
        </w:rPr>
        <w:t xml:space="preserve">18 </w:t>
      </w:r>
      <w:r w:rsidR="001C5072">
        <w:rPr>
          <w:rFonts w:eastAsia="TTEEDo00"/>
          <w:sz w:val="20"/>
          <w:szCs w:val="20"/>
        </w:rPr>
        <w:t xml:space="preserve">                   </w:t>
      </w:r>
      <w:r w:rsidR="001C5072" w:rsidRPr="00120DCC">
        <w:rPr>
          <w:rFonts w:eastAsia="TTEEDo00"/>
          <w:sz w:val="20"/>
          <w:szCs w:val="20"/>
        </w:rPr>
        <w:t>0,000002844/</w:t>
      </w:r>
      <w:r w:rsidR="001C5072">
        <w:rPr>
          <w:rFonts w:eastAsia="TTEEDo00"/>
          <w:sz w:val="20"/>
          <w:szCs w:val="20"/>
        </w:rPr>
        <w:t xml:space="preserve">                 </w:t>
      </w:r>
      <w:r w:rsidR="001C5072" w:rsidRPr="00120DCC">
        <w:rPr>
          <w:rFonts w:eastAsia="TTEEDo00"/>
          <w:sz w:val="20"/>
          <w:szCs w:val="20"/>
        </w:rPr>
        <w:t>3 здания</w:t>
      </w:r>
    </w:p>
    <w:p w:rsidR="00111C7F" w:rsidRPr="00120DCC" w:rsidRDefault="00111C7F" w:rsidP="00120DCC">
      <w:pPr>
        <w:pStyle w:val="a3"/>
        <w:rPr>
          <w:rFonts w:eastAsia="TTEEDo00"/>
          <w:sz w:val="20"/>
          <w:szCs w:val="20"/>
        </w:rPr>
      </w:pPr>
      <w:r w:rsidRPr="00120DCC">
        <w:rPr>
          <w:rFonts w:eastAsia="TTEEDo00"/>
          <w:sz w:val="20"/>
          <w:szCs w:val="20"/>
        </w:rPr>
        <w:t xml:space="preserve">4-эт. </w:t>
      </w:r>
      <w:proofErr w:type="gramStart"/>
      <w:r w:rsidRPr="00120DCC">
        <w:rPr>
          <w:rFonts w:eastAsia="TTEEDo00"/>
          <w:sz w:val="20"/>
          <w:szCs w:val="20"/>
        </w:rPr>
        <w:t>здании</w:t>
      </w:r>
      <w:proofErr w:type="gramEnd"/>
      <w:r w:rsidR="001C5072">
        <w:rPr>
          <w:rFonts w:eastAsia="TTEEDo00"/>
          <w:sz w:val="20"/>
          <w:szCs w:val="20"/>
        </w:rPr>
        <w:t xml:space="preserve">                                                                                                                      </w:t>
      </w:r>
      <w:r w:rsidRPr="00120DCC">
        <w:rPr>
          <w:rFonts w:eastAsia="TTEEDo00"/>
          <w:sz w:val="20"/>
          <w:szCs w:val="20"/>
        </w:rPr>
        <w:t>0,000004266</w:t>
      </w:r>
    </w:p>
    <w:p w:rsidR="001C5072" w:rsidRDefault="001C5072" w:rsidP="00120DCC">
      <w:pPr>
        <w:pStyle w:val="a3"/>
        <w:rPr>
          <w:rFonts w:eastAsia="TTEEDo00"/>
          <w:sz w:val="20"/>
          <w:szCs w:val="20"/>
        </w:rPr>
      </w:pPr>
    </w:p>
    <w:p w:rsidR="001C5072" w:rsidRPr="00120DCC" w:rsidRDefault="00111C7F" w:rsidP="001C5072">
      <w:pPr>
        <w:pStyle w:val="a3"/>
        <w:rPr>
          <w:rFonts w:eastAsia="TTEEDo00"/>
          <w:sz w:val="20"/>
          <w:szCs w:val="20"/>
        </w:rPr>
      </w:pPr>
      <w:r w:rsidRPr="00120DCC">
        <w:rPr>
          <w:rFonts w:eastAsia="TTEEDo00"/>
          <w:sz w:val="20"/>
          <w:szCs w:val="20"/>
        </w:rPr>
        <w:t xml:space="preserve">Пожар в 5 </w:t>
      </w:r>
      <w:proofErr w:type="gramStart"/>
      <w:r w:rsidRPr="00120DCC">
        <w:rPr>
          <w:rFonts w:eastAsia="TTEEDo00"/>
          <w:sz w:val="20"/>
          <w:szCs w:val="20"/>
        </w:rPr>
        <w:t>секционном</w:t>
      </w:r>
      <w:proofErr w:type="gramEnd"/>
      <w:r w:rsidR="001C5072">
        <w:rPr>
          <w:rFonts w:eastAsia="TTEEDo00"/>
          <w:sz w:val="20"/>
          <w:szCs w:val="20"/>
        </w:rPr>
        <w:t xml:space="preserve">              </w:t>
      </w:r>
      <w:r w:rsidR="001C5072" w:rsidRPr="00120DCC">
        <w:rPr>
          <w:rFonts w:eastAsia="TTEEDo00"/>
          <w:sz w:val="20"/>
          <w:szCs w:val="20"/>
        </w:rPr>
        <w:t>7,9* 10</w:t>
      </w:r>
      <w:r w:rsidR="001C5072" w:rsidRPr="001C5072">
        <w:rPr>
          <w:rFonts w:eastAsia="TTEEDo00"/>
          <w:sz w:val="20"/>
          <w:szCs w:val="20"/>
          <w:vertAlign w:val="superscript"/>
        </w:rPr>
        <w:t>-8</w:t>
      </w:r>
      <w:r w:rsidR="001C5072" w:rsidRPr="00120DCC">
        <w:rPr>
          <w:rFonts w:eastAsia="TTEEDo00"/>
          <w:sz w:val="20"/>
          <w:szCs w:val="20"/>
        </w:rPr>
        <w:t xml:space="preserve"> </w:t>
      </w:r>
      <w:r w:rsidR="001C5072">
        <w:rPr>
          <w:rFonts w:eastAsia="TTEEDo00"/>
          <w:sz w:val="20"/>
          <w:szCs w:val="20"/>
        </w:rPr>
        <w:t xml:space="preserve">             </w:t>
      </w:r>
      <w:r w:rsidR="001C5072" w:rsidRPr="00120DCC">
        <w:rPr>
          <w:rFonts w:eastAsia="TTEEDo00"/>
          <w:sz w:val="20"/>
          <w:szCs w:val="20"/>
        </w:rPr>
        <w:t>24</w:t>
      </w:r>
      <w:r w:rsidR="001C5072">
        <w:rPr>
          <w:rFonts w:eastAsia="TTEEDo00"/>
          <w:sz w:val="20"/>
          <w:szCs w:val="20"/>
        </w:rPr>
        <w:t xml:space="preserve">                        </w:t>
      </w:r>
      <w:r w:rsidR="001C5072" w:rsidRPr="00120DCC">
        <w:rPr>
          <w:rFonts w:eastAsia="TTEEDo00"/>
          <w:sz w:val="20"/>
          <w:szCs w:val="20"/>
        </w:rPr>
        <w:t xml:space="preserve"> 35 </w:t>
      </w:r>
      <w:r w:rsidR="001C5072">
        <w:rPr>
          <w:rFonts w:eastAsia="TTEEDo00"/>
          <w:sz w:val="20"/>
          <w:szCs w:val="20"/>
        </w:rPr>
        <w:t xml:space="preserve">                   </w:t>
      </w:r>
      <w:r w:rsidR="001C5072" w:rsidRPr="00120DCC">
        <w:rPr>
          <w:rFonts w:eastAsia="TTEEDo00"/>
          <w:sz w:val="20"/>
          <w:szCs w:val="20"/>
        </w:rPr>
        <w:t>0,000007584/</w:t>
      </w:r>
      <w:r w:rsidR="001C5072">
        <w:rPr>
          <w:rFonts w:eastAsia="TTEEDo00"/>
          <w:sz w:val="20"/>
          <w:szCs w:val="20"/>
        </w:rPr>
        <w:t xml:space="preserve">                  4 здания</w:t>
      </w:r>
    </w:p>
    <w:p w:rsidR="00111C7F" w:rsidRPr="00120DCC" w:rsidRDefault="00111C7F" w:rsidP="00120DCC">
      <w:pPr>
        <w:pStyle w:val="a3"/>
        <w:rPr>
          <w:rFonts w:eastAsia="TTEEDo00"/>
          <w:sz w:val="20"/>
          <w:szCs w:val="20"/>
        </w:rPr>
      </w:pPr>
      <w:r w:rsidRPr="00120DCC">
        <w:rPr>
          <w:rFonts w:eastAsia="TTEEDo00"/>
          <w:sz w:val="20"/>
          <w:szCs w:val="20"/>
        </w:rPr>
        <w:t xml:space="preserve">4-эт. </w:t>
      </w:r>
      <w:proofErr w:type="gramStart"/>
      <w:r w:rsidRPr="00120DCC">
        <w:rPr>
          <w:rFonts w:eastAsia="TTEEDo00"/>
          <w:sz w:val="20"/>
          <w:szCs w:val="20"/>
        </w:rPr>
        <w:t>здании</w:t>
      </w:r>
      <w:proofErr w:type="gramEnd"/>
      <w:r w:rsidR="001C5072">
        <w:rPr>
          <w:rFonts w:eastAsia="TTEEDo00"/>
          <w:sz w:val="20"/>
          <w:szCs w:val="20"/>
        </w:rPr>
        <w:t xml:space="preserve">                                                                                                                       </w:t>
      </w:r>
      <w:r w:rsidRPr="00120DCC">
        <w:rPr>
          <w:rFonts w:eastAsia="TTEEDo00"/>
          <w:sz w:val="20"/>
          <w:szCs w:val="20"/>
        </w:rPr>
        <w:t>0,00001106</w:t>
      </w:r>
    </w:p>
    <w:p w:rsidR="001C5072" w:rsidRDefault="001C5072" w:rsidP="00120DCC">
      <w:pPr>
        <w:pStyle w:val="a3"/>
        <w:rPr>
          <w:rFonts w:eastAsia="TTEEDo00"/>
          <w:sz w:val="20"/>
          <w:szCs w:val="20"/>
        </w:rPr>
      </w:pPr>
    </w:p>
    <w:p w:rsidR="00111C7F" w:rsidRPr="00120DCC" w:rsidRDefault="00111C7F" w:rsidP="00120DCC">
      <w:pPr>
        <w:pStyle w:val="a3"/>
        <w:rPr>
          <w:rFonts w:eastAsia="TTEEDo00"/>
          <w:sz w:val="20"/>
          <w:szCs w:val="20"/>
        </w:rPr>
      </w:pPr>
      <w:r w:rsidRPr="00120DCC">
        <w:rPr>
          <w:rFonts w:eastAsia="TTEEDo00"/>
          <w:sz w:val="20"/>
          <w:szCs w:val="20"/>
        </w:rPr>
        <w:t xml:space="preserve">Пожар в 8 </w:t>
      </w:r>
      <w:proofErr w:type="gramStart"/>
      <w:r w:rsidRPr="00120DCC">
        <w:rPr>
          <w:rFonts w:eastAsia="TTEEDo00"/>
          <w:sz w:val="20"/>
          <w:szCs w:val="20"/>
        </w:rPr>
        <w:t>секционном</w:t>
      </w:r>
      <w:proofErr w:type="gramEnd"/>
      <w:r w:rsidR="001C5072">
        <w:rPr>
          <w:rFonts w:eastAsia="TTEEDo00"/>
          <w:sz w:val="20"/>
          <w:szCs w:val="20"/>
        </w:rPr>
        <w:t xml:space="preserve">              </w:t>
      </w:r>
      <w:r w:rsidR="001C5072" w:rsidRPr="00120DCC">
        <w:rPr>
          <w:rFonts w:eastAsia="TTEEDo00"/>
          <w:sz w:val="20"/>
          <w:szCs w:val="20"/>
        </w:rPr>
        <w:t>7,9* 10</w:t>
      </w:r>
      <w:r w:rsidR="001C5072" w:rsidRPr="001C5072">
        <w:rPr>
          <w:rFonts w:eastAsia="TTEEDo00"/>
          <w:sz w:val="20"/>
          <w:szCs w:val="20"/>
          <w:vertAlign w:val="superscript"/>
        </w:rPr>
        <w:t>-8</w:t>
      </w:r>
      <w:r w:rsidR="001C5072">
        <w:rPr>
          <w:rFonts w:eastAsia="TTEEDo00"/>
          <w:sz w:val="20"/>
          <w:szCs w:val="20"/>
        </w:rPr>
        <w:t xml:space="preserve">             </w:t>
      </w:r>
      <w:r w:rsidR="001C5072" w:rsidRPr="00120DCC">
        <w:rPr>
          <w:rFonts w:eastAsia="TTEEDo00"/>
          <w:sz w:val="20"/>
          <w:szCs w:val="20"/>
        </w:rPr>
        <w:t xml:space="preserve"> 36 </w:t>
      </w:r>
      <w:r w:rsidR="001C5072">
        <w:rPr>
          <w:rFonts w:eastAsia="TTEEDo00"/>
          <w:sz w:val="20"/>
          <w:szCs w:val="20"/>
        </w:rPr>
        <w:t xml:space="preserve">                       </w:t>
      </w:r>
      <w:r w:rsidR="001C5072" w:rsidRPr="00120DCC">
        <w:rPr>
          <w:rFonts w:eastAsia="TTEEDo00"/>
          <w:sz w:val="20"/>
          <w:szCs w:val="20"/>
        </w:rPr>
        <w:t xml:space="preserve">53 </w:t>
      </w:r>
      <w:r w:rsidR="001C5072">
        <w:rPr>
          <w:rFonts w:eastAsia="TTEEDo00"/>
          <w:sz w:val="20"/>
          <w:szCs w:val="20"/>
        </w:rPr>
        <w:t xml:space="preserve">                    </w:t>
      </w:r>
      <w:r w:rsidR="001C5072" w:rsidRPr="00120DCC">
        <w:rPr>
          <w:rFonts w:eastAsia="TTEEDo00"/>
          <w:sz w:val="20"/>
          <w:szCs w:val="20"/>
        </w:rPr>
        <w:t>0,00</w:t>
      </w:r>
      <w:r w:rsidR="001C5072">
        <w:rPr>
          <w:rFonts w:eastAsia="TTEEDo00"/>
          <w:sz w:val="20"/>
          <w:szCs w:val="20"/>
        </w:rPr>
        <w:t>0002844/                  1 здание</w:t>
      </w:r>
    </w:p>
    <w:p w:rsidR="00111C7F" w:rsidRPr="00120DCC" w:rsidRDefault="00111C7F" w:rsidP="00120DCC">
      <w:pPr>
        <w:pStyle w:val="a3"/>
        <w:rPr>
          <w:rFonts w:eastAsia="TTEEDo00"/>
          <w:sz w:val="20"/>
          <w:szCs w:val="20"/>
        </w:rPr>
      </w:pPr>
      <w:r w:rsidRPr="00120DCC">
        <w:rPr>
          <w:rFonts w:eastAsia="TTEEDo00"/>
          <w:sz w:val="20"/>
          <w:szCs w:val="20"/>
        </w:rPr>
        <w:t xml:space="preserve">4-эт. </w:t>
      </w:r>
      <w:proofErr w:type="gramStart"/>
      <w:r w:rsidRPr="00120DCC">
        <w:rPr>
          <w:rFonts w:eastAsia="TTEEDo00"/>
          <w:sz w:val="20"/>
          <w:szCs w:val="20"/>
        </w:rPr>
        <w:t>здании</w:t>
      </w:r>
      <w:proofErr w:type="gramEnd"/>
      <w:r w:rsidR="001C5072">
        <w:rPr>
          <w:rFonts w:eastAsia="TTEEDo00"/>
          <w:sz w:val="20"/>
          <w:szCs w:val="20"/>
        </w:rPr>
        <w:t xml:space="preserve">                                                                                                                      </w:t>
      </w:r>
      <w:r w:rsidRPr="00120DCC">
        <w:rPr>
          <w:rFonts w:eastAsia="TTEEDo00"/>
          <w:sz w:val="20"/>
          <w:szCs w:val="20"/>
        </w:rPr>
        <w:t>0,000004187</w:t>
      </w:r>
    </w:p>
    <w:p w:rsidR="001C5072" w:rsidRDefault="001C5072" w:rsidP="00120DCC">
      <w:pPr>
        <w:pStyle w:val="a3"/>
        <w:rPr>
          <w:rFonts w:eastAsia="TTEEDo00"/>
          <w:sz w:val="20"/>
          <w:szCs w:val="20"/>
        </w:rPr>
      </w:pPr>
    </w:p>
    <w:p w:rsidR="00111C7F" w:rsidRPr="00120DCC" w:rsidRDefault="00111C7F" w:rsidP="00120DCC">
      <w:pPr>
        <w:pStyle w:val="a3"/>
        <w:rPr>
          <w:rFonts w:eastAsia="TTEEDo00"/>
          <w:sz w:val="20"/>
          <w:szCs w:val="20"/>
        </w:rPr>
      </w:pPr>
      <w:r w:rsidRPr="00120DCC">
        <w:rPr>
          <w:rFonts w:eastAsia="TTEEDo00"/>
          <w:sz w:val="20"/>
          <w:szCs w:val="20"/>
        </w:rPr>
        <w:t>Обрушение зданий и</w:t>
      </w:r>
      <w:r w:rsidR="001C5072">
        <w:rPr>
          <w:rFonts w:eastAsia="TTEEDo00"/>
          <w:sz w:val="20"/>
          <w:szCs w:val="20"/>
        </w:rPr>
        <w:t xml:space="preserve">              </w:t>
      </w:r>
      <w:r w:rsidR="001C5072" w:rsidRPr="00120DCC">
        <w:rPr>
          <w:rFonts w:eastAsia="TTEEDo00"/>
          <w:sz w:val="20"/>
          <w:szCs w:val="20"/>
        </w:rPr>
        <w:t>1,2*10-8 /</w:t>
      </w:r>
      <w:r w:rsidR="001C5072">
        <w:rPr>
          <w:rFonts w:eastAsia="TTEEDo00"/>
          <w:sz w:val="20"/>
          <w:szCs w:val="20"/>
        </w:rPr>
        <w:t xml:space="preserve">              430                      647                   0,000000341/                  Площадь</w:t>
      </w:r>
    </w:p>
    <w:p w:rsidR="001C5072" w:rsidRDefault="001C5072" w:rsidP="00120DCC">
      <w:pPr>
        <w:pStyle w:val="a3"/>
        <w:rPr>
          <w:rFonts w:eastAsia="TTEEDo00"/>
          <w:sz w:val="20"/>
          <w:szCs w:val="20"/>
        </w:rPr>
      </w:pPr>
      <w:r>
        <w:rPr>
          <w:rFonts w:eastAsia="TTEEDo00"/>
          <w:sz w:val="20"/>
          <w:szCs w:val="20"/>
        </w:rPr>
        <w:t>с</w:t>
      </w:r>
      <w:r w:rsidR="00111C7F" w:rsidRPr="00120DCC">
        <w:rPr>
          <w:rFonts w:eastAsia="TTEEDo00"/>
          <w:sz w:val="20"/>
          <w:szCs w:val="20"/>
        </w:rPr>
        <w:t>ооружений</w:t>
      </w:r>
      <w:r>
        <w:rPr>
          <w:rFonts w:eastAsia="TTEEDo00"/>
          <w:sz w:val="20"/>
          <w:szCs w:val="20"/>
        </w:rPr>
        <w:t xml:space="preserve">                                </w:t>
      </w:r>
      <w:r w:rsidRPr="00120DCC">
        <w:rPr>
          <w:rFonts w:eastAsia="TTEEDo00"/>
          <w:sz w:val="20"/>
          <w:szCs w:val="20"/>
        </w:rPr>
        <w:t>на</w:t>
      </w:r>
      <w:r>
        <w:rPr>
          <w:rFonts w:eastAsia="TTEEDo00"/>
          <w:sz w:val="20"/>
          <w:szCs w:val="20"/>
        </w:rPr>
        <w:t xml:space="preserve"> </w:t>
      </w:r>
      <w:r w:rsidRPr="00120DCC">
        <w:rPr>
          <w:rFonts w:eastAsia="TTEEDo00"/>
          <w:sz w:val="20"/>
          <w:szCs w:val="20"/>
        </w:rPr>
        <w:t>1 км</w:t>
      </w:r>
      <w:proofErr w:type="gramStart"/>
      <w:r w:rsidRPr="001C5072">
        <w:rPr>
          <w:rFonts w:eastAsia="TTEEDo00"/>
          <w:sz w:val="20"/>
          <w:szCs w:val="20"/>
          <w:vertAlign w:val="superscript"/>
        </w:rPr>
        <w:t>2</w:t>
      </w:r>
      <w:proofErr w:type="gramEnd"/>
      <w:r>
        <w:rPr>
          <w:rFonts w:eastAsia="TTEEDo00"/>
          <w:sz w:val="20"/>
          <w:szCs w:val="20"/>
        </w:rPr>
        <w:t xml:space="preserve">                                                                      </w:t>
      </w:r>
      <w:r w:rsidR="00111C7F" w:rsidRPr="00120DCC">
        <w:rPr>
          <w:rFonts w:eastAsia="TTEEDo00"/>
          <w:sz w:val="20"/>
          <w:szCs w:val="20"/>
        </w:rPr>
        <w:t>0,0000005124</w:t>
      </w:r>
      <w:r>
        <w:rPr>
          <w:rFonts w:eastAsia="TTEEDo00"/>
          <w:sz w:val="20"/>
          <w:szCs w:val="20"/>
        </w:rPr>
        <w:t xml:space="preserve">                  з</w:t>
      </w:r>
      <w:r w:rsidRPr="00120DCC">
        <w:rPr>
          <w:rFonts w:eastAsia="TTEEDo00"/>
          <w:sz w:val="20"/>
          <w:szCs w:val="20"/>
        </w:rPr>
        <w:t>астройки</w:t>
      </w:r>
      <w:r>
        <w:rPr>
          <w:rFonts w:eastAsia="TTEEDo00"/>
          <w:sz w:val="20"/>
          <w:szCs w:val="20"/>
        </w:rPr>
        <w:t xml:space="preserve"> </w:t>
      </w:r>
    </w:p>
    <w:p w:rsidR="00111C7F" w:rsidRPr="00120DCC" w:rsidRDefault="001C5072" w:rsidP="001C5072">
      <w:pPr>
        <w:pStyle w:val="a3"/>
        <w:rPr>
          <w:rFonts w:eastAsia="TTEEDo00"/>
          <w:sz w:val="20"/>
          <w:szCs w:val="20"/>
        </w:rPr>
      </w:pPr>
      <w:r>
        <w:rPr>
          <w:rFonts w:eastAsia="TTEEDo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111C7F" w:rsidRPr="00120DCC">
        <w:rPr>
          <w:rFonts w:eastAsia="TTEEDo00"/>
          <w:sz w:val="20"/>
          <w:szCs w:val="20"/>
        </w:rPr>
        <w:t>0,066 км</w:t>
      </w:r>
      <w:proofErr w:type="gramStart"/>
      <w:r w:rsidR="00111C7F" w:rsidRPr="001C5072">
        <w:rPr>
          <w:rFonts w:eastAsia="TTEEDo00"/>
          <w:sz w:val="20"/>
          <w:szCs w:val="20"/>
          <w:vertAlign w:val="superscript"/>
        </w:rPr>
        <w:t>2</w:t>
      </w:r>
      <w:proofErr w:type="gramEnd"/>
    </w:p>
    <w:p w:rsidR="00111C7F" w:rsidRPr="00120DCC" w:rsidRDefault="00111C7F" w:rsidP="00120DCC">
      <w:pPr>
        <w:pStyle w:val="a3"/>
        <w:rPr>
          <w:rFonts w:eastAsia="TTEEDo00"/>
          <w:sz w:val="20"/>
          <w:szCs w:val="20"/>
        </w:rPr>
      </w:pPr>
      <w:r w:rsidRPr="00120DCC">
        <w:rPr>
          <w:rFonts w:eastAsia="TTEEDo00"/>
          <w:sz w:val="20"/>
          <w:szCs w:val="20"/>
        </w:rPr>
        <w:t>Тера</w:t>
      </w:r>
      <w:proofErr w:type="gramStart"/>
      <w:r w:rsidRPr="00120DCC">
        <w:rPr>
          <w:rFonts w:eastAsia="TTEEDo00"/>
          <w:sz w:val="20"/>
          <w:szCs w:val="20"/>
        </w:rPr>
        <w:t>кт с пр</w:t>
      </w:r>
      <w:proofErr w:type="gramEnd"/>
      <w:r w:rsidRPr="00120DCC">
        <w:rPr>
          <w:rFonts w:eastAsia="TTEEDo00"/>
          <w:sz w:val="20"/>
          <w:szCs w:val="20"/>
        </w:rPr>
        <w:t>именением</w:t>
      </w:r>
      <w:r w:rsidR="001C5072">
        <w:rPr>
          <w:rFonts w:eastAsia="TTEEDo00"/>
          <w:sz w:val="20"/>
          <w:szCs w:val="20"/>
        </w:rPr>
        <w:t xml:space="preserve">          </w:t>
      </w:r>
      <w:r w:rsidR="001C5072" w:rsidRPr="00120DCC">
        <w:rPr>
          <w:rFonts w:eastAsia="TTEEDo00"/>
          <w:sz w:val="20"/>
          <w:szCs w:val="20"/>
        </w:rPr>
        <w:t>1,4*10</w:t>
      </w:r>
      <w:r w:rsidR="001C5072" w:rsidRPr="001C5072">
        <w:rPr>
          <w:rFonts w:eastAsia="TTEEDo00"/>
          <w:sz w:val="20"/>
          <w:szCs w:val="20"/>
          <w:vertAlign w:val="superscript"/>
        </w:rPr>
        <w:t>-7</w:t>
      </w:r>
      <w:r w:rsidR="001C5072">
        <w:rPr>
          <w:rFonts w:eastAsia="TTEEDo00"/>
          <w:sz w:val="20"/>
          <w:szCs w:val="20"/>
        </w:rPr>
        <w:t xml:space="preserve">                   </w:t>
      </w:r>
      <w:r w:rsidR="001C5072" w:rsidRPr="00120DCC">
        <w:rPr>
          <w:rFonts w:eastAsia="TTEEDo00"/>
          <w:sz w:val="20"/>
          <w:szCs w:val="20"/>
        </w:rPr>
        <w:t xml:space="preserve"> 45</w:t>
      </w:r>
      <w:r w:rsidR="001C5072">
        <w:rPr>
          <w:rFonts w:eastAsia="TTEEDo00"/>
          <w:sz w:val="20"/>
          <w:szCs w:val="20"/>
        </w:rPr>
        <w:t xml:space="preserve">                       </w:t>
      </w:r>
      <w:r w:rsidR="001C5072" w:rsidRPr="00120DCC">
        <w:rPr>
          <w:rFonts w:eastAsia="TTEEDo00"/>
          <w:sz w:val="20"/>
          <w:szCs w:val="20"/>
        </w:rPr>
        <w:t xml:space="preserve"> 67 </w:t>
      </w:r>
      <w:r w:rsidR="001C5072">
        <w:rPr>
          <w:rFonts w:eastAsia="TTEEDo00"/>
          <w:sz w:val="20"/>
          <w:szCs w:val="20"/>
        </w:rPr>
        <w:t xml:space="preserve">                        </w:t>
      </w:r>
      <w:r w:rsidR="001C5072" w:rsidRPr="00120DCC">
        <w:rPr>
          <w:rFonts w:eastAsia="TTEEDo00"/>
          <w:sz w:val="20"/>
          <w:szCs w:val="20"/>
        </w:rPr>
        <w:t>0,0000063/</w:t>
      </w:r>
    </w:p>
    <w:p w:rsidR="00111C7F" w:rsidRDefault="00111C7F" w:rsidP="00120DCC">
      <w:pPr>
        <w:pStyle w:val="a3"/>
        <w:rPr>
          <w:rFonts w:eastAsia="TTEEDo00"/>
          <w:sz w:val="20"/>
          <w:szCs w:val="20"/>
        </w:rPr>
      </w:pPr>
      <w:r w:rsidRPr="00120DCC">
        <w:rPr>
          <w:rFonts w:eastAsia="TTEEDo00"/>
          <w:sz w:val="20"/>
          <w:szCs w:val="20"/>
        </w:rPr>
        <w:t>переносного СВУ</w:t>
      </w:r>
      <w:r w:rsidR="001C5072">
        <w:rPr>
          <w:rFonts w:eastAsia="TTEEDo00"/>
          <w:sz w:val="20"/>
          <w:szCs w:val="20"/>
        </w:rPr>
        <w:t xml:space="preserve">                                                                                                                 </w:t>
      </w:r>
      <w:r w:rsidRPr="00120DCC">
        <w:rPr>
          <w:rFonts w:eastAsia="TTEEDo00"/>
          <w:sz w:val="20"/>
          <w:szCs w:val="20"/>
        </w:rPr>
        <w:t>0,00000938</w:t>
      </w:r>
    </w:p>
    <w:p w:rsidR="001C5072" w:rsidRPr="00120DCC" w:rsidRDefault="001C5072" w:rsidP="00120DCC">
      <w:pPr>
        <w:pStyle w:val="a3"/>
        <w:rPr>
          <w:rFonts w:eastAsia="TTEEDo00"/>
          <w:sz w:val="20"/>
          <w:szCs w:val="20"/>
        </w:rPr>
      </w:pPr>
    </w:p>
    <w:p w:rsidR="00111C7F" w:rsidRPr="00120DCC" w:rsidRDefault="00111C7F" w:rsidP="00120DCC">
      <w:pPr>
        <w:pStyle w:val="a3"/>
        <w:rPr>
          <w:rFonts w:eastAsia="TTEEDo00"/>
          <w:sz w:val="20"/>
          <w:szCs w:val="20"/>
        </w:rPr>
      </w:pPr>
      <w:r w:rsidRPr="00120DCC">
        <w:rPr>
          <w:rFonts w:eastAsia="TTEEDo00"/>
          <w:sz w:val="20"/>
          <w:szCs w:val="20"/>
        </w:rPr>
        <w:t xml:space="preserve">Теракт </w:t>
      </w:r>
      <w:proofErr w:type="gramStart"/>
      <w:r w:rsidRPr="00120DCC">
        <w:rPr>
          <w:rFonts w:eastAsia="TTEEDo00"/>
          <w:sz w:val="20"/>
          <w:szCs w:val="20"/>
        </w:rPr>
        <w:t>со</w:t>
      </w:r>
      <w:proofErr w:type="gramEnd"/>
      <w:r w:rsidRPr="00120DCC">
        <w:rPr>
          <w:rFonts w:eastAsia="TTEEDo00"/>
          <w:sz w:val="20"/>
          <w:szCs w:val="20"/>
        </w:rPr>
        <w:t xml:space="preserve"> взрывом</w:t>
      </w:r>
      <w:r w:rsidR="001C5072">
        <w:rPr>
          <w:rFonts w:eastAsia="TTEEDo00"/>
          <w:sz w:val="20"/>
          <w:szCs w:val="20"/>
        </w:rPr>
        <w:t xml:space="preserve">                 </w:t>
      </w:r>
      <w:r w:rsidR="001C5072" w:rsidRPr="00120DCC">
        <w:rPr>
          <w:rFonts w:eastAsia="TTEEDo00"/>
          <w:sz w:val="20"/>
          <w:szCs w:val="20"/>
        </w:rPr>
        <w:t>1,4*10</w:t>
      </w:r>
      <w:r w:rsidR="001C5072" w:rsidRPr="001C5072">
        <w:rPr>
          <w:rFonts w:eastAsia="TTEEDo00"/>
          <w:sz w:val="20"/>
          <w:szCs w:val="20"/>
          <w:vertAlign w:val="superscript"/>
        </w:rPr>
        <w:t>-7</w:t>
      </w:r>
      <w:r w:rsidR="001C5072" w:rsidRPr="00120DCC">
        <w:rPr>
          <w:rFonts w:eastAsia="TTEEDo00"/>
          <w:sz w:val="20"/>
          <w:szCs w:val="20"/>
        </w:rPr>
        <w:t xml:space="preserve"> </w:t>
      </w:r>
      <w:r w:rsidR="001C5072">
        <w:rPr>
          <w:rFonts w:eastAsia="TTEEDo00"/>
          <w:sz w:val="20"/>
          <w:szCs w:val="20"/>
        </w:rPr>
        <w:t xml:space="preserve">                   </w:t>
      </w:r>
      <w:r w:rsidR="001C5072" w:rsidRPr="00120DCC">
        <w:rPr>
          <w:rFonts w:eastAsia="TTEEDo00"/>
          <w:sz w:val="20"/>
          <w:szCs w:val="20"/>
        </w:rPr>
        <w:t xml:space="preserve">195 </w:t>
      </w:r>
      <w:r w:rsidR="001C5072">
        <w:rPr>
          <w:rFonts w:eastAsia="TTEEDo00"/>
          <w:sz w:val="20"/>
          <w:szCs w:val="20"/>
        </w:rPr>
        <w:t xml:space="preserve">                    </w:t>
      </w:r>
      <w:r w:rsidR="001C5072" w:rsidRPr="00120DCC">
        <w:rPr>
          <w:rFonts w:eastAsia="TTEEDo00"/>
          <w:sz w:val="20"/>
          <w:szCs w:val="20"/>
        </w:rPr>
        <w:t xml:space="preserve">293 </w:t>
      </w:r>
      <w:r w:rsidR="001C5072">
        <w:rPr>
          <w:rFonts w:eastAsia="TTEEDo00"/>
          <w:sz w:val="20"/>
          <w:szCs w:val="20"/>
        </w:rPr>
        <w:t xml:space="preserve">                      </w:t>
      </w:r>
      <w:r w:rsidR="001C5072" w:rsidRPr="00120DCC">
        <w:rPr>
          <w:rFonts w:eastAsia="TTEEDo00"/>
          <w:sz w:val="20"/>
          <w:szCs w:val="20"/>
        </w:rPr>
        <w:t>0,0000273/</w:t>
      </w:r>
    </w:p>
    <w:p w:rsidR="00111C7F" w:rsidRPr="00120DCC" w:rsidRDefault="001C5072" w:rsidP="00120DCC">
      <w:pPr>
        <w:pStyle w:val="a3"/>
        <w:rPr>
          <w:rFonts w:eastAsia="TTEEDo00"/>
          <w:sz w:val="20"/>
          <w:szCs w:val="20"/>
        </w:rPr>
      </w:pPr>
      <w:r w:rsidRPr="00120DCC">
        <w:rPr>
          <w:rFonts w:eastAsia="TTEEDo00"/>
          <w:sz w:val="20"/>
          <w:szCs w:val="20"/>
        </w:rPr>
        <w:t>З</w:t>
      </w:r>
      <w:r w:rsidR="00111C7F" w:rsidRPr="00120DCC">
        <w:rPr>
          <w:rFonts w:eastAsia="TTEEDo00"/>
          <w:sz w:val="20"/>
          <w:szCs w:val="20"/>
        </w:rPr>
        <w:t>аминированного</w:t>
      </w:r>
      <w:r>
        <w:rPr>
          <w:rFonts w:eastAsia="TTEEDo00"/>
          <w:sz w:val="20"/>
          <w:szCs w:val="20"/>
        </w:rPr>
        <w:t xml:space="preserve">                                                                                                              0,00004102</w:t>
      </w:r>
    </w:p>
    <w:p w:rsidR="00111C7F" w:rsidRDefault="00111C7F" w:rsidP="00120DCC">
      <w:pPr>
        <w:pStyle w:val="a3"/>
        <w:rPr>
          <w:rFonts w:eastAsia="TTEEDo00"/>
          <w:sz w:val="20"/>
          <w:szCs w:val="20"/>
        </w:rPr>
      </w:pPr>
      <w:r w:rsidRPr="00120DCC">
        <w:rPr>
          <w:rFonts w:eastAsia="TTEEDo00"/>
          <w:sz w:val="20"/>
          <w:szCs w:val="20"/>
        </w:rPr>
        <w:t>автомобиля</w:t>
      </w:r>
    </w:p>
    <w:p w:rsidR="001C5072" w:rsidRPr="00120DCC" w:rsidRDefault="001C5072" w:rsidP="00120DCC">
      <w:pPr>
        <w:pStyle w:val="a3"/>
        <w:rPr>
          <w:rFonts w:eastAsia="TTEEDo00"/>
          <w:sz w:val="20"/>
          <w:szCs w:val="20"/>
        </w:rPr>
      </w:pPr>
    </w:p>
    <w:p w:rsidR="00111C7F" w:rsidRPr="00120DCC" w:rsidRDefault="00111C7F" w:rsidP="001C5072">
      <w:pPr>
        <w:pStyle w:val="a3"/>
        <w:ind w:left="708" w:firstLine="708"/>
        <w:rPr>
          <w:rFonts w:eastAsia="TTEEDo00"/>
          <w:sz w:val="20"/>
          <w:szCs w:val="20"/>
        </w:rPr>
      </w:pPr>
      <w:r w:rsidRPr="00120DCC">
        <w:rPr>
          <w:rFonts w:eastAsia="TTEEDo00"/>
          <w:sz w:val="20"/>
          <w:szCs w:val="20"/>
        </w:rPr>
        <w:t xml:space="preserve">Коллективный риск гибели </w:t>
      </w:r>
      <w:r w:rsidR="001C5072">
        <w:rPr>
          <w:rFonts w:eastAsia="TTEEDo00"/>
          <w:sz w:val="20"/>
          <w:szCs w:val="20"/>
        </w:rPr>
        <w:t xml:space="preserve">                                                                 </w:t>
      </w:r>
      <w:r w:rsidRPr="00120DCC">
        <w:rPr>
          <w:rFonts w:eastAsia="TTEEDo00"/>
          <w:sz w:val="20"/>
          <w:szCs w:val="20"/>
        </w:rPr>
        <w:t>0,00005</w:t>
      </w:r>
    </w:p>
    <w:p w:rsidR="00111C7F" w:rsidRDefault="00111C7F" w:rsidP="001C5072">
      <w:pPr>
        <w:pStyle w:val="a3"/>
        <w:ind w:left="708" w:firstLine="708"/>
        <w:rPr>
          <w:rFonts w:eastAsia="TTEEDo00"/>
          <w:sz w:val="20"/>
          <w:szCs w:val="20"/>
        </w:rPr>
      </w:pPr>
      <w:r w:rsidRPr="00120DCC">
        <w:rPr>
          <w:rFonts w:eastAsia="TTEEDo00"/>
          <w:sz w:val="20"/>
          <w:szCs w:val="20"/>
        </w:rPr>
        <w:t xml:space="preserve">Коллективный риск травмирования </w:t>
      </w:r>
      <w:r w:rsidR="001C5072">
        <w:rPr>
          <w:rFonts w:eastAsia="TTEEDo00"/>
          <w:sz w:val="20"/>
          <w:szCs w:val="20"/>
        </w:rPr>
        <w:t xml:space="preserve">                                                </w:t>
      </w:r>
      <w:r w:rsidRPr="00120DCC">
        <w:rPr>
          <w:rFonts w:eastAsia="TTEEDo00"/>
          <w:sz w:val="20"/>
          <w:szCs w:val="20"/>
        </w:rPr>
        <w:t>0,000076</w:t>
      </w:r>
    </w:p>
    <w:p w:rsidR="001C5072" w:rsidRPr="00120DCC" w:rsidRDefault="001C5072" w:rsidP="001C5072">
      <w:pPr>
        <w:pStyle w:val="a3"/>
        <w:ind w:left="708" w:firstLine="708"/>
        <w:rPr>
          <w:rFonts w:eastAsia="TTEEDo00"/>
          <w:sz w:val="20"/>
          <w:szCs w:val="20"/>
        </w:rPr>
      </w:pPr>
    </w:p>
    <w:p w:rsidR="00111C7F" w:rsidRPr="001C5072" w:rsidRDefault="00111C7F" w:rsidP="007B54CA">
      <w:pPr>
        <w:jc w:val="both"/>
        <w:rPr>
          <w:rFonts w:ascii="Times New Roman" w:eastAsia="TTEEDo00" w:hAnsi="Times New Roman" w:cs="Times New Roman"/>
          <w:b/>
          <w:bCs/>
          <w:sz w:val="24"/>
          <w:szCs w:val="24"/>
        </w:rPr>
      </w:pPr>
      <w:r w:rsidRPr="001C5072">
        <w:rPr>
          <w:rFonts w:ascii="Times New Roman" w:eastAsia="TTEEDo00" w:hAnsi="Times New Roman" w:cs="Times New Roman"/>
          <w:b/>
          <w:sz w:val="24"/>
          <w:szCs w:val="24"/>
        </w:rPr>
        <w:t xml:space="preserve">Коллективный </w:t>
      </w:r>
      <w:r w:rsidRPr="001C5072">
        <w:rPr>
          <w:rFonts w:ascii="Times New Roman" w:eastAsia="TTEEDo00" w:hAnsi="Times New Roman" w:cs="Times New Roman"/>
          <w:b/>
          <w:bCs/>
          <w:sz w:val="24"/>
          <w:szCs w:val="24"/>
        </w:rPr>
        <w:t>(</w:t>
      </w:r>
      <w:r w:rsidRPr="001C5072">
        <w:rPr>
          <w:rFonts w:ascii="Times New Roman" w:eastAsia="TTEEDo00" w:hAnsi="Times New Roman" w:cs="Times New Roman"/>
          <w:b/>
          <w:sz w:val="24"/>
          <w:szCs w:val="24"/>
        </w:rPr>
        <w:t>социальный</w:t>
      </w:r>
      <w:r w:rsidRPr="001C5072">
        <w:rPr>
          <w:rFonts w:ascii="Times New Roman" w:eastAsia="TTEEDo00" w:hAnsi="Times New Roman" w:cs="Times New Roman"/>
          <w:b/>
          <w:bCs/>
          <w:sz w:val="24"/>
          <w:szCs w:val="24"/>
        </w:rPr>
        <w:t xml:space="preserve">) </w:t>
      </w:r>
      <w:r w:rsidRPr="001C5072">
        <w:rPr>
          <w:rFonts w:ascii="Times New Roman" w:eastAsia="TTEEDo00" w:hAnsi="Times New Roman" w:cs="Times New Roman"/>
          <w:b/>
          <w:sz w:val="24"/>
          <w:szCs w:val="24"/>
        </w:rPr>
        <w:t>риск гибели населения</w:t>
      </w:r>
      <w:r w:rsidR="001C5072" w:rsidRPr="001C5072">
        <w:rPr>
          <w:rFonts w:ascii="Times New Roman" w:eastAsia="TTEEDo00" w:hAnsi="Times New Roman" w:cs="Times New Roman"/>
          <w:b/>
          <w:sz w:val="24"/>
          <w:szCs w:val="24"/>
        </w:rPr>
        <w:t xml:space="preserve"> </w:t>
      </w:r>
      <w:r w:rsidRPr="001C5072">
        <w:rPr>
          <w:rFonts w:ascii="Times New Roman" w:eastAsia="TTEEDo00" w:hAnsi="Times New Roman" w:cs="Times New Roman"/>
          <w:b/>
          <w:sz w:val="24"/>
          <w:szCs w:val="24"/>
        </w:rPr>
        <w:t>при всех ЧС техногенного характера</w:t>
      </w:r>
      <w:r w:rsidRPr="001C5072">
        <w:rPr>
          <w:rFonts w:ascii="Times New Roman" w:eastAsia="TTEED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1C5072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</w:t>
      </w:r>
      <w:proofErr w:type="gramStart"/>
      <w:r w:rsidRPr="00A250E4">
        <w:rPr>
          <w:rFonts w:ascii="Times New Roman" w:eastAsia="TTEEDo00" w:hAnsi="Times New Roman" w:cs="Times New Roman"/>
          <w:sz w:val="24"/>
          <w:szCs w:val="24"/>
        </w:rPr>
        <w:t>р(</w:t>
      </w:r>
      <w:proofErr w:type="gramEnd"/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пог)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населения </w:t>
      </w:r>
      <w:r w:rsidRPr="00A250E4">
        <w:rPr>
          <w:rFonts w:ascii="Times New Roman" w:eastAsia="TTEEDo00" w:hAnsi="Times New Roman" w:cs="Times New Roman"/>
          <w:sz w:val="24"/>
          <w:szCs w:val="24"/>
        </w:rPr>
        <w:t>= 0,0042*3,8*10-7*56*0,43*15 + 0,0042*1,2*10-6*56*0,0027*10 +</w:t>
      </w:r>
      <w:r w:rsidR="001C5072">
        <w:rPr>
          <w:rFonts w:ascii="Times New Roman" w:eastAsia="TTEED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0,6*1,9*10-6*3*0,5 + 7,9*10-8*6*1 + 7,9*10-8*12*3 + 7,9*10-8*24*4 + 7,9*10-8*36*1 + 7,9*10-8*7*2 + 1,2*10-8*430*0,066 + 1,4*10-7*45 + 1,4*10-7*195 = 0,000000576 + </w:t>
      </w:r>
      <w:r w:rsidRPr="00A250E4">
        <w:rPr>
          <w:rFonts w:ascii="Times New Roman" w:eastAsia="TTEEDo00" w:hAnsi="Times New Roman" w:cs="Times New Roman"/>
          <w:sz w:val="24"/>
          <w:szCs w:val="24"/>
        </w:rPr>
        <w:lastRenderedPageBreak/>
        <w:t>0,00000000762 +</w:t>
      </w:r>
      <w:r w:rsidR="001C5072">
        <w:rPr>
          <w:rFonts w:ascii="Times New Roman" w:eastAsia="TTEED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EEDo00" w:hAnsi="Times New Roman" w:cs="Times New Roman"/>
          <w:sz w:val="24"/>
          <w:szCs w:val="24"/>
        </w:rPr>
        <w:t>0,00000171 + 0,000000474 + 0,000002844 + 0,000007584 + 0,000002844 + 0,000001106 +0,000000341 + 0,0000063 + 0,0000273 = 0,00005</w:t>
      </w:r>
    </w:p>
    <w:p w:rsidR="00111C7F" w:rsidRPr="001C5072" w:rsidRDefault="00111C7F" w:rsidP="001C5072">
      <w:pPr>
        <w:jc w:val="center"/>
        <w:rPr>
          <w:rFonts w:ascii="Times New Roman" w:eastAsia="TTEEDo00" w:hAnsi="Times New Roman" w:cs="Times New Roman"/>
          <w:b/>
          <w:bCs/>
          <w:sz w:val="24"/>
          <w:szCs w:val="24"/>
        </w:rPr>
      </w:pPr>
      <w:r w:rsidRPr="001C5072">
        <w:rPr>
          <w:rFonts w:ascii="Times New Roman" w:eastAsia="TTEEDo00" w:hAnsi="Times New Roman" w:cs="Times New Roman"/>
          <w:b/>
          <w:sz w:val="24"/>
          <w:szCs w:val="24"/>
        </w:rPr>
        <w:t xml:space="preserve">Коллективный </w:t>
      </w:r>
      <w:r w:rsidRPr="001C5072">
        <w:rPr>
          <w:rFonts w:ascii="Times New Roman" w:eastAsia="TTEEDo00" w:hAnsi="Times New Roman" w:cs="Times New Roman"/>
          <w:b/>
          <w:bCs/>
          <w:sz w:val="24"/>
          <w:szCs w:val="24"/>
        </w:rPr>
        <w:t>(</w:t>
      </w:r>
      <w:r w:rsidRPr="001C5072">
        <w:rPr>
          <w:rFonts w:ascii="Times New Roman" w:eastAsia="TTEEDo00" w:hAnsi="Times New Roman" w:cs="Times New Roman"/>
          <w:b/>
          <w:sz w:val="24"/>
          <w:szCs w:val="24"/>
        </w:rPr>
        <w:t>социальный</w:t>
      </w:r>
      <w:r w:rsidRPr="001C5072">
        <w:rPr>
          <w:rFonts w:ascii="Times New Roman" w:eastAsia="TTEEDo00" w:hAnsi="Times New Roman" w:cs="Times New Roman"/>
          <w:b/>
          <w:bCs/>
          <w:sz w:val="24"/>
          <w:szCs w:val="24"/>
        </w:rPr>
        <w:t xml:space="preserve">) </w:t>
      </w:r>
      <w:r w:rsidRPr="001C5072">
        <w:rPr>
          <w:rFonts w:ascii="Times New Roman" w:eastAsia="TTEEDo00" w:hAnsi="Times New Roman" w:cs="Times New Roman"/>
          <w:b/>
          <w:sz w:val="24"/>
          <w:szCs w:val="24"/>
        </w:rPr>
        <w:t>риск травмирования населения</w:t>
      </w:r>
      <w:r w:rsidR="00E241CC" w:rsidRPr="001C5072">
        <w:rPr>
          <w:rFonts w:ascii="Times New Roman" w:eastAsia="TTEEDo00" w:hAnsi="Times New Roman" w:cs="Times New Roman"/>
          <w:b/>
          <w:sz w:val="24"/>
          <w:szCs w:val="24"/>
        </w:rPr>
        <w:t xml:space="preserve"> </w:t>
      </w:r>
      <w:r w:rsidRPr="001C5072">
        <w:rPr>
          <w:rFonts w:ascii="Times New Roman" w:eastAsia="TTEEDo00" w:hAnsi="Times New Roman" w:cs="Times New Roman"/>
          <w:b/>
          <w:sz w:val="24"/>
          <w:szCs w:val="24"/>
        </w:rPr>
        <w:t>при всех ЧС техногенного характера</w:t>
      </w:r>
      <w:r w:rsidRPr="001C5072">
        <w:rPr>
          <w:rFonts w:ascii="Times New Roman" w:eastAsia="TTEED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1C5072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</w:t>
      </w:r>
      <w:proofErr w:type="gramStart"/>
      <w:r w:rsidRPr="00A250E4">
        <w:rPr>
          <w:rFonts w:ascii="Times New Roman" w:eastAsia="TTEEDo00" w:hAnsi="Times New Roman" w:cs="Times New Roman"/>
          <w:sz w:val="24"/>
          <w:szCs w:val="24"/>
        </w:rPr>
        <w:t>р(</w:t>
      </w:r>
      <w:proofErr w:type="gramEnd"/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постр)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населения </w:t>
      </w:r>
      <w:r w:rsidRPr="00A250E4">
        <w:rPr>
          <w:rFonts w:ascii="Times New Roman" w:eastAsia="TTEEDo00" w:hAnsi="Times New Roman" w:cs="Times New Roman"/>
          <w:sz w:val="24"/>
          <w:szCs w:val="24"/>
        </w:rPr>
        <w:t>= 0,0042*3,8*10-7*104*0,43*15 + 0,0042*1,2*10-6*104*0,0027*10 +</w:t>
      </w:r>
      <w:r w:rsidR="001C5072">
        <w:rPr>
          <w:rFonts w:ascii="Times New Roman" w:eastAsia="TTEED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EEDo00" w:hAnsi="Times New Roman" w:cs="Times New Roman"/>
          <w:sz w:val="24"/>
          <w:szCs w:val="24"/>
        </w:rPr>
        <w:t>0,6*1,9*10-6*5*0,5 + 7,9*10-8*9*1 + 7,9*10-8*18*3 + 7,9*10-8*35*4 + 7,9*10-8*53*1 + 7,9*10-8*12*2 + 1,2*10-8*647*0,066 + 1,4*10-7*67 + 1,4*10-7*293 = 0,000000107 + 0,00000001352 +</w:t>
      </w:r>
      <w:r w:rsidR="001C5072">
        <w:rPr>
          <w:rFonts w:ascii="Times New Roman" w:eastAsia="TTEED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EEDo00" w:hAnsi="Times New Roman" w:cs="Times New Roman"/>
          <w:sz w:val="24"/>
          <w:szCs w:val="24"/>
        </w:rPr>
        <w:t>0,00000285 + 0,000000711 + 0,000004266 + 0,00001106 + 0,000004187 + 0,000001896 +</w:t>
      </w:r>
      <w:r w:rsidR="001C5072">
        <w:rPr>
          <w:rFonts w:ascii="Times New Roman" w:eastAsia="TTEED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EEDo00" w:hAnsi="Times New Roman" w:cs="Times New Roman"/>
          <w:sz w:val="24"/>
          <w:szCs w:val="24"/>
        </w:rPr>
        <w:t>0,0000005124 + 0,00000938 + 0,00004102 = 0,000076</w:t>
      </w:r>
    </w:p>
    <w:p w:rsidR="00111C7F" w:rsidRPr="001C5072" w:rsidRDefault="00111C7F" w:rsidP="001C5072">
      <w:pPr>
        <w:jc w:val="center"/>
        <w:rPr>
          <w:rFonts w:ascii="Times New Roman" w:eastAsia="TTEEDo00" w:hAnsi="Times New Roman" w:cs="Times New Roman"/>
          <w:b/>
          <w:bCs/>
          <w:sz w:val="24"/>
          <w:szCs w:val="24"/>
        </w:rPr>
      </w:pPr>
      <w:r w:rsidRPr="001C5072">
        <w:rPr>
          <w:rFonts w:ascii="Times New Roman" w:eastAsia="TTEEDo00" w:hAnsi="Times New Roman" w:cs="Times New Roman"/>
          <w:b/>
          <w:sz w:val="24"/>
          <w:szCs w:val="24"/>
        </w:rPr>
        <w:t xml:space="preserve">Индивидуальный </w:t>
      </w:r>
      <w:r w:rsidRPr="001C5072">
        <w:rPr>
          <w:rFonts w:ascii="Times New Roman" w:eastAsia="TTEEDo00" w:hAnsi="Times New Roman" w:cs="Times New Roman"/>
          <w:b/>
          <w:bCs/>
          <w:sz w:val="24"/>
          <w:szCs w:val="24"/>
        </w:rPr>
        <w:t>(</w:t>
      </w:r>
      <w:r w:rsidRPr="001C5072">
        <w:rPr>
          <w:rFonts w:ascii="Times New Roman" w:eastAsia="TTEEDo00" w:hAnsi="Times New Roman" w:cs="Times New Roman"/>
          <w:b/>
          <w:sz w:val="24"/>
          <w:szCs w:val="24"/>
        </w:rPr>
        <w:t>интегрированный</w:t>
      </w:r>
      <w:r w:rsidRPr="001C5072">
        <w:rPr>
          <w:rFonts w:ascii="Times New Roman" w:eastAsia="TTEEDo00" w:hAnsi="Times New Roman" w:cs="Times New Roman"/>
          <w:b/>
          <w:bCs/>
          <w:sz w:val="24"/>
          <w:szCs w:val="24"/>
        </w:rPr>
        <w:t xml:space="preserve">) </w:t>
      </w:r>
      <w:r w:rsidRPr="001C5072">
        <w:rPr>
          <w:rFonts w:ascii="Times New Roman" w:eastAsia="TTEEDo00" w:hAnsi="Times New Roman" w:cs="Times New Roman"/>
          <w:b/>
          <w:sz w:val="24"/>
          <w:szCs w:val="24"/>
        </w:rPr>
        <w:t>риск гибели населения при всех ЧС</w:t>
      </w:r>
      <w:r w:rsidR="001C5072" w:rsidRPr="001C5072">
        <w:rPr>
          <w:rFonts w:ascii="Times New Roman" w:eastAsia="TTEEDo00" w:hAnsi="Times New Roman" w:cs="Times New Roman"/>
          <w:b/>
          <w:sz w:val="24"/>
          <w:szCs w:val="24"/>
        </w:rPr>
        <w:t xml:space="preserve"> </w:t>
      </w:r>
      <w:r w:rsidRPr="001C5072">
        <w:rPr>
          <w:rFonts w:ascii="Times New Roman" w:eastAsia="TTEEDo00" w:hAnsi="Times New Roman" w:cs="Times New Roman"/>
          <w:b/>
          <w:sz w:val="24"/>
          <w:szCs w:val="24"/>
        </w:rPr>
        <w:t>техногенного характера</w:t>
      </w:r>
      <w:r w:rsidRPr="001C5072">
        <w:rPr>
          <w:rFonts w:ascii="Times New Roman" w:eastAsia="TTEED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1C5072">
      <w:pPr>
        <w:jc w:val="center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>I</w:t>
      </w:r>
      <w:proofErr w:type="gramStart"/>
      <w:r w:rsidRPr="00A250E4">
        <w:rPr>
          <w:rFonts w:ascii="Times New Roman" w:eastAsia="TTEEDo00" w:hAnsi="Times New Roman" w:cs="Times New Roman"/>
          <w:sz w:val="24"/>
          <w:szCs w:val="24"/>
        </w:rPr>
        <w:t>р(</w:t>
      </w:r>
      <w:proofErr w:type="gramEnd"/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пог)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населения </w:t>
      </w:r>
      <w:r w:rsidRPr="00A250E4">
        <w:rPr>
          <w:rFonts w:ascii="Times New Roman" w:eastAsia="TTEEDo00" w:hAnsi="Times New Roman" w:cs="Times New Roman"/>
          <w:sz w:val="24"/>
          <w:szCs w:val="24"/>
        </w:rPr>
        <w:t>= 0</w:t>
      </w:r>
    </w:p>
    <w:p w:rsidR="00111C7F" w:rsidRPr="00A250E4" w:rsidRDefault="00111C7F" w:rsidP="001C5072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>I</w:t>
      </w:r>
      <w:proofErr w:type="gramStart"/>
      <w:r w:rsidRPr="00A250E4">
        <w:rPr>
          <w:rFonts w:ascii="Times New Roman" w:eastAsia="TTEEDo00" w:hAnsi="Times New Roman" w:cs="Times New Roman"/>
          <w:sz w:val="24"/>
          <w:szCs w:val="24"/>
        </w:rPr>
        <w:t>р(</w:t>
      </w:r>
      <w:proofErr w:type="gramEnd"/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пог)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населения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=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р(пог)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населения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>:</w:t>
      </w:r>
      <w:proofErr w:type="gramStart"/>
      <w:r w:rsidRPr="00A250E4">
        <w:rPr>
          <w:rFonts w:ascii="Times New Roman" w:eastAsia="TTEEDo00" w:hAnsi="Times New Roman" w:cs="Times New Roman"/>
          <w:sz w:val="24"/>
          <w:szCs w:val="24"/>
        </w:rPr>
        <w:t>Q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хК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вр,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где</w:t>
      </w:r>
    </w:p>
    <w:p w:rsidR="00111C7F" w:rsidRPr="00A250E4" w:rsidRDefault="00111C7F" w:rsidP="001C5072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>I</w:t>
      </w:r>
      <w:proofErr w:type="gramStart"/>
      <w:r w:rsidRPr="00A250E4">
        <w:rPr>
          <w:rFonts w:ascii="Times New Roman" w:eastAsia="TTEEDo00" w:hAnsi="Times New Roman" w:cs="Times New Roman"/>
          <w:sz w:val="24"/>
          <w:szCs w:val="24"/>
        </w:rPr>
        <w:t>р(</w:t>
      </w:r>
      <w:proofErr w:type="gramEnd"/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пог) –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индивидуальный риск гибели населения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>;</w:t>
      </w:r>
    </w:p>
    <w:p w:rsidR="00111C7F" w:rsidRPr="00A250E4" w:rsidRDefault="00111C7F" w:rsidP="001C5072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</w:t>
      </w:r>
      <w:proofErr w:type="gramStart"/>
      <w:r w:rsidRPr="00A250E4">
        <w:rPr>
          <w:rFonts w:ascii="Times New Roman" w:eastAsia="TTEEDo00" w:hAnsi="Times New Roman" w:cs="Times New Roman"/>
          <w:sz w:val="24"/>
          <w:szCs w:val="24"/>
        </w:rPr>
        <w:t>р(</w:t>
      </w:r>
      <w:proofErr w:type="gramEnd"/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пог) –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коллективный риск гибели населения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>;</w:t>
      </w:r>
    </w:p>
    <w:p w:rsidR="00111C7F" w:rsidRPr="00A250E4" w:rsidRDefault="00111C7F" w:rsidP="001C5072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Q –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количество населения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>;</w:t>
      </w:r>
    </w:p>
    <w:p w:rsidR="00111C7F" w:rsidRPr="00A250E4" w:rsidRDefault="00111C7F" w:rsidP="0077546D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Квр –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время нахождения 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1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человека в зоне действия поражающих факторов </w:t>
      </w:r>
      <w:r w:rsidRPr="00A250E4">
        <w:rPr>
          <w:rFonts w:ascii="Times New Roman" w:eastAsia="TTEEDo00" w:hAnsi="Times New Roman" w:cs="Times New Roman"/>
          <w:sz w:val="24"/>
          <w:szCs w:val="24"/>
        </w:rPr>
        <w:t>(0,7).</w:t>
      </w:r>
    </w:p>
    <w:p w:rsidR="00111C7F" w:rsidRPr="00A250E4" w:rsidRDefault="00111C7F" w:rsidP="001C5072">
      <w:pPr>
        <w:jc w:val="center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>I</w:t>
      </w:r>
      <w:proofErr w:type="gramStart"/>
      <w:r w:rsidRPr="00A250E4">
        <w:rPr>
          <w:rFonts w:ascii="Times New Roman" w:eastAsia="TTEEDo00" w:hAnsi="Times New Roman" w:cs="Times New Roman"/>
          <w:sz w:val="24"/>
          <w:szCs w:val="24"/>
        </w:rPr>
        <w:t>р(</w:t>
      </w:r>
      <w:proofErr w:type="gramEnd"/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пог)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населения </w:t>
      </w:r>
      <w:r w:rsidRPr="00A250E4">
        <w:rPr>
          <w:rFonts w:ascii="Times New Roman" w:eastAsia="TTEEDo00" w:hAnsi="Times New Roman" w:cs="Times New Roman"/>
          <w:sz w:val="24"/>
          <w:szCs w:val="24"/>
        </w:rPr>
        <w:t>= 0,00005:1795*0,7 = 0,0000000195 = 1,95*10-8</w:t>
      </w:r>
    </w:p>
    <w:p w:rsidR="00111C7F" w:rsidRPr="00A250E4" w:rsidRDefault="00111C7F" w:rsidP="001C5072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Данная величина соответствует уровню приемлемого риска</w:t>
      </w:r>
      <w:r w:rsidRPr="00A250E4">
        <w:rPr>
          <w:rFonts w:ascii="Times New Roman" w:eastAsia="TTEEDo00" w:hAnsi="Times New Roman" w:cs="Times New Roman"/>
          <w:sz w:val="24"/>
          <w:szCs w:val="24"/>
        </w:rPr>
        <w:t>.</w:t>
      </w:r>
    </w:p>
    <w:p w:rsidR="00111C7F" w:rsidRPr="0077546D" w:rsidRDefault="00111C7F" w:rsidP="0077546D">
      <w:pPr>
        <w:jc w:val="center"/>
        <w:rPr>
          <w:rFonts w:ascii="Times New Roman" w:eastAsia="TTEEDo00" w:hAnsi="Times New Roman" w:cs="Times New Roman"/>
          <w:b/>
          <w:bCs/>
          <w:sz w:val="24"/>
          <w:szCs w:val="24"/>
        </w:rPr>
      </w:pPr>
      <w:r w:rsidRPr="0077546D">
        <w:rPr>
          <w:rFonts w:ascii="Times New Roman" w:eastAsia="TTEEDo00" w:hAnsi="Times New Roman" w:cs="Times New Roman"/>
          <w:b/>
          <w:sz w:val="24"/>
          <w:szCs w:val="24"/>
        </w:rPr>
        <w:t xml:space="preserve">Индивидуальный </w:t>
      </w:r>
      <w:r w:rsidRPr="0077546D">
        <w:rPr>
          <w:rFonts w:ascii="Times New Roman" w:eastAsia="TTEEDo00" w:hAnsi="Times New Roman" w:cs="Times New Roman"/>
          <w:b/>
          <w:bCs/>
          <w:sz w:val="24"/>
          <w:szCs w:val="24"/>
        </w:rPr>
        <w:t>(</w:t>
      </w:r>
      <w:r w:rsidRPr="0077546D">
        <w:rPr>
          <w:rFonts w:ascii="Times New Roman" w:eastAsia="TTEEDo00" w:hAnsi="Times New Roman" w:cs="Times New Roman"/>
          <w:b/>
          <w:sz w:val="24"/>
          <w:szCs w:val="24"/>
        </w:rPr>
        <w:t>интегрированный</w:t>
      </w:r>
      <w:r w:rsidRPr="0077546D">
        <w:rPr>
          <w:rFonts w:ascii="Times New Roman" w:eastAsia="TTEEDo00" w:hAnsi="Times New Roman" w:cs="Times New Roman"/>
          <w:b/>
          <w:bCs/>
          <w:sz w:val="24"/>
          <w:szCs w:val="24"/>
        </w:rPr>
        <w:t xml:space="preserve">) </w:t>
      </w:r>
      <w:r w:rsidRPr="0077546D">
        <w:rPr>
          <w:rFonts w:ascii="Times New Roman" w:eastAsia="TTEEDo00" w:hAnsi="Times New Roman" w:cs="Times New Roman"/>
          <w:b/>
          <w:sz w:val="24"/>
          <w:szCs w:val="24"/>
        </w:rPr>
        <w:t>риск травмирования населения</w:t>
      </w:r>
      <w:r w:rsidR="0077546D" w:rsidRPr="0077546D">
        <w:rPr>
          <w:rFonts w:ascii="Times New Roman" w:eastAsia="TTEEDo00" w:hAnsi="Times New Roman" w:cs="Times New Roman"/>
          <w:b/>
          <w:sz w:val="24"/>
          <w:szCs w:val="24"/>
        </w:rPr>
        <w:t xml:space="preserve"> </w:t>
      </w:r>
      <w:r w:rsidRPr="0077546D">
        <w:rPr>
          <w:rFonts w:ascii="Times New Roman" w:eastAsia="TTEEDo00" w:hAnsi="Times New Roman" w:cs="Times New Roman"/>
          <w:b/>
          <w:sz w:val="24"/>
          <w:szCs w:val="24"/>
        </w:rPr>
        <w:t>при всех ЧС техногенного характера</w:t>
      </w:r>
      <w:r w:rsidRPr="0077546D">
        <w:rPr>
          <w:rFonts w:ascii="Times New Roman" w:eastAsia="TTEED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77546D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>I</w:t>
      </w:r>
      <w:proofErr w:type="gramStart"/>
      <w:r w:rsidRPr="00A250E4">
        <w:rPr>
          <w:rFonts w:ascii="Times New Roman" w:eastAsia="TTEEDo00" w:hAnsi="Times New Roman" w:cs="Times New Roman"/>
          <w:sz w:val="24"/>
          <w:szCs w:val="24"/>
        </w:rPr>
        <w:t>р(</w:t>
      </w:r>
      <w:proofErr w:type="gramEnd"/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постр)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населения 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=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р(постр)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населения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>:</w:t>
      </w:r>
      <w:proofErr w:type="gramStart"/>
      <w:r w:rsidRPr="00A250E4">
        <w:rPr>
          <w:rFonts w:ascii="Times New Roman" w:eastAsia="TTEEDo00" w:hAnsi="Times New Roman" w:cs="Times New Roman"/>
          <w:sz w:val="24"/>
          <w:szCs w:val="24"/>
        </w:rPr>
        <w:t>Q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хК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вр,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где</w:t>
      </w:r>
    </w:p>
    <w:p w:rsidR="00111C7F" w:rsidRPr="00A250E4" w:rsidRDefault="00111C7F" w:rsidP="0077546D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>I</w:t>
      </w:r>
      <w:proofErr w:type="gramStart"/>
      <w:r w:rsidRPr="00A250E4">
        <w:rPr>
          <w:rFonts w:ascii="Times New Roman" w:eastAsia="TTEEDo00" w:hAnsi="Times New Roman" w:cs="Times New Roman"/>
          <w:sz w:val="24"/>
          <w:szCs w:val="24"/>
        </w:rPr>
        <w:t>р(</w:t>
      </w:r>
      <w:proofErr w:type="gramEnd"/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постр) –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индивидуальный</w:t>
      </w:r>
      <w:r w:rsidR="0077546D">
        <w:rPr>
          <w:rFonts w:ascii="Times New Roman" w:eastAsia="TTEED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EEDo00" w:hAnsi="Times New Roman" w:cs="Times New Roman"/>
          <w:sz w:val="24"/>
          <w:szCs w:val="24"/>
        </w:rPr>
        <w:t>риск травмирования населения;</w:t>
      </w:r>
    </w:p>
    <w:p w:rsidR="00111C7F" w:rsidRPr="00A250E4" w:rsidRDefault="00111C7F" w:rsidP="0077546D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</w:t>
      </w:r>
      <w:proofErr w:type="gramStart"/>
      <w:r w:rsidRPr="00A250E4">
        <w:rPr>
          <w:rFonts w:ascii="Times New Roman" w:eastAsia="TTEEDo00" w:hAnsi="Times New Roman" w:cs="Times New Roman"/>
          <w:sz w:val="24"/>
          <w:szCs w:val="24"/>
        </w:rPr>
        <w:t>р(</w:t>
      </w:r>
      <w:proofErr w:type="gramEnd"/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постр) –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коллективный риск травмирования населения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>;</w:t>
      </w:r>
    </w:p>
    <w:p w:rsidR="00111C7F" w:rsidRPr="00A250E4" w:rsidRDefault="00111C7F" w:rsidP="0077546D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Q –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количество населения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>;</w:t>
      </w:r>
    </w:p>
    <w:p w:rsidR="00111C7F" w:rsidRPr="00A250E4" w:rsidRDefault="00111C7F" w:rsidP="0077546D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Квр –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время нахождения 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1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человека в зоне действия поражающих факторов </w:t>
      </w:r>
      <w:r w:rsidRPr="00A250E4">
        <w:rPr>
          <w:rFonts w:ascii="Times New Roman" w:eastAsia="TTEEDo00" w:hAnsi="Times New Roman" w:cs="Times New Roman"/>
          <w:sz w:val="24"/>
          <w:szCs w:val="24"/>
        </w:rPr>
        <w:t>(0,7).</w:t>
      </w:r>
    </w:p>
    <w:p w:rsidR="00111C7F" w:rsidRPr="00A250E4" w:rsidRDefault="00111C7F" w:rsidP="0077546D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>I</w:t>
      </w:r>
      <w:proofErr w:type="gramStart"/>
      <w:r w:rsidRPr="00A250E4">
        <w:rPr>
          <w:rFonts w:ascii="Times New Roman" w:eastAsia="TTEEDo00" w:hAnsi="Times New Roman" w:cs="Times New Roman"/>
          <w:sz w:val="24"/>
          <w:szCs w:val="24"/>
        </w:rPr>
        <w:t>р(</w:t>
      </w:r>
      <w:proofErr w:type="gramEnd"/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постр)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населения </w:t>
      </w:r>
      <w:r w:rsidRPr="00A250E4">
        <w:rPr>
          <w:rFonts w:ascii="Times New Roman" w:eastAsia="TTEEDo00" w:hAnsi="Times New Roman" w:cs="Times New Roman"/>
          <w:sz w:val="24"/>
          <w:szCs w:val="24"/>
        </w:rPr>
        <w:t>= 0,000076/1795*0,7 = 0,00000002964 = 2,964*10-8</w:t>
      </w:r>
    </w:p>
    <w:p w:rsidR="00111C7F" w:rsidRPr="00A250E4" w:rsidRDefault="00111C7F" w:rsidP="0077546D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Данная величина соответствует уровню приемлемого риска</w:t>
      </w:r>
      <w:r w:rsidRPr="00A250E4">
        <w:rPr>
          <w:rFonts w:ascii="Times New Roman" w:eastAsia="TTEEDo00" w:hAnsi="Times New Roman" w:cs="Times New Roman"/>
          <w:sz w:val="24"/>
          <w:szCs w:val="24"/>
        </w:rPr>
        <w:t>.</w:t>
      </w:r>
    </w:p>
    <w:p w:rsidR="00111C7F" w:rsidRPr="00A250E4" w:rsidRDefault="00111C7F" w:rsidP="0077546D">
      <w:pPr>
        <w:ind w:firstLine="360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77546D">
        <w:rPr>
          <w:rFonts w:ascii="Times New Roman" w:eastAsia="TTEEDo00" w:hAnsi="Times New Roman" w:cs="Times New Roman"/>
          <w:b/>
          <w:sz w:val="24"/>
          <w:szCs w:val="24"/>
        </w:rPr>
        <w:t>Выводы</w:t>
      </w:r>
      <w:r w:rsidRPr="0077546D">
        <w:rPr>
          <w:rFonts w:ascii="Times New Roman" w:eastAsia="TTEEDo00" w:hAnsi="Times New Roman" w:cs="Times New Roman"/>
          <w:b/>
          <w:bCs/>
          <w:sz w:val="24"/>
          <w:szCs w:val="24"/>
        </w:rPr>
        <w:t>:</w:t>
      </w:r>
      <w:r w:rsidRPr="00A250E4">
        <w:rPr>
          <w:rFonts w:ascii="Times New Roman" w:eastAsia="TTEEDo00" w:hAnsi="Times New Roman" w:cs="Times New Roman"/>
          <w:b/>
          <w:bCs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Выполненные расчёты и проведённый анализ свидетельствуют о том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что</w:t>
      </w:r>
      <w:r w:rsidRPr="00A250E4">
        <w:rPr>
          <w:rFonts w:ascii="Times New Roman" w:eastAsia="TTEEDo00" w:hAnsi="Times New Roman" w:cs="Times New Roman"/>
          <w:sz w:val="24"/>
          <w:szCs w:val="24"/>
        </w:rPr>
        <w:t>:</w:t>
      </w:r>
    </w:p>
    <w:p w:rsidR="00111C7F" w:rsidRPr="006017CE" w:rsidRDefault="00111C7F" w:rsidP="006017CE">
      <w:pPr>
        <w:pStyle w:val="a4"/>
        <w:numPr>
          <w:ilvl w:val="0"/>
          <w:numId w:val="1"/>
        </w:numPr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6017CE">
        <w:rPr>
          <w:rFonts w:ascii="Times New Roman" w:eastAsia="TTD3Ao00" w:hAnsi="Times New Roman" w:cs="Times New Roman"/>
          <w:sz w:val="24"/>
          <w:szCs w:val="24"/>
        </w:rPr>
        <w:t xml:space="preserve">Показатели коллективного и индивидуального риска гибели </w:t>
      </w:r>
      <w:r w:rsidRPr="006017CE">
        <w:rPr>
          <w:rFonts w:ascii="Times New Roman" w:eastAsia="TTEEDo00" w:hAnsi="Times New Roman" w:cs="Times New Roman"/>
          <w:sz w:val="24"/>
          <w:szCs w:val="24"/>
        </w:rPr>
        <w:t>(</w:t>
      </w:r>
      <w:r w:rsidRPr="006017CE">
        <w:rPr>
          <w:rFonts w:ascii="Times New Roman" w:eastAsia="TTD3Ao00" w:hAnsi="Times New Roman" w:cs="Times New Roman"/>
          <w:sz w:val="24"/>
          <w:szCs w:val="24"/>
        </w:rPr>
        <w:t>травмирования</w:t>
      </w:r>
      <w:r w:rsidRPr="006017CE">
        <w:rPr>
          <w:rFonts w:ascii="Times New Roman" w:eastAsia="TTEEDo00" w:hAnsi="Times New Roman" w:cs="Times New Roman"/>
          <w:sz w:val="24"/>
          <w:szCs w:val="24"/>
        </w:rPr>
        <w:t>)</w:t>
      </w:r>
      <w:r w:rsidR="00E241CC" w:rsidRPr="006017CE">
        <w:rPr>
          <w:rFonts w:ascii="Times New Roman" w:eastAsia="TTEEDo00" w:hAnsi="Times New Roman" w:cs="Times New Roman"/>
          <w:sz w:val="24"/>
          <w:szCs w:val="24"/>
        </w:rPr>
        <w:t xml:space="preserve"> </w:t>
      </w:r>
      <w:r w:rsidRPr="006017CE">
        <w:rPr>
          <w:rFonts w:ascii="Times New Roman" w:eastAsia="TTD3Ao00" w:hAnsi="Times New Roman" w:cs="Times New Roman"/>
          <w:sz w:val="24"/>
          <w:szCs w:val="24"/>
        </w:rPr>
        <w:t>населения на проектируемой территории соответствуют уровню приемлемого риска</w:t>
      </w:r>
      <w:r w:rsidRPr="006017CE">
        <w:rPr>
          <w:rFonts w:ascii="Times New Roman" w:eastAsia="TTEEDo00" w:hAnsi="Times New Roman" w:cs="Times New Roman"/>
          <w:sz w:val="24"/>
          <w:szCs w:val="24"/>
        </w:rPr>
        <w:t>.</w:t>
      </w:r>
    </w:p>
    <w:p w:rsidR="006017CE" w:rsidRPr="006017CE" w:rsidRDefault="006017CE" w:rsidP="006017CE">
      <w:pPr>
        <w:jc w:val="center"/>
        <w:rPr>
          <w:rFonts w:ascii="Times New Roman" w:eastAsia="TTEEDo00" w:hAnsi="Times New Roman" w:cs="Times New Roman"/>
          <w:b/>
          <w:sz w:val="24"/>
          <w:szCs w:val="24"/>
        </w:rPr>
      </w:pPr>
      <w:r w:rsidRPr="006017CE">
        <w:rPr>
          <w:rFonts w:ascii="Times New Roman" w:eastAsia="TTEEDo00" w:hAnsi="Times New Roman" w:cs="Times New Roman"/>
          <w:b/>
          <w:sz w:val="24"/>
          <w:szCs w:val="24"/>
        </w:rPr>
        <w:lastRenderedPageBreak/>
        <w:t>Глава 3</w:t>
      </w:r>
    </w:p>
    <w:p w:rsidR="00111C7F" w:rsidRPr="006017CE" w:rsidRDefault="00111C7F" w:rsidP="006017CE">
      <w:pPr>
        <w:jc w:val="center"/>
        <w:rPr>
          <w:rFonts w:ascii="Times New Roman" w:eastAsia="TTEEDo00" w:hAnsi="Times New Roman" w:cs="Times New Roman"/>
          <w:b/>
          <w:sz w:val="24"/>
          <w:szCs w:val="24"/>
        </w:rPr>
      </w:pPr>
      <w:r w:rsidRPr="006017CE">
        <w:rPr>
          <w:rFonts w:ascii="Times New Roman" w:eastAsia="TTEEDo00" w:hAnsi="Times New Roman" w:cs="Times New Roman"/>
          <w:b/>
          <w:sz w:val="24"/>
          <w:szCs w:val="24"/>
        </w:rPr>
        <w:t xml:space="preserve">ОСНОВНЫЕ ПОКАЗАТЕЛИ ПО </w:t>
      </w:r>
      <w:proofErr w:type="gramStart"/>
      <w:r w:rsidRPr="006017CE">
        <w:rPr>
          <w:rFonts w:ascii="Times New Roman" w:eastAsia="TTEEDo00" w:hAnsi="Times New Roman" w:cs="Times New Roman"/>
          <w:b/>
          <w:sz w:val="24"/>
          <w:szCs w:val="24"/>
        </w:rPr>
        <w:t>СУЩЕСТВУЮЩИМ</w:t>
      </w:r>
      <w:proofErr w:type="gramEnd"/>
      <w:r w:rsidRPr="006017CE">
        <w:rPr>
          <w:rFonts w:ascii="Times New Roman" w:eastAsia="TTEEDo00" w:hAnsi="Times New Roman" w:cs="Times New Roman"/>
          <w:b/>
          <w:sz w:val="24"/>
          <w:szCs w:val="24"/>
        </w:rPr>
        <w:t xml:space="preserve"> ИТМ ГОЧС</w:t>
      </w:r>
      <w:r w:rsidRPr="006017CE">
        <w:rPr>
          <w:rFonts w:ascii="Times New Roman" w:eastAsia="TTEEDo00" w:hAnsi="Times New Roman" w:cs="Times New Roman"/>
          <w:b/>
          <w:bCs/>
          <w:sz w:val="24"/>
          <w:szCs w:val="24"/>
        </w:rPr>
        <w:t>,</w:t>
      </w:r>
      <w:r w:rsidR="00C44104" w:rsidRPr="006017CE">
        <w:rPr>
          <w:rFonts w:ascii="Times New Roman" w:eastAsia="TTEEDo00" w:hAnsi="Times New Roman" w:cs="Times New Roman"/>
          <w:b/>
          <w:bCs/>
          <w:sz w:val="24"/>
          <w:szCs w:val="24"/>
        </w:rPr>
        <w:t xml:space="preserve"> </w:t>
      </w:r>
      <w:r w:rsidRPr="006017CE">
        <w:rPr>
          <w:rFonts w:ascii="Times New Roman" w:eastAsia="TTEEDo00" w:hAnsi="Times New Roman" w:cs="Times New Roman"/>
          <w:b/>
          <w:sz w:val="24"/>
          <w:szCs w:val="24"/>
        </w:rPr>
        <w:t>ОТРАЖАЮЩИЕ СОСТОЯНИЕ ЗАЩИТЫ НАСЕЛЕНИЯ И</w:t>
      </w:r>
      <w:r w:rsidR="00C44104" w:rsidRPr="006017CE">
        <w:rPr>
          <w:rFonts w:ascii="Times New Roman" w:eastAsia="TTEEDo00" w:hAnsi="Times New Roman" w:cs="Times New Roman"/>
          <w:b/>
          <w:sz w:val="24"/>
          <w:szCs w:val="24"/>
        </w:rPr>
        <w:t xml:space="preserve"> </w:t>
      </w:r>
      <w:r w:rsidRPr="006017CE">
        <w:rPr>
          <w:rFonts w:ascii="Times New Roman" w:eastAsia="TTEEDo00" w:hAnsi="Times New Roman" w:cs="Times New Roman"/>
          <w:b/>
          <w:sz w:val="24"/>
          <w:szCs w:val="24"/>
        </w:rPr>
        <w:t>ТЕРРИТОРИИ ПОСЕЛЕНИЯ В ВОЕННОЕ И МИРНОЕ ВРЕМЯ</w:t>
      </w:r>
      <w:r w:rsidR="00C44104" w:rsidRPr="006017CE">
        <w:rPr>
          <w:rFonts w:ascii="Times New Roman" w:eastAsia="TTEEDo00" w:hAnsi="Times New Roman" w:cs="Times New Roman"/>
          <w:b/>
          <w:sz w:val="24"/>
          <w:szCs w:val="24"/>
        </w:rPr>
        <w:t xml:space="preserve"> </w:t>
      </w:r>
      <w:r w:rsidRPr="006017CE">
        <w:rPr>
          <w:rFonts w:ascii="Times New Roman" w:eastAsia="TTEEDo00" w:hAnsi="Times New Roman" w:cs="Times New Roman"/>
          <w:b/>
          <w:sz w:val="24"/>
          <w:szCs w:val="24"/>
        </w:rPr>
        <w:t>НА МОМЕНТ РАЗРАБОТКИ ПРОЕКТА ЗАСТРОЙКИ</w:t>
      </w:r>
    </w:p>
    <w:p w:rsidR="00111C7F" w:rsidRPr="006017CE" w:rsidRDefault="00111C7F" w:rsidP="006017CE">
      <w:pPr>
        <w:jc w:val="center"/>
        <w:rPr>
          <w:rFonts w:ascii="Times New Roman" w:eastAsia="TTEEDo00" w:hAnsi="Times New Roman" w:cs="Times New Roman"/>
          <w:b/>
          <w:sz w:val="24"/>
          <w:szCs w:val="24"/>
        </w:rPr>
      </w:pPr>
      <w:r w:rsidRPr="006017CE">
        <w:rPr>
          <w:rFonts w:ascii="Times New Roman" w:eastAsia="TTEEDo00" w:hAnsi="Times New Roman" w:cs="Times New Roman"/>
          <w:b/>
          <w:bCs/>
          <w:sz w:val="24"/>
          <w:szCs w:val="24"/>
        </w:rPr>
        <w:t xml:space="preserve">3.1. </w:t>
      </w:r>
      <w:r w:rsidRPr="006017CE">
        <w:rPr>
          <w:rFonts w:ascii="Times New Roman" w:eastAsia="TTEEDo00" w:hAnsi="Times New Roman" w:cs="Times New Roman"/>
          <w:b/>
          <w:sz w:val="24"/>
          <w:szCs w:val="24"/>
        </w:rPr>
        <w:t>Защитные сооружения гражданской обороны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 учетом изменения подходов к зонированию территорий по степени опасности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может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измениться порядок предоставления населению защитных сооружений </w:t>
      </w:r>
      <w:r w:rsidRPr="00A250E4">
        <w:rPr>
          <w:rFonts w:ascii="Times New Roman" w:eastAsia="TTEEDo00" w:hAnsi="Times New Roman" w:cs="Times New Roman"/>
          <w:sz w:val="24"/>
          <w:szCs w:val="24"/>
        </w:rPr>
        <w:t>(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убежищ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 укрытий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)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 предъявляемые к ним требования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>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Как ожидается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убежища будут создаваться для защиты работников организаций</w:t>
      </w:r>
      <w:r w:rsidRPr="00A250E4">
        <w:rPr>
          <w:rFonts w:ascii="Times New Roman" w:eastAsia="TTEEDo00" w:hAnsi="Times New Roman" w:cs="Times New Roman"/>
          <w:sz w:val="24"/>
          <w:szCs w:val="24"/>
        </w:rPr>
        <w:t>,</w:t>
      </w:r>
      <w:r w:rsidR="00C44104" w:rsidRPr="00A250E4">
        <w:rPr>
          <w:rFonts w:ascii="Times New Roman" w:eastAsia="TTEED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отнесенных к категории по гражданской обороне </w:t>
      </w:r>
      <w:r w:rsidRPr="00A250E4">
        <w:rPr>
          <w:rFonts w:ascii="Times New Roman" w:eastAsia="TTEEDo00" w:hAnsi="Times New Roman" w:cs="Times New Roman"/>
          <w:sz w:val="24"/>
          <w:szCs w:val="24"/>
        </w:rPr>
        <w:t>«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особой важности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»,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 также работников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организаций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расположенных на территориях особой группы ГО</w:t>
      </w:r>
      <w:r w:rsidRPr="00A250E4">
        <w:rPr>
          <w:rFonts w:ascii="Times New Roman" w:eastAsia="TTEEDo00" w:hAnsi="Times New Roman" w:cs="Times New Roman"/>
          <w:sz w:val="24"/>
          <w:szCs w:val="24"/>
        </w:rPr>
        <w:t>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Противорадиационные </w:t>
      </w:r>
      <w:r w:rsidR="00C44104" w:rsidRPr="00A250E4">
        <w:rPr>
          <w:rFonts w:ascii="Times New Roman" w:eastAsia="TTEED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EEDo00" w:hAnsi="Times New Roman" w:cs="Times New Roman"/>
          <w:sz w:val="24"/>
          <w:szCs w:val="24"/>
        </w:rPr>
        <w:t>укрытия планируется создавать для защиты населения,</w:t>
      </w:r>
      <w:r w:rsidR="00C44104" w:rsidRPr="00A250E4">
        <w:rPr>
          <w:rFonts w:ascii="Times New Roman" w:eastAsia="TTEED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находящегося в зоне возможного опасного радиоактивного загрязнения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укрытие которого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 предусматривается в убежищах ГО</w:t>
      </w:r>
      <w:r w:rsidRPr="00A250E4">
        <w:rPr>
          <w:rFonts w:ascii="Times New Roman" w:eastAsia="TTEEDo00" w:hAnsi="Times New Roman" w:cs="Times New Roman"/>
          <w:sz w:val="24"/>
          <w:szCs w:val="24"/>
        </w:rPr>
        <w:t>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организаций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отнесенных к 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1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и 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2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категориям по гражданской обороне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будут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строиться быстровозводимые убежища с упрощенным оборудованием в военное время</w:t>
      </w:r>
      <w:r w:rsidRPr="00A250E4">
        <w:rPr>
          <w:rFonts w:ascii="Times New Roman" w:eastAsia="TTEEDo00" w:hAnsi="Times New Roman" w:cs="Times New Roman"/>
          <w:sz w:val="24"/>
          <w:szCs w:val="24"/>
        </w:rPr>
        <w:t>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остального населения представляется целесообразным планировать создание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простейших укрытий в военное время</w:t>
      </w:r>
      <w:r w:rsidRPr="00A250E4">
        <w:rPr>
          <w:rFonts w:ascii="Times New Roman" w:eastAsia="TTEEDo00" w:hAnsi="Times New Roman" w:cs="Times New Roman"/>
          <w:sz w:val="24"/>
          <w:szCs w:val="24"/>
        </w:rPr>
        <w:t>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Территория проектируемого жилого района в восточной части п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Морской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располагается в границах проектной застройки города Ейска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 значит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 соответствии со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СНиП 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2.01.51-90,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находится в зоне возможных слабых разрушений </w:t>
      </w:r>
      <w:r w:rsidRPr="00A250E4">
        <w:rPr>
          <w:rFonts w:ascii="Times New Roman" w:eastAsia="TTEEDo00" w:hAnsi="Times New Roman" w:cs="Times New Roman"/>
          <w:sz w:val="24"/>
          <w:szCs w:val="24"/>
        </w:rPr>
        <w:t>(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давление во фронте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воздушной ударной волны Δ Рф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равное 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20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кПа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(0,2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кгс</w:t>
      </w:r>
      <w:r w:rsidRPr="00A250E4">
        <w:rPr>
          <w:rFonts w:ascii="Times New Roman" w:eastAsia="TTEEDo00" w:hAnsi="Times New Roman" w:cs="Times New Roman"/>
          <w:sz w:val="24"/>
          <w:szCs w:val="24"/>
        </w:rPr>
        <w:t>/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см</w:t>
      </w:r>
      <w:proofErr w:type="gramStart"/>
      <w:r w:rsidRPr="00A250E4">
        <w:rPr>
          <w:rFonts w:ascii="Times New Roman" w:eastAsia="TTEEDo00" w:hAnsi="Times New Roman" w:cs="Times New Roman"/>
          <w:sz w:val="24"/>
          <w:szCs w:val="24"/>
        </w:rPr>
        <w:t>2</w:t>
      </w:r>
      <w:proofErr w:type="gramEnd"/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)),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 зоне возможного опасного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радиоактивного заражения </w:t>
      </w:r>
      <w:r w:rsidRPr="00A250E4">
        <w:rPr>
          <w:rFonts w:ascii="Times New Roman" w:eastAsia="TTEEDo00" w:hAnsi="Times New Roman" w:cs="Times New Roman"/>
          <w:sz w:val="24"/>
          <w:szCs w:val="24"/>
        </w:rPr>
        <w:t>(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загрязнения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>).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целях защиты населения жилого района г</w:t>
      </w:r>
      <w:proofErr w:type="gramStart"/>
      <w:r w:rsidRPr="00A250E4">
        <w:rPr>
          <w:rFonts w:ascii="Times New Roman" w:eastAsia="TTEEDo00" w:hAnsi="Times New Roman" w:cs="Times New Roman"/>
          <w:sz w:val="24"/>
          <w:szCs w:val="24"/>
        </w:rPr>
        <w:t>.</w:t>
      </w:r>
      <w:r w:rsidRPr="00A250E4">
        <w:rPr>
          <w:rFonts w:ascii="Times New Roman" w:eastAsia="TTD3Ao00" w:hAnsi="Times New Roman" w:cs="Times New Roman"/>
          <w:sz w:val="24"/>
          <w:szCs w:val="24"/>
        </w:rPr>
        <w:t>Е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йска от химического и радиоактивного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заражения в мирное и в военное время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должен быть создан фонд защитных сооружений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гражданской обороны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классификация которых представлена на рисунке </w:t>
      </w:r>
      <w:r w:rsidRPr="00A250E4">
        <w:rPr>
          <w:rFonts w:ascii="Times New Roman" w:eastAsia="TTEEDo00" w:hAnsi="Times New Roman" w:cs="Times New Roman"/>
          <w:sz w:val="24"/>
          <w:szCs w:val="24"/>
        </w:rPr>
        <w:t>6.</w:t>
      </w:r>
    </w:p>
    <w:p w:rsidR="00111C7F" w:rsidRPr="006017CE" w:rsidRDefault="00111C7F" w:rsidP="007B54CA">
      <w:pPr>
        <w:jc w:val="both"/>
        <w:rPr>
          <w:rFonts w:ascii="Times New Roman" w:eastAsia="TTEEDo00" w:hAnsi="Times New Roman" w:cs="Times New Roman"/>
          <w:b/>
          <w:bCs/>
          <w:strike/>
          <w:sz w:val="24"/>
          <w:szCs w:val="24"/>
        </w:rPr>
      </w:pPr>
      <w:r w:rsidRPr="006017CE">
        <w:rPr>
          <w:rFonts w:ascii="Times New Roman" w:eastAsia="TTEEDo00" w:hAnsi="Times New Roman" w:cs="Times New Roman"/>
          <w:strike/>
          <w:sz w:val="24"/>
          <w:szCs w:val="24"/>
        </w:rPr>
        <w:t xml:space="preserve">Рисунок </w:t>
      </w:r>
      <w:r w:rsidRPr="006017CE">
        <w:rPr>
          <w:rFonts w:ascii="Times New Roman" w:eastAsia="TTEEDo00" w:hAnsi="Times New Roman" w:cs="Times New Roman"/>
          <w:b/>
          <w:bCs/>
          <w:strike/>
          <w:sz w:val="24"/>
          <w:szCs w:val="24"/>
        </w:rPr>
        <w:t xml:space="preserve">6 - </w:t>
      </w:r>
      <w:r w:rsidRPr="006017CE">
        <w:rPr>
          <w:rFonts w:ascii="Times New Roman" w:eastAsia="TTEEDo00" w:hAnsi="Times New Roman" w:cs="Times New Roman"/>
          <w:strike/>
          <w:sz w:val="24"/>
          <w:szCs w:val="24"/>
        </w:rPr>
        <w:t>Классификация защитных сооружений гражданской обороны</w:t>
      </w:r>
      <w:r w:rsidRPr="006017CE">
        <w:rPr>
          <w:rFonts w:ascii="Times New Roman" w:eastAsia="TTEEDo00" w:hAnsi="Times New Roman" w:cs="Times New Roman"/>
          <w:b/>
          <w:bCs/>
          <w:strike/>
          <w:sz w:val="24"/>
          <w:szCs w:val="24"/>
        </w:rPr>
        <w:t>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Заблаговременное накопление фонда защитных сооружений решается на основе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строительных норм и правил с учетом развития средств поражения и экономических возможностей</w:t>
      </w:r>
      <w:r w:rsidRPr="00A250E4">
        <w:rPr>
          <w:rFonts w:ascii="Times New Roman" w:eastAsia="TTEEDo00" w:hAnsi="Times New Roman" w:cs="Times New Roman"/>
          <w:sz w:val="24"/>
          <w:szCs w:val="24"/>
        </w:rPr>
        <w:t>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Фонд защитных сооружений для рабочих и служащих </w:t>
      </w:r>
      <w:r w:rsidRPr="00A250E4">
        <w:rPr>
          <w:rFonts w:ascii="Times New Roman" w:eastAsia="TTEEDo00" w:hAnsi="Times New Roman" w:cs="Times New Roman"/>
          <w:sz w:val="24"/>
          <w:szCs w:val="24"/>
        </w:rPr>
        <w:t>(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наибольшей работающей смены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)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предприятий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учреждений и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организаций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продолжающих свою деятельность в военное</w:t>
      </w:r>
      <w:r w:rsidR="006017C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время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 также работающей смены дежурного и линейного персонала предприятий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обеспечивающих жизнедеятельность поселения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должен быть создан на территории этих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предприятий или вблизи них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а для остального населения 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-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в районах </w:t>
      </w: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жилой застройки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Для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укрытия населения должно быть предусмотрено использование противорадиационных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укрытий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подвалов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других заглубленных помещений</w:t>
      </w:r>
      <w:r w:rsidRPr="00A250E4">
        <w:rPr>
          <w:rFonts w:ascii="Times New Roman" w:eastAsia="TTEEDo00" w:hAnsi="Times New Roman" w:cs="Times New Roman"/>
          <w:sz w:val="24"/>
          <w:szCs w:val="24"/>
        </w:rPr>
        <w:t>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аварии с АХОВ на транспортных магистралях защита рабочих и служащих осуществляется путем их укрытия в защитных сооружениях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оборудованных режимом полной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изоляции с регенерацией внутреннего воздуха </w:t>
      </w:r>
      <w:r w:rsidRPr="00A250E4">
        <w:rPr>
          <w:rFonts w:ascii="Times New Roman" w:eastAsia="TTEEDo00" w:hAnsi="Times New Roman" w:cs="Times New Roman"/>
          <w:sz w:val="24"/>
          <w:szCs w:val="24"/>
        </w:rPr>
        <w:t>(3-</w:t>
      </w:r>
      <w:r w:rsidRPr="00A250E4">
        <w:rPr>
          <w:rFonts w:ascii="Times New Roman" w:eastAsia="TTD3Ao00" w:hAnsi="Times New Roman" w:cs="Times New Roman"/>
          <w:sz w:val="24"/>
          <w:szCs w:val="24"/>
        </w:rPr>
        <w:t>й режим</w:t>
      </w:r>
      <w:r w:rsidRPr="00A250E4">
        <w:rPr>
          <w:rFonts w:ascii="Times New Roman" w:eastAsia="TTEEDo00" w:hAnsi="Times New Roman" w:cs="Times New Roman"/>
          <w:sz w:val="24"/>
          <w:szCs w:val="24"/>
        </w:rPr>
        <w:t>).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На предприятиях не обеспеченных убежищами с </w:t>
      </w:r>
      <w:r w:rsidRPr="00A250E4">
        <w:rPr>
          <w:rFonts w:ascii="Times New Roman" w:eastAsia="TTEEDo00" w:hAnsi="Times New Roman" w:cs="Times New Roman"/>
          <w:sz w:val="24"/>
          <w:szCs w:val="24"/>
        </w:rPr>
        <w:t>3-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мя режимами защита рабочих и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служащих осуществляется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как правило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путем эвакуации из опасных зон в безопасные места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 кратчайшие сроки перпендикулярно распространению зараженного воздуха</w:t>
      </w:r>
      <w:r w:rsidRPr="00A250E4">
        <w:rPr>
          <w:rFonts w:ascii="Times New Roman" w:eastAsia="TTEEDo00" w:hAnsi="Times New Roman" w:cs="Times New Roman"/>
          <w:sz w:val="24"/>
          <w:szCs w:val="24"/>
        </w:rPr>
        <w:t>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защиты людей от возможного воздействия поражающих факторов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связанных с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выбросами АХОВ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предусмотрено выполнение следующих мероприятий</w:t>
      </w:r>
      <w:r w:rsidRPr="00A250E4">
        <w:rPr>
          <w:rFonts w:ascii="Times New Roman" w:eastAsia="TTEEDo00" w:hAnsi="Times New Roman" w:cs="Times New Roman"/>
          <w:sz w:val="24"/>
          <w:szCs w:val="24"/>
        </w:rPr>
        <w:t>: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_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проведение герметизации помещений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в которых находятся люди </w:t>
      </w:r>
      <w:r w:rsidRPr="00A250E4">
        <w:rPr>
          <w:rFonts w:ascii="Times New Roman" w:eastAsia="TTEEDo00" w:hAnsi="Times New Roman" w:cs="Times New Roman"/>
          <w:sz w:val="24"/>
          <w:szCs w:val="24"/>
        </w:rPr>
        <w:t>(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закрытие и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уплотнение входных проёмов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окон и т</w:t>
      </w:r>
      <w:r w:rsidRPr="00A250E4">
        <w:rPr>
          <w:rFonts w:ascii="Times New Roman" w:eastAsia="TTEEDo00" w:hAnsi="Times New Roman" w:cs="Times New Roman"/>
          <w:sz w:val="24"/>
          <w:szCs w:val="24"/>
        </w:rPr>
        <w:t>.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</w:t>
      </w:r>
      <w:r w:rsidRPr="00A250E4">
        <w:rPr>
          <w:rFonts w:ascii="Times New Roman" w:eastAsia="TTEEDo00" w:hAnsi="Times New Roman" w:cs="Times New Roman"/>
          <w:sz w:val="24"/>
          <w:szCs w:val="24"/>
        </w:rPr>
        <w:t>.);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_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проведение эвакуации людей в безопасные районы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указанные в речевом сообщении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Главного управления МЧС России по Краснодарскому краю или городской администрации</w:t>
      </w:r>
      <w:r w:rsidRPr="00A250E4">
        <w:rPr>
          <w:rFonts w:ascii="Times New Roman" w:eastAsia="TTEEDo00" w:hAnsi="Times New Roman" w:cs="Times New Roman"/>
          <w:sz w:val="24"/>
          <w:szCs w:val="24"/>
        </w:rPr>
        <w:t>;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_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укрытие людей в имеющихся защитных сооружениях</w:t>
      </w:r>
      <w:r w:rsidRPr="00A250E4">
        <w:rPr>
          <w:rFonts w:ascii="Times New Roman" w:eastAsia="TTEEDo00" w:hAnsi="Times New Roman" w:cs="Times New Roman"/>
          <w:sz w:val="24"/>
          <w:szCs w:val="24"/>
        </w:rPr>
        <w:t>;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_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обеспечение людей средствами индивидуальной защиты</w:t>
      </w:r>
      <w:r w:rsidRPr="00A250E4">
        <w:rPr>
          <w:rFonts w:ascii="Times New Roman" w:eastAsia="TTEEDo00" w:hAnsi="Times New Roman" w:cs="Times New Roman"/>
          <w:sz w:val="24"/>
          <w:szCs w:val="24"/>
        </w:rPr>
        <w:t>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Согласно Постановления Правительства Российской Федерации от 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29.11.1999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</w:t>
      </w:r>
      <w:r w:rsidRPr="00A250E4">
        <w:rPr>
          <w:rFonts w:ascii="Times New Roman" w:eastAsia="TTEEDo00" w:hAnsi="Times New Roman" w:cs="Times New Roman"/>
          <w:sz w:val="24"/>
          <w:szCs w:val="24"/>
        </w:rPr>
        <w:t>. «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</w:t>
      </w:r>
      <w:r w:rsidR="006017C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порядке создания убежищ и иных объектов гражданской обороны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»,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СНиП </w:t>
      </w:r>
      <w:r w:rsidRPr="00A250E4">
        <w:rPr>
          <w:rFonts w:ascii="Times New Roman" w:eastAsia="TTEEDo00" w:hAnsi="Times New Roman" w:cs="Times New Roman"/>
          <w:sz w:val="24"/>
          <w:szCs w:val="24"/>
        </w:rPr>
        <w:t>2.01.51-90</w:t>
      </w:r>
      <w:r w:rsidR="00C44104" w:rsidRPr="00A250E4">
        <w:rPr>
          <w:rFonts w:ascii="Times New Roman" w:eastAsia="TTEED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EEDo00" w:hAnsi="Times New Roman" w:cs="Times New Roman"/>
          <w:sz w:val="24"/>
          <w:szCs w:val="24"/>
        </w:rPr>
        <w:t>«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Инженерно</w:t>
      </w:r>
      <w:r w:rsidRPr="00A250E4">
        <w:rPr>
          <w:rFonts w:ascii="Times New Roman" w:eastAsia="TTEEDo00" w:hAnsi="Times New Roman" w:cs="Times New Roman"/>
          <w:sz w:val="24"/>
          <w:szCs w:val="24"/>
        </w:rPr>
        <w:t>-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технические мероприятия гражданской обороны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»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 исходных данных на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разработку ИТМ ГО и ЧС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выданных Главным управлением МЧС России по Краснодарскому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краю строительство защитных сооружений ГО </w:t>
      </w:r>
      <w:r w:rsidRPr="00A250E4">
        <w:rPr>
          <w:rFonts w:ascii="Times New Roman" w:eastAsia="TTEEDo00" w:hAnsi="Times New Roman" w:cs="Times New Roman"/>
          <w:sz w:val="24"/>
          <w:szCs w:val="24"/>
        </w:rPr>
        <w:t>(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сооружения двойного назначения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)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защищенных пунктов управления для территории района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 части проектируемых мест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застройки</w:t>
      </w:r>
      <w:proofErr w:type="gramEnd"/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 требуется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 особый период промышленные объекты прекращают свою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работу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 население подлежит расселению и эвакуации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согласно планам рассредоточения и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эвакуации города Ейска</w:t>
      </w:r>
      <w:r w:rsidRPr="00A250E4">
        <w:rPr>
          <w:rFonts w:ascii="Times New Roman" w:eastAsia="TTEEDo00" w:hAnsi="Times New Roman" w:cs="Times New Roman"/>
          <w:sz w:val="24"/>
          <w:szCs w:val="24"/>
        </w:rPr>
        <w:t>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укрытия населения на проектируемой территории могут быть использованы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подвалы зданий </w:t>
      </w:r>
      <w:r w:rsidRPr="00A250E4">
        <w:rPr>
          <w:rFonts w:ascii="Times New Roman" w:eastAsia="TTEEDo00" w:hAnsi="Times New Roman" w:cs="Times New Roman"/>
          <w:sz w:val="24"/>
          <w:szCs w:val="24"/>
        </w:rPr>
        <w:t>(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домов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)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общей ёмкостью до 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3640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человек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Вне защитных сооружений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населения проектируемой территории не будет</w:t>
      </w:r>
      <w:r w:rsidRPr="00A250E4">
        <w:rPr>
          <w:rFonts w:ascii="Times New Roman" w:eastAsia="TTEEDo00" w:hAnsi="Times New Roman" w:cs="Times New Roman"/>
          <w:sz w:val="24"/>
          <w:szCs w:val="24"/>
        </w:rPr>
        <w:t>.</w:t>
      </w:r>
    </w:p>
    <w:p w:rsidR="00111C7F" w:rsidRPr="006017CE" w:rsidRDefault="00111C7F" w:rsidP="006017CE">
      <w:pPr>
        <w:jc w:val="center"/>
        <w:rPr>
          <w:rFonts w:ascii="Times New Roman" w:eastAsia="TTEEDo00" w:hAnsi="Times New Roman" w:cs="Times New Roman"/>
          <w:b/>
          <w:sz w:val="24"/>
          <w:szCs w:val="24"/>
        </w:rPr>
      </w:pPr>
      <w:r w:rsidRPr="006017CE">
        <w:rPr>
          <w:rFonts w:ascii="Times New Roman" w:eastAsia="TTEEDo00" w:hAnsi="Times New Roman" w:cs="Times New Roman"/>
          <w:b/>
          <w:bCs/>
          <w:sz w:val="24"/>
          <w:szCs w:val="24"/>
        </w:rPr>
        <w:t xml:space="preserve">3.2. </w:t>
      </w:r>
      <w:r w:rsidRPr="006017CE">
        <w:rPr>
          <w:rFonts w:ascii="Times New Roman" w:eastAsia="TTEEDo00" w:hAnsi="Times New Roman" w:cs="Times New Roman"/>
          <w:b/>
          <w:sz w:val="24"/>
          <w:szCs w:val="24"/>
        </w:rPr>
        <w:t>Система оповещения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Система оповещения проектируемого жилого района восточной части п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Морской</w:t>
      </w:r>
      <w:r w:rsidR="006017C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входит в общую систему оповещения г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Ейска и Краснодарского края и должна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соответствовать требованиям раздела 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6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СНиП </w:t>
      </w:r>
      <w:r w:rsidRPr="00A250E4">
        <w:rPr>
          <w:rFonts w:ascii="Times New Roman" w:eastAsia="TTEEDo00" w:hAnsi="Times New Roman" w:cs="Times New Roman"/>
          <w:sz w:val="24"/>
          <w:szCs w:val="24"/>
        </w:rPr>
        <w:t>2.01.51-90.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Система оповещения руководящего состава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органов управления ГОЧС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населения и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сил ГО по сигналам ГО предназначена для оперативного и своевременного доведения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сигналов и информации гражданской обороны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до</w:t>
      </w:r>
      <w:proofErr w:type="gramEnd"/>
      <w:r w:rsidRPr="00A250E4">
        <w:rPr>
          <w:rFonts w:ascii="Times New Roman" w:eastAsia="TTEEDo00" w:hAnsi="Times New Roman" w:cs="Times New Roman"/>
          <w:sz w:val="24"/>
          <w:szCs w:val="24"/>
        </w:rPr>
        <w:t>: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_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органов управления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>;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lastRenderedPageBreak/>
        <w:t xml:space="preserve">_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руководящего состава ГО и РСЧС</w:t>
      </w:r>
      <w:r w:rsidRPr="00A250E4">
        <w:rPr>
          <w:rFonts w:ascii="Times New Roman" w:eastAsia="TTEEDo00" w:hAnsi="Times New Roman" w:cs="Times New Roman"/>
          <w:sz w:val="24"/>
          <w:szCs w:val="24"/>
        </w:rPr>
        <w:t>;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_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формирований ГО</w:t>
      </w:r>
      <w:r w:rsidRPr="00A250E4">
        <w:rPr>
          <w:rFonts w:ascii="Times New Roman" w:eastAsia="TTEEDo00" w:hAnsi="Times New Roman" w:cs="Times New Roman"/>
          <w:sz w:val="24"/>
          <w:szCs w:val="24"/>
        </w:rPr>
        <w:t>;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_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населения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>.</w:t>
      </w:r>
    </w:p>
    <w:p w:rsidR="00111C7F" w:rsidRPr="00A250E4" w:rsidRDefault="00111C7F" w:rsidP="007B54CA">
      <w:pPr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Система оповещения должна обеспечивать</w:t>
      </w:r>
      <w:r w:rsidRPr="00A250E4">
        <w:rPr>
          <w:rFonts w:ascii="Times New Roman" w:eastAsia="TTEEDo00" w:hAnsi="Times New Roman" w:cs="Times New Roman"/>
          <w:sz w:val="24"/>
          <w:szCs w:val="24"/>
        </w:rPr>
        <w:t>: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-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прием сообщений из автоматизированной системы централизованного оповещения</w:t>
      </w:r>
      <w:r w:rsidR="006017C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населения г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Ейска</w:t>
      </w:r>
      <w:r w:rsidRPr="00A250E4">
        <w:rPr>
          <w:rFonts w:ascii="Times New Roman" w:eastAsia="TTEEDo00" w:hAnsi="Times New Roman" w:cs="Times New Roman"/>
          <w:sz w:val="24"/>
          <w:szCs w:val="24"/>
        </w:rPr>
        <w:t>;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-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подачу предупредительного сигнала </w:t>
      </w:r>
      <w:r w:rsidRPr="00A250E4">
        <w:rPr>
          <w:rFonts w:ascii="Times New Roman" w:eastAsia="TTEEDo00" w:hAnsi="Times New Roman" w:cs="Times New Roman"/>
          <w:sz w:val="24"/>
          <w:szCs w:val="24"/>
        </w:rPr>
        <w:t>«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Внимание всем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!»,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сигналов управления и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оповещения ГО</w:t>
      </w:r>
      <w:r w:rsidRPr="00A250E4">
        <w:rPr>
          <w:rFonts w:ascii="Times New Roman" w:eastAsia="TTEEDo00" w:hAnsi="Times New Roman" w:cs="Times New Roman"/>
          <w:sz w:val="24"/>
          <w:szCs w:val="24"/>
        </w:rPr>
        <w:t>;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-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доведение информации до работающих на объектах экономики</w:t>
      </w:r>
      <w:r w:rsidRPr="00A250E4">
        <w:rPr>
          <w:rFonts w:ascii="Times New Roman" w:eastAsia="TTEEDo00" w:hAnsi="Times New Roman" w:cs="Times New Roman"/>
          <w:sz w:val="24"/>
          <w:szCs w:val="24"/>
        </w:rPr>
        <w:t>.</w:t>
      </w:r>
      <w:proofErr w:type="gramEnd"/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Городские сети проводного вещания должны обеспечивать устойчивую работу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системы оповещения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 проектировании этих сетей следует предусмотреть</w:t>
      </w:r>
      <w:r w:rsidRPr="00A250E4">
        <w:rPr>
          <w:rFonts w:ascii="Times New Roman" w:eastAsia="TTEEDo00" w:hAnsi="Times New Roman" w:cs="Times New Roman"/>
          <w:sz w:val="24"/>
          <w:szCs w:val="24"/>
        </w:rPr>
        <w:t>: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-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наличие кабельных линий связи</w:t>
      </w:r>
      <w:r w:rsidRPr="00A250E4">
        <w:rPr>
          <w:rFonts w:ascii="Times New Roman" w:eastAsia="TTEEDo00" w:hAnsi="Times New Roman" w:cs="Times New Roman"/>
          <w:sz w:val="24"/>
          <w:szCs w:val="24"/>
        </w:rPr>
        <w:t>;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-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подвижные средства резервирования стационарных устройств</w:t>
      </w:r>
      <w:r w:rsidRPr="00A250E4">
        <w:rPr>
          <w:rFonts w:ascii="Times New Roman" w:eastAsia="TTEEDo00" w:hAnsi="Times New Roman" w:cs="Times New Roman"/>
          <w:sz w:val="24"/>
          <w:szCs w:val="24"/>
        </w:rPr>
        <w:t>;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-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резервные подвижные средства оповещения сетей проводного вещания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>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Радиотрансляционная сеть должна иметь требуемое по расчёту число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громкоговорящих средств оповещения населения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>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Приёмо</w:t>
      </w:r>
      <w:r w:rsidRPr="00A250E4">
        <w:rPr>
          <w:rFonts w:ascii="Times New Roman" w:eastAsia="TTEEDo00" w:hAnsi="Times New Roman" w:cs="Times New Roman"/>
          <w:sz w:val="24"/>
          <w:szCs w:val="24"/>
        </w:rPr>
        <w:t>-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передающие радиостанции </w:t>
      </w:r>
      <w:r w:rsidRPr="00A250E4">
        <w:rPr>
          <w:rFonts w:ascii="Times New Roman" w:eastAsia="TTEEDo00" w:hAnsi="Times New Roman" w:cs="Times New Roman"/>
          <w:sz w:val="24"/>
          <w:szCs w:val="24"/>
        </w:rPr>
        <w:t>(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радиоцентры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)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должны размещаться вне зоны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возможных сильных разрушений</w:t>
      </w:r>
      <w:r w:rsidRPr="00A250E4">
        <w:rPr>
          <w:rFonts w:ascii="Times New Roman" w:eastAsia="TTEEDo00" w:hAnsi="Times New Roman" w:cs="Times New Roman"/>
          <w:sz w:val="24"/>
          <w:szCs w:val="24"/>
        </w:rPr>
        <w:t>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Сигналы оповещения передаются вне всякой очереди по автоматизированной системе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централизованного оповещения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радио и проводным каналам Министерств и ведомств</w:t>
      </w:r>
      <w:r w:rsidRPr="00A250E4">
        <w:rPr>
          <w:rFonts w:ascii="Times New Roman" w:eastAsia="TTEEDo00" w:hAnsi="Times New Roman" w:cs="Times New Roman"/>
          <w:sz w:val="24"/>
          <w:szCs w:val="24"/>
        </w:rPr>
        <w:t>,</w:t>
      </w:r>
      <w:r w:rsidR="00C44104" w:rsidRPr="00A250E4">
        <w:rPr>
          <w:rFonts w:ascii="Times New Roman" w:eastAsia="TTEED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сетям телевидения и радиовещания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>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состав системы оповещения включены стойки централизованного вызова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электрические сирены СЦО с дистанционным управлением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радиотрансляционные узлы с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включением в них радиоточек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УКВ </w:t>
      </w:r>
      <w:r w:rsidRPr="00A250E4">
        <w:rPr>
          <w:rFonts w:ascii="Times New Roman" w:eastAsia="TTEEDo00" w:hAnsi="Times New Roman" w:cs="Times New Roman"/>
          <w:sz w:val="24"/>
          <w:szCs w:val="24"/>
        </w:rPr>
        <w:t>(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радиовещательных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)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станций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передатчиков звукового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сопровождения телевидения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>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Оповещение населения осуществляется аппаратурой оповещения КТСО 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-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EEDo00" w:hAnsi="Times New Roman" w:cs="Times New Roman"/>
          <w:sz w:val="24"/>
          <w:szCs w:val="24"/>
        </w:rPr>
        <w:t>: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_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через радиотрансляционную сеть</w:t>
      </w:r>
      <w:r w:rsidRPr="00A250E4">
        <w:rPr>
          <w:rFonts w:ascii="Times New Roman" w:eastAsia="TTEEDo00" w:hAnsi="Times New Roman" w:cs="Times New Roman"/>
          <w:sz w:val="24"/>
          <w:szCs w:val="24"/>
        </w:rPr>
        <w:t>;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_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электросиренами и громкоговорителями</w:t>
      </w:r>
      <w:r w:rsidRPr="00A250E4">
        <w:rPr>
          <w:rFonts w:ascii="Times New Roman" w:eastAsia="TTEEDo00" w:hAnsi="Times New Roman" w:cs="Times New Roman"/>
          <w:sz w:val="24"/>
          <w:szCs w:val="24"/>
        </w:rPr>
        <w:t>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_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 помощью машин службы ООП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оборудованных звукоусилительными установками</w:t>
      </w:r>
      <w:r w:rsidRPr="00A250E4">
        <w:rPr>
          <w:rFonts w:ascii="Times New Roman" w:eastAsia="TTEEDo00" w:hAnsi="Times New Roman" w:cs="Times New Roman"/>
          <w:sz w:val="24"/>
          <w:szCs w:val="24"/>
        </w:rPr>
        <w:t>;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Схема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организации оповещения территории города Ейска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приведена на рисунке </w:t>
      </w:r>
      <w:r w:rsidRPr="00A250E4">
        <w:rPr>
          <w:rFonts w:ascii="Times New Roman" w:eastAsia="TTEEDo00" w:hAnsi="Times New Roman" w:cs="Times New Roman"/>
          <w:sz w:val="24"/>
          <w:szCs w:val="24"/>
        </w:rPr>
        <w:t>7:</w:t>
      </w:r>
    </w:p>
    <w:p w:rsidR="00111C7F" w:rsidRPr="006017CE" w:rsidRDefault="00111C7F" w:rsidP="007B54CA">
      <w:pPr>
        <w:jc w:val="both"/>
        <w:rPr>
          <w:rFonts w:ascii="Times New Roman" w:eastAsia="TTEEDo00" w:hAnsi="Times New Roman" w:cs="Times New Roman"/>
          <w:strike/>
          <w:sz w:val="24"/>
          <w:szCs w:val="24"/>
        </w:rPr>
      </w:pPr>
      <w:r w:rsidRPr="006017CE">
        <w:rPr>
          <w:rFonts w:ascii="Times New Roman" w:eastAsia="TTEEDo00" w:hAnsi="Times New Roman" w:cs="Times New Roman"/>
          <w:strike/>
          <w:sz w:val="24"/>
          <w:szCs w:val="24"/>
        </w:rPr>
        <w:t xml:space="preserve">Рисунок </w:t>
      </w:r>
      <w:r w:rsidRPr="006017CE">
        <w:rPr>
          <w:rFonts w:ascii="Times New Roman" w:eastAsia="TTEEDo00" w:hAnsi="Times New Roman" w:cs="Times New Roman"/>
          <w:b/>
          <w:bCs/>
          <w:strike/>
          <w:sz w:val="24"/>
          <w:szCs w:val="24"/>
        </w:rPr>
        <w:t xml:space="preserve">7 – </w:t>
      </w:r>
      <w:r w:rsidRPr="006017CE">
        <w:rPr>
          <w:rFonts w:ascii="Times New Roman" w:eastAsia="TTEEDo00" w:hAnsi="Times New Roman" w:cs="Times New Roman"/>
          <w:strike/>
          <w:sz w:val="24"/>
          <w:szCs w:val="24"/>
        </w:rPr>
        <w:t>Схема организации оповещения проектируемого жилого района г</w:t>
      </w:r>
      <w:r w:rsidRPr="006017CE">
        <w:rPr>
          <w:rFonts w:ascii="Times New Roman" w:eastAsia="TTEEDo00" w:hAnsi="Times New Roman" w:cs="Times New Roman"/>
          <w:b/>
          <w:bCs/>
          <w:strike/>
          <w:sz w:val="24"/>
          <w:szCs w:val="24"/>
        </w:rPr>
        <w:t xml:space="preserve">. </w:t>
      </w:r>
      <w:r w:rsidRPr="006017CE">
        <w:rPr>
          <w:rFonts w:ascii="Times New Roman" w:eastAsia="TTEEDo00" w:hAnsi="Times New Roman" w:cs="Times New Roman"/>
          <w:strike/>
          <w:sz w:val="24"/>
          <w:szCs w:val="24"/>
        </w:rPr>
        <w:t>Ейска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 xml:space="preserve">Организация оповещения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жителей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 включенных в систему централизованного оповещения осуществляется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патрульными машинами ОВД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оборудованные громкоговорящими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устройствами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выделяемые по плану взаимодействия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>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Для приема речевой информации у сотрудников ГИБДД устанавливается радиоприемник эфирного вещания </w:t>
      </w:r>
      <w:r w:rsidRPr="00A250E4">
        <w:rPr>
          <w:rFonts w:ascii="Times New Roman" w:eastAsia="TTEEDo00" w:hAnsi="Times New Roman" w:cs="Times New Roman"/>
          <w:sz w:val="24"/>
          <w:szCs w:val="24"/>
        </w:rPr>
        <w:t>(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иной радиоприемник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если объект будет абонентом радиотрансляционной сети проводного вещания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либо телевизионный приемник</w:t>
      </w:r>
      <w:r w:rsidRPr="00A250E4">
        <w:rPr>
          <w:rFonts w:ascii="Times New Roman" w:eastAsia="TTEEDo00" w:hAnsi="Times New Roman" w:cs="Times New Roman"/>
          <w:sz w:val="24"/>
          <w:szCs w:val="24"/>
        </w:rPr>
        <w:t>).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Оповещение участников движения производится сотрудниками ГИБДД либо через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радиоприемники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находящиеся в автомашинах участников дорожного движения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>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Основным средством доведения до населения условного сигнала </w:t>
      </w:r>
      <w:r w:rsidRPr="00A250E4">
        <w:rPr>
          <w:rFonts w:ascii="Times New Roman" w:eastAsia="TTEEDo00" w:hAnsi="Times New Roman" w:cs="Times New Roman"/>
          <w:sz w:val="24"/>
          <w:szCs w:val="24"/>
        </w:rPr>
        <w:t>«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Внимание всем!»</w:t>
      </w:r>
      <w:r w:rsidR="006017C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являются электрические сирены, которые должны быть установлены на проектируемой</w:t>
      </w:r>
      <w:r w:rsidR="006017C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территории с таким расчетом, чтобы обеспечить, по возможности, её сплошное</w:t>
      </w:r>
      <w:r w:rsidR="006017C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звукопокрытие.</w:t>
      </w:r>
    </w:p>
    <w:p w:rsidR="006017CE" w:rsidRPr="00A250E4" w:rsidRDefault="00111C7F" w:rsidP="006017CE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Желательный уровень сигнала звука сирены представляет собой громкость звука,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выраженную в децибелах, которая необходима, чтобы быть услышанной в месте</w:t>
      </w:r>
      <w:r w:rsidR="006017C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6017CE" w:rsidRPr="00A250E4">
        <w:rPr>
          <w:rFonts w:ascii="Times New Roman" w:eastAsia="TTD3Ao00" w:hAnsi="Times New Roman" w:cs="Times New Roman"/>
          <w:sz w:val="24"/>
          <w:szCs w:val="24"/>
        </w:rPr>
        <w:t>восприятия звука. Измерения показали, что для того, чтобы достаточно надежно оповестить население, требуется создать уровень сигнала сирены в тихом спальном районе порядка 60-65 ДБ, в промышленных зонах 70-75 ДБ, а в очень шумных районах порядка 80-85 ДБ (таблица 43).</w:t>
      </w:r>
    </w:p>
    <w:p w:rsidR="00111C7F" w:rsidRPr="006017CE" w:rsidRDefault="00111C7F" w:rsidP="007B54CA">
      <w:pPr>
        <w:jc w:val="both"/>
        <w:rPr>
          <w:rFonts w:ascii="Times New Roman" w:eastAsia="TTD3Ao00" w:hAnsi="Times New Roman" w:cs="Times New Roman"/>
          <w:b/>
          <w:sz w:val="24"/>
          <w:szCs w:val="24"/>
        </w:rPr>
      </w:pPr>
      <w:r w:rsidRPr="006017CE">
        <w:rPr>
          <w:rFonts w:ascii="Times New Roman" w:eastAsia="TTD3Ao00" w:hAnsi="Times New Roman" w:cs="Times New Roman"/>
          <w:b/>
          <w:sz w:val="24"/>
          <w:szCs w:val="24"/>
        </w:rPr>
        <w:t xml:space="preserve">Таблица </w:t>
      </w:r>
      <w:r w:rsidRPr="006017CE">
        <w:rPr>
          <w:rFonts w:ascii="Times New Roman" w:eastAsia="TTD3Ao00" w:hAnsi="Times New Roman" w:cs="Times New Roman"/>
          <w:b/>
          <w:bCs/>
          <w:sz w:val="24"/>
          <w:szCs w:val="24"/>
        </w:rPr>
        <w:t>43 -</w:t>
      </w:r>
      <w:r w:rsidRPr="006017CE">
        <w:rPr>
          <w:rFonts w:ascii="Times New Roman" w:eastAsia="TTD3Ao00" w:hAnsi="Times New Roman" w:cs="Times New Roman"/>
          <w:b/>
          <w:sz w:val="24"/>
          <w:szCs w:val="24"/>
        </w:rPr>
        <w:t>Уровни шумов на территории населенного пункта</w:t>
      </w:r>
    </w:p>
    <w:p w:rsidR="00111C7F" w:rsidRPr="00A250E4" w:rsidRDefault="00111C7F" w:rsidP="008F5C36">
      <w:pPr>
        <w:pStyle w:val="a3"/>
      </w:pPr>
      <w:r w:rsidRPr="00A250E4">
        <w:t>Наименование источников шума</w:t>
      </w:r>
      <w:r w:rsidR="006017CE">
        <w:t xml:space="preserve">                         </w:t>
      </w:r>
      <w:r w:rsidR="008F5C36">
        <w:t xml:space="preserve">                        </w:t>
      </w:r>
      <w:r w:rsidR="006017CE">
        <w:t xml:space="preserve"> </w:t>
      </w:r>
      <w:r w:rsidRPr="00A250E4">
        <w:t>Эквивалентный</w:t>
      </w:r>
      <w:r w:rsidR="006017CE">
        <w:t xml:space="preserve"> </w:t>
      </w:r>
      <w:r w:rsidRPr="00A250E4">
        <w:t>уровень шума,</w:t>
      </w:r>
      <w:r w:rsidR="006017CE">
        <w:t xml:space="preserve"> </w:t>
      </w:r>
      <w:r w:rsidRPr="00A250E4">
        <w:t>ДБ</w:t>
      </w:r>
    </w:p>
    <w:p w:rsidR="00111C7F" w:rsidRPr="00A250E4" w:rsidRDefault="00111C7F" w:rsidP="008F5C36">
      <w:pPr>
        <w:pStyle w:val="a3"/>
      </w:pPr>
      <w:r w:rsidRPr="00A250E4">
        <w:t>Территория больниц, санаториев</w:t>
      </w:r>
      <w:r w:rsidR="008F5C36">
        <w:t xml:space="preserve">                                                                                   </w:t>
      </w:r>
      <w:r w:rsidRPr="00A250E4">
        <w:t>35</w:t>
      </w:r>
    </w:p>
    <w:p w:rsidR="00111C7F" w:rsidRPr="00A250E4" w:rsidRDefault="00111C7F" w:rsidP="008F5C36">
      <w:pPr>
        <w:pStyle w:val="a3"/>
      </w:pPr>
      <w:r w:rsidRPr="00A250E4">
        <w:t xml:space="preserve">Территории, непосредственно прилегающие к жилым домам </w:t>
      </w:r>
      <w:r w:rsidR="008F5C36">
        <w:t xml:space="preserve">                             </w:t>
      </w:r>
      <w:r w:rsidRPr="00A250E4">
        <w:t>45</w:t>
      </w:r>
    </w:p>
    <w:p w:rsidR="00111C7F" w:rsidRPr="00A250E4" w:rsidRDefault="00111C7F" w:rsidP="008F5C36">
      <w:pPr>
        <w:pStyle w:val="a3"/>
      </w:pPr>
      <w:r w:rsidRPr="00A250E4">
        <w:t xml:space="preserve">Улицы и дороги местного значения </w:t>
      </w:r>
      <w:r w:rsidR="008F5C36">
        <w:t xml:space="preserve">                                                                           </w:t>
      </w:r>
      <w:r w:rsidRPr="00A250E4">
        <w:t>73-75</w:t>
      </w:r>
    </w:p>
    <w:p w:rsidR="00111C7F" w:rsidRPr="00A250E4" w:rsidRDefault="00111C7F" w:rsidP="008F5C36">
      <w:pPr>
        <w:pStyle w:val="a3"/>
      </w:pPr>
      <w:r w:rsidRPr="00A250E4">
        <w:t>Магистральные улицы и дороги районного значения</w:t>
      </w:r>
      <w:r w:rsidR="008F5C36">
        <w:t xml:space="preserve">                                           </w:t>
      </w:r>
      <w:r w:rsidRPr="00A250E4">
        <w:t>81-82</w:t>
      </w:r>
    </w:p>
    <w:p w:rsidR="00111C7F" w:rsidRPr="00A250E4" w:rsidRDefault="00111C7F" w:rsidP="008F5C36">
      <w:pPr>
        <w:pStyle w:val="a3"/>
      </w:pPr>
      <w:r w:rsidRPr="00A250E4">
        <w:t>Магистральные улицы и дороги общегородского значения</w:t>
      </w:r>
      <w:r w:rsidR="008F5C36">
        <w:t xml:space="preserve">                                </w:t>
      </w:r>
      <w:r w:rsidRPr="00A250E4">
        <w:t>84-85</w:t>
      </w:r>
    </w:p>
    <w:p w:rsidR="00111C7F" w:rsidRDefault="00111C7F" w:rsidP="008F5C36">
      <w:pPr>
        <w:pStyle w:val="a3"/>
      </w:pPr>
      <w:r w:rsidRPr="00A250E4">
        <w:t>Скоростные дороги</w:t>
      </w:r>
      <w:r w:rsidR="008F5C36">
        <w:t xml:space="preserve">                                                                                                          </w:t>
      </w:r>
      <w:r w:rsidRPr="00A250E4">
        <w:t>86-87</w:t>
      </w:r>
    </w:p>
    <w:p w:rsidR="008F5C36" w:rsidRPr="00A250E4" w:rsidRDefault="008F5C36" w:rsidP="008F5C36">
      <w:pPr>
        <w:pStyle w:val="a3"/>
      </w:pPr>
    </w:p>
    <w:p w:rsidR="00111C7F" w:rsidRPr="00A250E4" w:rsidRDefault="00111C7F" w:rsidP="008F5C36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Международный стандарт выражает мощность звука сирен в виде уровня шума в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децибелах, производимого на удалении 30 м от сирены. Например, громкость наиболее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распространенной в системах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оповещения нашей страны сирены наружной установки типа</w:t>
      </w:r>
      <w:proofErr w:type="gramEnd"/>
      <w:r w:rsidR="008F5C36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С-40 составляет всего 82-83 ДБ на расстоянии 30 м, что обеспечивает радиус эффективного</w:t>
      </w:r>
      <w:r w:rsidR="008F5C36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звукопокрытия в городе порядка 0,3 км. Значения радиусов действия электросирены С-40,</w:t>
      </w:r>
      <w:r w:rsidR="008F5C36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 зависимости от уровня шумов на данной территории и высоты установки сирены, даны в</w:t>
      </w:r>
      <w:r w:rsidR="008F5C36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таблице 44.</w:t>
      </w:r>
    </w:p>
    <w:p w:rsidR="00111C7F" w:rsidRPr="00A250E4" w:rsidRDefault="00111C7F" w:rsidP="008F5C36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Проведённый анализ шумовой обстановки в районе проектирования показал, что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уровень шума не превышает требований по эквивалентному уровню. Минимальное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значение – 50 дБА, максимальное – 77 дБА.</w:t>
      </w:r>
    </w:p>
    <w:p w:rsidR="00111C7F" w:rsidRPr="00A250E4" w:rsidRDefault="00111C7F" w:rsidP="008F5C36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Наиболее неблагоприятная ситуация сложилась в г. Ейске по ул. Нижнесадово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й-</w:t>
      </w:r>
      <w:proofErr w:type="gramEnd"/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Калинина, по которым перевозятся нефтепродукты и зерно.</w:t>
      </w:r>
    </w:p>
    <w:p w:rsidR="00111C7F" w:rsidRPr="008F5C36" w:rsidRDefault="00111C7F" w:rsidP="007B54CA">
      <w:pPr>
        <w:jc w:val="both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8F5C36">
        <w:rPr>
          <w:rFonts w:ascii="Times New Roman" w:eastAsia="TTD3Ao00" w:hAnsi="Times New Roman" w:cs="Times New Roman"/>
          <w:b/>
          <w:sz w:val="24"/>
          <w:szCs w:val="24"/>
        </w:rPr>
        <w:t xml:space="preserve">Таблица </w:t>
      </w:r>
      <w:r w:rsidRPr="008F5C36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44 - </w:t>
      </w:r>
      <w:r w:rsidRPr="008F5C36">
        <w:rPr>
          <w:rFonts w:ascii="Times New Roman" w:eastAsia="TTD3Ao00" w:hAnsi="Times New Roman" w:cs="Times New Roman"/>
          <w:b/>
          <w:sz w:val="24"/>
          <w:szCs w:val="24"/>
        </w:rPr>
        <w:t>Радиусы действия электросирены С</w:t>
      </w:r>
      <w:r w:rsidRPr="008F5C36">
        <w:rPr>
          <w:rFonts w:ascii="Times New Roman" w:eastAsia="TTD3Ao00" w:hAnsi="Times New Roman" w:cs="Times New Roman"/>
          <w:b/>
          <w:bCs/>
          <w:sz w:val="24"/>
          <w:szCs w:val="24"/>
        </w:rPr>
        <w:t>-40</w:t>
      </w:r>
    </w:p>
    <w:p w:rsidR="00111C7F" w:rsidRPr="00A250E4" w:rsidRDefault="008F5C36" w:rsidP="008F5C36">
      <w:pPr>
        <w:pStyle w:val="a3"/>
      </w:pPr>
      <w:r w:rsidRPr="00A250E4">
        <w:lastRenderedPageBreak/>
        <w:t xml:space="preserve">Эквивалентный </w:t>
      </w:r>
      <w:r>
        <w:t xml:space="preserve">                            </w:t>
      </w:r>
      <w:r w:rsidR="00111C7F" w:rsidRPr="00A250E4">
        <w:t>Радиус действия С-40, (м) при высоте установки сирены</w:t>
      </w:r>
    </w:p>
    <w:p w:rsidR="00111C7F" w:rsidRPr="00A250E4" w:rsidRDefault="00111C7F" w:rsidP="008F5C36">
      <w:pPr>
        <w:pStyle w:val="a3"/>
      </w:pPr>
      <w:r w:rsidRPr="00A250E4">
        <w:t>уровень шума,</w:t>
      </w:r>
    </w:p>
    <w:p w:rsidR="00111C7F" w:rsidRPr="00A250E4" w:rsidRDefault="008F5C36" w:rsidP="008F5C36">
      <w:pPr>
        <w:pStyle w:val="a3"/>
      </w:pPr>
      <w:r>
        <w:t xml:space="preserve">                </w:t>
      </w:r>
      <w:r w:rsidR="00111C7F" w:rsidRPr="00A250E4">
        <w:t xml:space="preserve">ДБ </w:t>
      </w:r>
      <w:r>
        <w:t xml:space="preserve">                               </w:t>
      </w:r>
      <w:r w:rsidR="00111C7F" w:rsidRPr="00A250E4">
        <w:t xml:space="preserve">10 м </w:t>
      </w:r>
      <w:r>
        <w:t xml:space="preserve">                       </w:t>
      </w:r>
      <w:r w:rsidR="00111C7F" w:rsidRPr="00A250E4">
        <w:t xml:space="preserve">20 м </w:t>
      </w:r>
      <w:r>
        <w:t xml:space="preserve">                      </w:t>
      </w:r>
      <w:r w:rsidR="00111C7F" w:rsidRPr="00A250E4">
        <w:t xml:space="preserve">30 м </w:t>
      </w:r>
      <w:r>
        <w:t xml:space="preserve">                       </w:t>
      </w:r>
      <w:r w:rsidR="00111C7F" w:rsidRPr="00A250E4">
        <w:t>40 м</w:t>
      </w:r>
    </w:p>
    <w:p w:rsidR="00111C7F" w:rsidRPr="00A250E4" w:rsidRDefault="008F5C36" w:rsidP="008F5C36">
      <w:pPr>
        <w:pStyle w:val="a3"/>
      </w:pPr>
      <w:r>
        <w:t xml:space="preserve">                </w:t>
      </w:r>
      <w:r w:rsidR="00111C7F" w:rsidRPr="00A250E4">
        <w:t>55</w:t>
      </w:r>
      <w:r>
        <w:t xml:space="preserve">                                </w:t>
      </w:r>
      <w:r w:rsidR="00111C7F" w:rsidRPr="00A250E4">
        <w:t xml:space="preserve"> 800 </w:t>
      </w:r>
      <w:r>
        <w:t xml:space="preserve">                      </w:t>
      </w:r>
      <w:r w:rsidR="00111C7F" w:rsidRPr="00A250E4">
        <w:t xml:space="preserve">св. 1000 </w:t>
      </w:r>
      <w:r>
        <w:t xml:space="preserve">                </w:t>
      </w:r>
      <w:r w:rsidR="00111C7F" w:rsidRPr="00A250E4">
        <w:t xml:space="preserve">св. 1000 </w:t>
      </w:r>
      <w:r>
        <w:t xml:space="preserve">                </w:t>
      </w:r>
      <w:r w:rsidR="00111C7F" w:rsidRPr="00A250E4">
        <w:t>св. 1000</w:t>
      </w:r>
    </w:p>
    <w:p w:rsidR="00111C7F" w:rsidRPr="00A250E4" w:rsidRDefault="008F5C36" w:rsidP="008F5C36">
      <w:pPr>
        <w:pStyle w:val="a3"/>
      </w:pPr>
      <w:r>
        <w:t xml:space="preserve">                </w:t>
      </w:r>
      <w:r w:rsidR="00111C7F" w:rsidRPr="00A250E4">
        <w:t xml:space="preserve">60 </w:t>
      </w:r>
      <w:r>
        <w:t xml:space="preserve">                               </w:t>
      </w:r>
      <w:r w:rsidRPr="00A250E4">
        <w:t xml:space="preserve"> </w:t>
      </w:r>
      <w:r w:rsidR="00111C7F" w:rsidRPr="00A250E4">
        <w:t>550</w:t>
      </w:r>
      <w:r>
        <w:t xml:space="preserve">                         </w:t>
      </w:r>
      <w:r w:rsidR="00111C7F" w:rsidRPr="00A250E4">
        <w:t xml:space="preserve"> 900 </w:t>
      </w:r>
      <w:r w:rsidRPr="00A250E4">
        <w:t xml:space="preserve"> </w:t>
      </w:r>
      <w:r>
        <w:t xml:space="preserve">                    </w:t>
      </w:r>
      <w:r w:rsidR="00111C7F" w:rsidRPr="00A250E4">
        <w:t xml:space="preserve">св. 1000 </w:t>
      </w:r>
      <w:r w:rsidRPr="00A250E4">
        <w:t xml:space="preserve"> </w:t>
      </w:r>
      <w:r>
        <w:t xml:space="preserve">               </w:t>
      </w:r>
      <w:r w:rsidR="00111C7F" w:rsidRPr="00A250E4">
        <w:t>св. 1000</w:t>
      </w:r>
    </w:p>
    <w:p w:rsidR="00111C7F" w:rsidRPr="00A250E4" w:rsidRDefault="008F5C36" w:rsidP="008F5C36">
      <w:pPr>
        <w:pStyle w:val="a3"/>
      </w:pPr>
      <w:r>
        <w:t xml:space="preserve">                </w:t>
      </w:r>
      <w:r w:rsidR="00111C7F" w:rsidRPr="00A250E4">
        <w:t xml:space="preserve">65 </w:t>
      </w:r>
      <w:r>
        <w:t xml:space="preserve">                               </w:t>
      </w:r>
      <w:r w:rsidRPr="00A250E4">
        <w:t xml:space="preserve"> </w:t>
      </w:r>
      <w:r w:rsidR="00111C7F" w:rsidRPr="00A250E4">
        <w:t xml:space="preserve">380 </w:t>
      </w:r>
      <w:r>
        <w:t xml:space="preserve">                         </w:t>
      </w:r>
      <w:r w:rsidR="00111C7F" w:rsidRPr="00A250E4">
        <w:t>600</w:t>
      </w:r>
      <w:r w:rsidRPr="00A250E4">
        <w:t xml:space="preserve"> </w:t>
      </w:r>
      <w:r>
        <w:t xml:space="preserve">                        </w:t>
      </w:r>
      <w:r w:rsidR="00111C7F" w:rsidRPr="00A250E4">
        <w:t xml:space="preserve"> 750 </w:t>
      </w:r>
      <w:r w:rsidRPr="00A250E4">
        <w:t xml:space="preserve"> </w:t>
      </w:r>
      <w:r>
        <w:t xml:space="preserve">                    </w:t>
      </w:r>
      <w:r w:rsidR="00111C7F" w:rsidRPr="00A250E4">
        <w:t>ок. 1000</w:t>
      </w:r>
    </w:p>
    <w:p w:rsidR="00111C7F" w:rsidRPr="00A250E4" w:rsidRDefault="008F5C36" w:rsidP="008F5C36">
      <w:pPr>
        <w:pStyle w:val="a3"/>
      </w:pPr>
      <w:r>
        <w:t xml:space="preserve">                </w:t>
      </w:r>
      <w:r w:rsidR="00111C7F" w:rsidRPr="00A250E4">
        <w:t xml:space="preserve">70 </w:t>
      </w:r>
      <w:r>
        <w:t xml:space="preserve">                               </w:t>
      </w:r>
      <w:r w:rsidRPr="00A250E4">
        <w:t xml:space="preserve"> </w:t>
      </w:r>
      <w:r w:rsidR="00111C7F" w:rsidRPr="00A250E4">
        <w:t>275</w:t>
      </w:r>
      <w:r>
        <w:t xml:space="preserve">                         </w:t>
      </w:r>
      <w:r w:rsidR="00111C7F" w:rsidRPr="00A250E4">
        <w:t xml:space="preserve"> 400</w:t>
      </w:r>
      <w:r w:rsidRPr="00A250E4">
        <w:t xml:space="preserve"> </w:t>
      </w:r>
      <w:r>
        <w:t xml:space="preserve">                        </w:t>
      </w:r>
      <w:r w:rsidR="00111C7F" w:rsidRPr="00A250E4">
        <w:t xml:space="preserve"> 480 </w:t>
      </w:r>
      <w:r w:rsidRPr="00A250E4">
        <w:t xml:space="preserve"> </w:t>
      </w:r>
      <w:r>
        <w:t xml:space="preserve">                        </w:t>
      </w:r>
      <w:r w:rsidR="00111C7F" w:rsidRPr="00A250E4">
        <w:t>800</w:t>
      </w:r>
    </w:p>
    <w:p w:rsidR="00111C7F" w:rsidRPr="00A250E4" w:rsidRDefault="008F5C36" w:rsidP="008F5C36">
      <w:pPr>
        <w:pStyle w:val="a3"/>
      </w:pPr>
      <w:r>
        <w:t xml:space="preserve">                </w:t>
      </w:r>
      <w:r w:rsidR="00111C7F" w:rsidRPr="00A250E4">
        <w:t xml:space="preserve">75 </w:t>
      </w:r>
      <w:r>
        <w:t xml:space="preserve">                               </w:t>
      </w:r>
      <w:r w:rsidRPr="00A250E4">
        <w:t xml:space="preserve"> </w:t>
      </w:r>
      <w:r w:rsidR="00111C7F" w:rsidRPr="00A250E4">
        <w:t>180</w:t>
      </w:r>
      <w:r>
        <w:t xml:space="preserve">                         </w:t>
      </w:r>
      <w:r w:rsidR="00111C7F" w:rsidRPr="00A250E4">
        <w:t xml:space="preserve"> 250 </w:t>
      </w:r>
      <w:r w:rsidRPr="00A250E4">
        <w:t xml:space="preserve"> </w:t>
      </w:r>
      <w:r>
        <w:t xml:space="preserve">                        </w:t>
      </w:r>
      <w:r w:rsidR="00111C7F" w:rsidRPr="00A250E4">
        <w:t xml:space="preserve">310 </w:t>
      </w:r>
      <w:r w:rsidRPr="00A250E4">
        <w:t xml:space="preserve"> </w:t>
      </w:r>
      <w:r>
        <w:t xml:space="preserve">                        </w:t>
      </w:r>
      <w:r w:rsidR="00111C7F" w:rsidRPr="00A250E4">
        <w:t>500</w:t>
      </w:r>
    </w:p>
    <w:p w:rsidR="00111C7F" w:rsidRPr="00A250E4" w:rsidRDefault="008F5C36" w:rsidP="008F5C36">
      <w:pPr>
        <w:pStyle w:val="a3"/>
      </w:pPr>
      <w:r>
        <w:t xml:space="preserve">                </w:t>
      </w:r>
      <w:r w:rsidR="00111C7F" w:rsidRPr="00A250E4">
        <w:t xml:space="preserve">80 </w:t>
      </w:r>
      <w:r>
        <w:t xml:space="preserve">                               </w:t>
      </w:r>
      <w:r w:rsidRPr="00A250E4">
        <w:t xml:space="preserve"> </w:t>
      </w:r>
      <w:r w:rsidR="00111C7F" w:rsidRPr="00A250E4">
        <w:t>130</w:t>
      </w:r>
      <w:r>
        <w:t xml:space="preserve">                         </w:t>
      </w:r>
      <w:r w:rsidR="00111C7F" w:rsidRPr="00A250E4">
        <w:t xml:space="preserve"> 160 </w:t>
      </w:r>
      <w:r w:rsidRPr="00A250E4">
        <w:t xml:space="preserve"> </w:t>
      </w:r>
      <w:r>
        <w:t xml:space="preserve">                        </w:t>
      </w:r>
      <w:r w:rsidR="00111C7F" w:rsidRPr="00A250E4">
        <w:t xml:space="preserve">200 </w:t>
      </w:r>
      <w:r w:rsidRPr="00A250E4">
        <w:t xml:space="preserve"> </w:t>
      </w:r>
      <w:r>
        <w:t xml:space="preserve">                        </w:t>
      </w:r>
      <w:r w:rsidR="00111C7F" w:rsidRPr="00A250E4">
        <w:t>300</w:t>
      </w:r>
    </w:p>
    <w:p w:rsidR="00111C7F" w:rsidRPr="00A250E4" w:rsidRDefault="008F5C36" w:rsidP="008F5C36">
      <w:pPr>
        <w:pStyle w:val="a3"/>
      </w:pPr>
      <w:r>
        <w:t xml:space="preserve">                </w:t>
      </w:r>
      <w:r w:rsidR="00111C7F" w:rsidRPr="00A250E4">
        <w:t>85</w:t>
      </w:r>
      <w:r>
        <w:t xml:space="preserve">                                </w:t>
      </w:r>
      <w:r w:rsidRPr="00A250E4">
        <w:t xml:space="preserve"> </w:t>
      </w:r>
      <w:r w:rsidR="00111C7F" w:rsidRPr="00A250E4">
        <w:t>80</w:t>
      </w:r>
      <w:r>
        <w:t xml:space="preserve">                           </w:t>
      </w:r>
      <w:r w:rsidR="00111C7F" w:rsidRPr="00A250E4">
        <w:t xml:space="preserve"> 110 </w:t>
      </w:r>
      <w:r w:rsidRPr="00A250E4">
        <w:t xml:space="preserve"> </w:t>
      </w:r>
      <w:r>
        <w:t xml:space="preserve">                        </w:t>
      </w:r>
      <w:r w:rsidR="00111C7F" w:rsidRPr="00A250E4">
        <w:t xml:space="preserve">125 </w:t>
      </w:r>
      <w:r w:rsidRPr="00A250E4">
        <w:t xml:space="preserve"> </w:t>
      </w:r>
      <w:r>
        <w:t xml:space="preserve">                        </w:t>
      </w:r>
      <w:r w:rsidR="00111C7F" w:rsidRPr="00A250E4">
        <w:t>170</w:t>
      </w:r>
    </w:p>
    <w:p w:rsidR="00111C7F" w:rsidRPr="00A250E4" w:rsidRDefault="008F5C36" w:rsidP="008F5C36">
      <w:pPr>
        <w:pStyle w:val="a3"/>
      </w:pPr>
      <w:r>
        <w:t xml:space="preserve">                </w:t>
      </w:r>
      <w:r w:rsidR="00111C7F" w:rsidRPr="00A250E4">
        <w:t>90</w:t>
      </w:r>
      <w:r>
        <w:t xml:space="preserve">                               </w:t>
      </w:r>
      <w:r w:rsidRPr="00A250E4">
        <w:t xml:space="preserve"> </w:t>
      </w:r>
      <w:r w:rsidR="00111C7F" w:rsidRPr="00A250E4">
        <w:t xml:space="preserve"> 50</w:t>
      </w:r>
      <w:r>
        <w:t xml:space="preserve">                            </w:t>
      </w:r>
      <w:r w:rsidR="00111C7F" w:rsidRPr="00A250E4">
        <w:t xml:space="preserve"> 70 </w:t>
      </w:r>
      <w:r w:rsidRPr="00A250E4">
        <w:t xml:space="preserve"> </w:t>
      </w:r>
      <w:r>
        <w:t xml:space="preserve">                          </w:t>
      </w:r>
      <w:r w:rsidR="00111C7F" w:rsidRPr="00A250E4">
        <w:t xml:space="preserve">80 </w:t>
      </w:r>
      <w:r w:rsidRPr="00A250E4">
        <w:t xml:space="preserve"> </w:t>
      </w:r>
      <w:r>
        <w:t xml:space="preserve">                         </w:t>
      </w:r>
      <w:r w:rsidR="00111C7F" w:rsidRPr="00A250E4">
        <w:t>100</w:t>
      </w:r>
    </w:p>
    <w:p w:rsidR="00111C7F" w:rsidRDefault="008F5C36" w:rsidP="008F5C36">
      <w:pPr>
        <w:pStyle w:val="a3"/>
      </w:pPr>
      <w:r>
        <w:t xml:space="preserve">                </w:t>
      </w:r>
      <w:r w:rsidR="00111C7F" w:rsidRPr="00A250E4">
        <w:t xml:space="preserve">95 </w:t>
      </w:r>
      <w:r>
        <w:t xml:space="preserve">                               </w:t>
      </w:r>
      <w:r w:rsidRPr="00A250E4">
        <w:t xml:space="preserve"> </w:t>
      </w:r>
      <w:r w:rsidR="00111C7F" w:rsidRPr="00A250E4">
        <w:t>25</w:t>
      </w:r>
      <w:r>
        <w:t xml:space="preserve">                            </w:t>
      </w:r>
      <w:r w:rsidR="00111C7F" w:rsidRPr="00A250E4">
        <w:t xml:space="preserve"> 35 </w:t>
      </w:r>
      <w:r w:rsidRPr="00A250E4">
        <w:t xml:space="preserve"> </w:t>
      </w:r>
      <w:r>
        <w:t xml:space="preserve">                          </w:t>
      </w:r>
      <w:r w:rsidR="00111C7F" w:rsidRPr="00A250E4">
        <w:t xml:space="preserve">45 </w:t>
      </w:r>
      <w:r w:rsidRPr="00A250E4">
        <w:t xml:space="preserve"> </w:t>
      </w:r>
      <w:r>
        <w:t xml:space="preserve">                          </w:t>
      </w:r>
      <w:r w:rsidR="00111C7F" w:rsidRPr="00A250E4">
        <w:t>60</w:t>
      </w:r>
    </w:p>
    <w:p w:rsidR="008F5C36" w:rsidRPr="00A250E4" w:rsidRDefault="008F5C36" w:rsidP="008F5C36">
      <w:pPr>
        <w:pStyle w:val="a3"/>
      </w:pPr>
    </w:p>
    <w:p w:rsidR="00111C7F" w:rsidRPr="00A250E4" w:rsidRDefault="00111C7F" w:rsidP="008F5C36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В соответствии с СП 3.13130.2009 громкоговорители 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 звуковые колонки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устанавливаются без регуляторов громкости и разъемных устройств.</w:t>
      </w:r>
    </w:p>
    <w:p w:rsidR="00111C7F" w:rsidRPr="00A250E4" w:rsidRDefault="00111C7F" w:rsidP="008F5C36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Управление мероприятиями гражданской обороны 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>организовано по городскому, меж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дугородным телефонно-телеграфным каналам связи с последующим переходом на прямые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связи, радиосетях ГУ МЧС России по Краснодарскому краю.</w:t>
      </w:r>
    </w:p>
    <w:p w:rsidR="00111C7F" w:rsidRPr="00A250E4" w:rsidRDefault="00111C7F" w:rsidP="008F5C36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Технические решения по системе оповещения, принятые на территории г. Ейска,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отвечают требованиям совместного приказа МЧС Росси, Мининформсвязи России и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Минкультуры России от 25 июля 2006 г. № 422/90/376 «Об утверждении Положения о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системах оповещениях населения».</w:t>
      </w:r>
    </w:p>
    <w:p w:rsidR="00111C7F" w:rsidRPr="00A250E4" w:rsidRDefault="00111C7F" w:rsidP="008F5C36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При реализации технических решений по опове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>щению учитывались требования по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становления Правительства РФ от 19.10.96 г. № 1254 в части присоединения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ведомственных и выделенных сетей связи общего пользования, РД 34.48.510-87 в части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создания автоматизированной производственной телефонной связи в Минэнерго России, а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также решения ГКЭС России от 28.06.96 г. в части порядка организационно-технического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взаимодействия операторов телефонных сетей общего пользования на территории РФ.</w:t>
      </w:r>
      <w:proofErr w:type="gramEnd"/>
    </w:p>
    <w:p w:rsidR="00111C7F" w:rsidRPr="00A250E4" w:rsidRDefault="00111C7F" w:rsidP="008F5C36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Наличие и потребность сирен и громкоговорителей для проектируемого жилого</w:t>
      </w:r>
      <w:r w:rsidR="008F5C36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района г. Ейска в основном соответствует планам оповещения города Ейска.</w:t>
      </w:r>
    </w:p>
    <w:p w:rsidR="00111C7F" w:rsidRPr="008F5C36" w:rsidRDefault="00111C7F" w:rsidP="008F5C36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8F5C36">
        <w:rPr>
          <w:rFonts w:ascii="Times New Roman" w:eastAsia="TTD3Ao00" w:hAnsi="Times New Roman" w:cs="Times New Roman"/>
          <w:b/>
          <w:sz w:val="24"/>
          <w:szCs w:val="24"/>
        </w:rPr>
        <w:t>Расчёт звукопокрытия</w:t>
      </w:r>
      <w:r w:rsidR="008F5C36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8F5C36">
        <w:rPr>
          <w:rFonts w:ascii="Times New Roman" w:eastAsia="TTD3Ao00" w:hAnsi="Times New Roman" w:cs="Times New Roman"/>
          <w:b/>
          <w:sz w:val="24"/>
          <w:szCs w:val="24"/>
        </w:rPr>
        <w:t>территории жилого района г</w:t>
      </w:r>
      <w:r w:rsidRPr="008F5C36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8F5C36">
        <w:rPr>
          <w:rFonts w:ascii="Times New Roman" w:eastAsia="TTD3Ao00" w:hAnsi="Times New Roman" w:cs="Times New Roman"/>
          <w:b/>
          <w:sz w:val="24"/>
          <w:szCs w:val="24"/>
        </w:rPr>
        <w:t>Ейска электросиренами</w:t>
      </w:r>
    </w:p>
    <w:p w:rsidR="00111C7F" w:rsidRPr="00A250E4" w:rsidRDefault="00111C7F" w:rsidP="008F5C36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Площадь проектируемой территории (S) составляет 44,5 га (0,45 км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). Согласно</w:t>
      </w:r>
      <w:r w:rsidR="008F5C36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международного стандарта громкость наиболее распространенной в системах оповещения</w:t>
      </w:r>
      <w:r w:rsidR="008F5C36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нашей страны сирены наружной установки типа С-40 составляет всего 82-83 ДБ на</w:t>
      </w:r>
      <w:r w:rsidR="008F5C36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расстоянии 30 м, что обеспечивает радиус эффективного звукопокрытия в городе порядка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0,3 км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.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(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т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аблицы 43 и 44). Площадь звукопокрытия в этом случае составляет:</w:t>
      </w:r>
    </w:p>
    <w:p w:rsidR="00111C7F" w:rsidRPr="00A250E4" w:rsidRDefault="00111C7F" w:rsidP="008F5C36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Sозв = π*R</w:t>
      </w:r>
      <w:r w:rsidRPr="008F5C36">
        <w:rPr>
          <w:rFonts w:ascii="Times New Roman" w:eastAsia="TTD3Ao00" w:hAnsi="Times New Roman" w:cs="Times New Roman"/>
          <w:sz w:val="24"/>
          <w:szCs w:val="24"/>
          <w:vertAlign w:val="superscript"/>
        </w:rPr>
        <w:t>2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= 3,14*0,09 =0,28 км</w:t>
      </w:r>
      <w:proofErr w:type="gramStart"/>
      <w:r w:rsidRPr="008F5C36">
        <w:rPr>
          <w:rFonts w:ascii="Times New Roman" w:eastAsia="TTD3Ao00" w:hAnsi="Times New Roman" w:cs="Times New Roman"/>
          <w:sz w:val="24"/>
          <w:szCs w:val="24"/>
          <w:vertAlign w:val="superscript"/>
        </w:rPr>
        <w:t>2</w:t>
      </w:r>
      <w:proofErr w:type="gramEnd"/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Количество электросирен С-40 в этом случае определяем по формуле:</w:t>
      </w:r>
    </w:p>
    <w:p w:rsidR="00111C7F" w:rsidRPr="00A250E4" w:rsidRDefault="00111C7F" w:rsidP="008F5C36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= S/ Sозв = 0,45/0,28 = 1,6</w:t>
      </w:r>
    </w:p>
    <w:p w:rsidR="00111C7F" w:rsidRPr="00A250E4" w:rsidRDefault="00111C7F" w:rsidP="008F5C36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При установке С-40 на высоте более 30 м (9 этажное здание) их радиус эффективного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звукопокрытия в городе возрастает до 1,0 км, а площадь звукопокрытия до 3,14 км</w:t>
      </w:r>
      <w:proofErr w:type="gramStart"/>
      <w:r w:rsidRPr="008F5C36">
        <w:rPr>
          <w:rFonts w:ascii="Times New Roman" w:eastAsia="TTD3Ao00" w:hAnsi="Times New Roman" w:cs="Times New Roman"/>
          <w:sz w:val="24"/>
          <w:szCs w:val="24"/>
          <w:vertAlign w:val="superscript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. В этом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случае потребность в С-40 также не превысит 1 ед.</w:t>
      </w:r>
    </w:p>
    <w:p w:rsidR="00111C7F" w:rsidRPr="00A250E4" w:rsidRDefault="00111C7F" w:rsidP="008F5C36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8F5C36">
        <w:rPr>
          <w:rFonts w:ascii="Times New Roman" w:eastAsia="TTD3Ao00" w:hAnsi="Times New Roman" w:cs="Times New Roman"/>
          <w:b/>
          <w:sz w:val="24"/>
          <w:szCs w:val="24"/>
        </w:rPr>
        <w:t>Примечание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8F5C36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Наибольшую эффективность при звукопокрытии можно достичь при использовании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выходных акустических устройств (ВАУ), которые совмещают в себе функции и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электросирены и громкоговорителя. При этом радиусы звукопокрытия в качестве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электросирен аналогичны С-40, радиусы звукопокрытия в качестве громкоговорителя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возрастают в 10 раз.</w:t>
      </w:r>
    </w:p>
    <w:p w:rsidR="00111C7F" w:rsidRPr="00A250E4" w:rsidRDefault="00111C7F" w:rsidP="008F5C36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настоящее время вблизи проектируемого жилого района технических средств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оповещения нет.</w:t>
      </w:r>
    </w:p>
    <w:p w:rsidR="00111C7F" w:rsidRPr="00A250E4" w:rsidRDefault="00111C7F" w:rsidP="008F5C36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Застройщику необходимо обратиться в ГУ МЧС РФ по Краснодарскому краю с</w:t>
      </w:r>
      <w:r w:rsidR="008F5C36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письмом об увеличении зоны звукопокрытия территории проектируемого жилого района и</w:t>
      </w:r>
      <w:r w:rsidR="008F5C36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предусмотреть установку устройства управления ВАУ (СГС-22) по радиоканалу (на крыше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проектируемой общеобразовательной школы), обеспечивающего трансляцию имитации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сигнала электросирены и трансляцию звуковой информации. Данное устройство должно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сопрягаться с региональной автоматизированной системой централизованного оповещения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населения г. Ейска при угрозе возникновения или возникновении чрезвычайных ситуаций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 территории г. Ейска.</w:t>
      </w:r>
    </w:p>
    <w:p w:rsidR="00111C7F" w:rsidRPr="00A250E4" w:rsidRDefault="00111C7F" w:rsidP="008F5C36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3.3. </w:t>
      </w:r>
      <w:r w:rsidRPr="008F5C36">
        <w:rPr>
          <w:rFonts w:ascii="Times New Roman" w:eastAsia="TTD3Ao00" w:hAnsi="Times New Roman" w:cs="Times New Roman"/>
          <w:b/>
          <w:sz w:val="24"/>
          <w:szCs w:val="24"/>
        </w:rPr>
        <w:t>Светомаскировка</w:t>
      </w:r>
    </w:p>
    <w:p w:rsidR="00111C7F" w:rsidRPr="00A250E4" w:rsidRDefault="00111C7F" w:rsidP="008F5C36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Световая маскировка территории проектируемых жилого микрорайона восточной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части п. Морского предусматривается в соответствии с планом светомаскировки города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Ейска в соответствии с разделом 9 СниП 2.01.51-90 и 2.01.53-84 в режимах частичного и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полного затемнения и осуществляется заблаговременно, как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правило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проводятся, только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организационные мероприятия по обеспечению отключения наружного освещения жилых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районов и объектов народного хозяйства, внутреннего освещения жилых, общественных,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производственных и вспомогательных зданий, а также организационные мероприятия по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подготовке и обеспечению световой маскировки производственных огней при передаче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сигнала «Воздушная тревога»</w:t>
      </w:r>
    </w:p>
    <w:p w:rsidR="00111C7F" w:rsidRPr="00A250E4" w:rsidRDefault="00111C7F" w:rsidP="008F5C36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Светомаскировка проводится с целью создания в темное время суток условий,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затрудняющих обнаружение с воздуха населенных пунктов и объектов путем визуального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наблюдения или с помощью оптических приборов.</w:t>
      </w:r>
    </w:p>
    <w:p w:rsidR="00111C7F" w:rsidRPr="00A250E4" w:rsidRDefault="00111C7F" w:rsidP="008F5C36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Обеспечение светомаскировки объекта в соответствии с требованиями СНиП 2.01.53-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84 "Световая маскировка населенных пунктов и объектов народного хозяйства" решается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централизованно, путем отключения питающих линий электрических сетей при введении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режимов светомаскировки на территории г. Ейска.</w:t>
      </w:r>
    </w:p>
    <w:p w:rsidR="00111C7F" w:rsidRPr="00A250E4" w:rsidRDefault="00111C7F" w:rsidP="008F5C36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Светомаскировка предусматривается двумя способами:</w:t>
      </w:r>
    </w:p>
    <w:p w:rsidR="00111C7F" w:rsidRPr="00A250E4" w:rsidRDefault="00111C7F" w:rsidP="008F5C36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электрическим способом - отключение освещения;</w:t>
      </w:r>
    </w:p>
    <w:p w:rsidR="00111C7F" w:rsidRPr="00A250E4" w:rsidRDefault="00111C7F" w:rsidP="008F5C36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- механическим способом - установка зашторив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>ающих устройств из светонепрони</w:t>
      </w:r>
      <w:r w:rsidRPr="00A250E4">
        <w:rPr>
          <w:rFonts w:ascii="Times New Roman" w:eastAsia="TTD3Ao00" w:hAnsi="Times New Roman" w:cs="Times New Roman"/>
          <w:sz w:val="24"/>
          <w:szCs w:val="24"/>
        </w:rPr>
        <w:t>цаемых материалов на оконных проемах.</w:t>
      </w:r>
    </w:p>
    <w:p w:rsidR="00111C7F" w:rsidRPr="00A250E4" w:rsidRDefault="00111C7F" w:rsidP="008F5C36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Светомаскировочные 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мероприятия проводятся си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>лами и средствами службы энерго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снабжения и светомаскировки и объектов экономики.</w:t>
      </w:r>
    </w:p>
    <w:p w:rsidR="00111C7F" w:rsidRPr="00A250E4" w:rsidRDefault="00111C7F" w:rsidP="008F5C36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Светомаскировка предусматривается в 2-х режимах – частичное затемнение и полное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затемнение. Подготовительные мероприятия, обеспечивающие осуществление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светомаскировки в этих режимах, проводятся заблаговременно в мирное время.</w:t>
      </w:r>
    </w:p>
    <w:p w:rsidR="00111C7F" w:rsidRPr="00A250E4" w:rsidRDefault="00111C7F" w:rsidP="008F5C36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качестве маскировочного освещения при обслуживании объектов используются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переносные аккумуляторные фонари, создающие освещенность на поверхности не более 2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лк в световом пятне не более 1 м</w:t>
      </w:r>
      <w:proofErr w:type="gramStart"/>
      <w:r w:rsidRPr="008F5C36">
        <w:rPr>
          <w:rFonts w:ascii="Times New Roman" w:eastAsia="TTD3Ao00" w:hAnsi="Times New Roman" w:cs="Times New Roman"/>
          <w:sz w:val="24"/>
          <w:szCs w:val="24"/>
          <w:vertAlign w:val="superscript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на расстоянии 1 м от поверхности.</w:t>
      </w:r>
    </w:p>
    <w:p w:rsidR="00111C7F" w:rsidRPr="00A250E4" w:rsidRDefault="00111C7F" w:rsidP="005B397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Переход с обычного освещения на режим частичного затемнения производится не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более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,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чем за 16 часов.</w:t>
      </w:r>
    </w:p>
    <w:p w:rsidR="00111C7F" w:rsidRPr="00A250E4" w:rsidRDefault="00111C7F" w:rsidP="005B397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втором режиме выключаются 100% светильников наружного освещения.</w:t>
      </w:r>
      <w:r w:rsidR="005B397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Переход с режима частичного затемнения на режим полного затемнения должен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производится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не более чем за 3 мин.</w:t>
      </w:r>
    </w:p>
    <w:p w:rsidR="00111C7F" w:rsidRPr="00A250E4" w:rsidRDefault="00111C7F" w:rsidP="005B397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2-й режим вводится по сигналу "Воздушная тревога" и отменяется по сигналу "Отбой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воздушной тревоги".</w:t>
      </w:r>
    </w:p>
    <w:p w:rsidR="00111C7F" w:rsidRPr="00A250E4" w:rsidRDefault="00111C7F" w:rsidP="005B397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Городской транспорт, а также средства регулирования его движения в режиме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частичного затемнения светомаскировке не подлежат.</w:t>
      </w:r>
    </w:p>
    <w:p w:rsidR="00111C7F" w:rsidRPr="00A250E4" w:rsidRDefault="00111C7F" w:rsidP="005B397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режиме полного затемнения городской наземный транспорт должен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останавливаться, его осветительные огни, а также средства регулирования его движения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должны выключаться.</w:t>
      </w:r>
    </w:p>
    <w:p w:rsidR="00111C7F" w:rsidRPr="00A250E4" w:rsidRDefault="00111C7F" w:rsidP="005B3970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3.4</w:t>
      </w:r>
      <w:r w:rsidRPr="005B3970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5B3970">
        <w:rPr>
          <w:rFonts w:ascii="Times New Roman" w:eastAsia="TTD3Ao00" w:hAnsi="Times New Roman" w:cs="Times New Roman"/>
          <w:b/>
          <w:sz w:val="24"/>
          <w:szCs w:val="24"/>
        </w:rPr>
        <w:t>Лечебно</w:t>
      </w:r>
      <w:r w:rsidRPr="005B3970">
        <w:rPr>
          <w:rFonts w:ascii="Times New Roman" w:eastAsia="TTD3Ao00" w:hAnsi="Times New Roman" w:cs="Times New Roman"/>
          <w:b/>
          <w:bCs/>
          <w:sz w:val="24"/>
          <w:szCs w:val="24"/>
        </w:rPr>
        <w:t>-</w:t>
      </w:r>
      <w:r w:rsidRPr="005B3970">
        <w:rPr>
          <w:rFonts w:ascii="Times New Roman" w:eastAsia="TTD3Ao00" w:hAnsi="Times New Roman" w:cs="Times New Roman"/>
          <w:b/>
          <w:sz w:val="24"/>
          <w:szCs w:val="24"/>
        </w:rPr>
        <w:t>профилактические учреждения</w:t>
      </w:r>
    </w:p>
    <w:p w:rsidR="00111C7F" w:rsidRPr="0077546D" w:rsidRDefault="00111C7F" w:rsidP="0077546D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77546D">
        <w:rPr>
          <w:rFonts w:ascii="Times New Roman" w:hAnsi="Times New Roman" w:cs="Times New Roman"/>
          <w:sz w:val="24"/>
          <w:szCs w:val="24"/>
        </w:rPr>
        <w:t>На территории проектируемого жилого района не планируется возведение лечебно-профилактических учреждений, (за исключением встроенных аптек в секции жилы</w:t>
      </w:r>
      <w:r w:rsidR="005B3970" w:rsidRPr="0077546D">
        <w:rPr>
          <w:rFonts w:ascii="Times New Roman" w:hAnsi="Times New Roman" w:cs="Times New Roman"/>
          <w:sz w:val="24"/>
          <w:szCs w:val="24"/>
        </w:rPr>
        <w:t xml:space="preserve">х </w:t>
      </w:r>
      <w:r w:rsidRPr="0077546D">
        <w:rPr>
          <w:rFonts w:ascii="Times New Roman" w:hAnsi="Times New Roman" w:cs="Times New Roman"/>
          <w:sz w:val="24"/>
          <w:szCs w:val="24"/>
        </w:rPr>
        <w:t>домов).</w:t>
      </w:r>
    </w:p>
    <w:p w:rsidR="00111C7F" w:rsidRPr="0077546D" w:rsidRDefault="00111C7F" w:rsidP="0077546D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77546D">
        <w:rPr>
          <w:rFonts w:ascii="Times New Roman" w:hAnsi="Times New Roman" w:cs="Times New Roman"/>
          <w:sz w:val="24"/>
          <w:szCs w:val="24"/>
        </w:rPr>
        <w:t>Специализированная медицинская помощь населен</w:t>
      </w:r>
      <w:r w:rsidR="005B3970" w:rsidRPr="0077546D">
        <w:rPr>
          <w:rFonts w:ascii="Times New Roman" w:hAnsi="Times New Roman" w:cs="Times New Roman"/>
          <w:sz w:val="24"/>
          <w:szCs w:val="24"/>
        </w:rPr>
        <w:t>ию в чрезвычайных ситуациях ока</w:t>
      </w:r>
      <w:r w:rsidRPr="0077546D">
        <w:rPr>
          <w:rFonts w:ascii="Times New Roman" w:hAnsi="Times New Roman" w:cs="Times New Roman"/>
          <w:sz w:val="24"/>
          <w:szCs w:val="24"/>
        </w:rPr>
        <w:t>зывается в лечебно - профилактических учреждениях г. Ейска, указанных в таблице 45:</w:t>
      </w:r>
    </w:p>
    <w:p w:rsidR="00111C7F" w:rsidRPr="005B3970" w:rsidRDefault="00111C7F" w:rsidP="007B54CA">
      <w:pPr>
        <w:jc w:val="both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5B3970">
        <w:rPr>
          <w:rFonts w:ascii="Times New Roman" w:eastAsia="TTD3Ao00" w:hAnsi="Times New Roman" w:cs="Times New Roman"/>
          <w:b/>
          <w:sz w:val="24"/>
          <w:szCs w:val="24"/>
        </w:rPr>
        <w:t xml:space="preserve">Таблица </w:t>
      </w:r>
      <w:r w:rsidRPr="005B3970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45 - </w:t>
      </w:r>
      <w:r w:rsidRPr="005B3970">
        <w:rPr>
          <w:rFonts w:ascii="Times New Roman" w:eastAsia="TTD3Ao00" w:hAnsi="Times New Roman" w:cs="Times New Roman"/>
          <w:b/>
          <w:sz w:val="24"/>
          <w:szCs w:val="24"/>
        </w:rPr>
        <w:t xml:space="preserve">Лечебно </w:t>
      </w:r>
      <w:r w:rsidRPr="005B3970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- </w:t>
      </w:r>
      <w:r w:rsidRPr="005B3970">
        <w:rPr>
          <w:rFonts w:ascii="Times New Roman" w:eastAsia="TTD3Ao00" w:hAnsi="Times New Roman" w:cs="Times New Roman"/>
          <w:b/>
          <w:sz w:val="24"/>
          <w:szCs w:val="24"/>
        </w:rPr>
        <w:t>профилактические учреждения г</w:t>
      </w:r>
      <w:r w:rsidRPr="005B3970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5B3970">
        <w:rPr>
          <w:rFonts w:ascii="Times New Roman" w:eastAsia="TTD3Ao00" w:hAnsi="Times New Roman" w:cs="Times New Roman"/>
          <w:b/>
          <w:sz w:val="24"/>
          <w:szCs w:val="24"/>
        </w:rPr>
        <w:t>Ейска</w:t>
      </w:r>
      <w:r w:rsidRPr="005B3970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5B3970">
      <w:pPr>
        <w:pStyle w:val="a3"/>
      </w:pPr>
      <w:r w:rsidRPr="00A250E4">
        <w:t>№</w:t>
      </w:r>
      <w:proofErr w:type="gramStart"/>
      <w:r w:rsidRPr="00A250E4">
        <w:t>п</w:t>
      </w:r>
      <w:proofErr w:type="gramEnd"/>
      <w:r w:rsidRPr="00A250E4">
        <w:rPr>
          <w:rFonts w:eastAsia="TTD3Ao00"/>
        </w:rPr>
        <w:t>/</w:t>
      </w:r>
      <w:r w:rsidRPr="00A250E4">
        <w:t>п</w:t>
      </w:r>
      <w:r w:rsidR="005B3970">
        <w:t xml:space="preserve">                      </w:t>
      </w:r>
      <w:r w:rsidRPr="00A250E4">
        <w:t>Наименование ЛПУ</w:t>
      </w:r>
      <w:r w:rsidR="005B3970">
        <w:t xml:space="preserve">                                                     </w:t>
      </w:r>
      <w:r w:rsidRPr="00A250E4">
        <w:t xml:space="preserve"> Почтовый адрес</w:t>
      </w:r>
    </w:p>
    <w:p w:rsidR="00111C7F" w:rsidRPr="00A250E4" w:rsidRDefault="00111C7F" w:rsidP="005B3970">
      <w:pPr>
        <w:pStyle w:val="a3"/>
        <w:rPr>
          <w:rFonts w:eastAsia="TTD3Ao00"/>
        </w:rPr>
      </w:pPr>
      <w:r w:rsidRPr="00A250E4">
        <w:rPr>
          <w:rFonts w:eastAsia="TTD3Ao00"/>
        </w:rPr>
        <w:t xml:space="preserve">1 </w:t>
      </w:r>
      <w:r w:rsidR="005B3970">
        <w:rPr>
          <w:rFonts w:eastAsia="TTD3Ao00"/>
        </w:rPr>
        <w:t xml:space="preserve">             </w:t>
      </w:r>
      <w:r w:rsidRPr="00A250E4">
        <w:t>Больница районная центральная</w:t>
      </w:r>
      <w:r w:rsidR="005B3970">
        <w:t xml:space="preserve">                            </w:t>
      </w:r>
      <w:r w:rsidRPr="00A250E4">
        <w:rPr>
          <w:rFonts w:eastAsia="TTD3Ao00"/>
        </w:rPr>
        <w:t xml:space="preserve">353660, </w:t>
      </w:r>
      <w:r w:rsidRPr="00A250E4">
        <w:t>Краснодарский край</w:t>
      </w:r>
      <w:r w:rsidRPr="00A250E4">
        <w:rPr>
          <w:rFonts w:eastAsia="TTD3Ao00"/>
        </w:rPr>
        <w:t xml:space="preserve">, </w:t>
      </w:r>
      <w:r w:rsidRPr="00A250E4">
        <w:t>г</w:t>
      </w:r>
      <w:r w:rsidRPr="00A250E4">
        <w:rPr>
          <w:rFonts w:eastAsia="TTD3Ao00"/>
        </w:rPr>
        <w:t xml:space="preserve">. </w:t>
      </w:r>
      <w:r w:rsidRPr="00A250E4">
        <w:t>Ейск</w:t>
      </w:r>
      <w:r w:rsidRPr="00A250E4">
        <w:rPr>
          <w:rFonts w:eastAsia="TTD3Ao00"/>
        </w:rPr>
        <w:t xml:space="preserve">, </w:t>
      </w:r>
      <w:r w:rsidRPr="00A250E4">
        <w:t>ул</w:t>
      </w:r>
      <w:r w:rsidRPr="00A250E4">
        <w:rPr>
          <w:rFonts w:eastAsia="TTD3Ao00"/>
        </w:rPr>
        <w:t>.</w:t>
      </w:r>
    </w:p>
    <w:p w:rsidR="00111C7F" w:rsidRPr="00A250E4" w:rsidRDefault="005B3970" w:rsidP="005B3970">
      <w:pPr>
        <w:pStyle w:val="a3"/>
        <w:rPr>
          <w:rFonts w:eastAsia="TTD3Ao00"/>
        </w:rPr>
      </w:pPr>
      <w:r>
        <w:t xml:space="preserve">                                                                                                                       </w:t>
      </w:r>
      <w:r w:rsidR="00111C7F" w:rsidRPr="00A250E4">
        <w:t>Энгельса</w:t>
      </w:r>
      <w:r w:rsidR="00111C7F" w:rsidRPr="00A250E4">
        <w:rPr>
          <w:rFonts w:eastAsia="TTD3Ao00"/>
        </w:rPr>
        <w:t>, 145</w:t>
      </w:r>
    </w:p>
    <w:p w:rsidR="00111C7F" w:rsidRPr="00A250E4" w:rsidRDefault="00111C7F" w:rsidP="005B3970">
      <w:pPr>
        <w:pStyle w:val="a3"/>
        <w:rPr>
          <w:rFonts w:eastAsia="TTD3Ao00"/>
        </w:rPr>
      </w:pPr>
      <w:r w:rsidRPr="00A250E4">
        <w:rPr>
          <w:rFonts w:eastAsia="TTD3Ao00"/>
        </w:rPr>
        <w:t xml:space="preserve">2 </w:t>
      </w:r>
      <w:r w:rsidR="005B3970">
        <w:rPr>
          <w:rFonts w:eastAsia="TTD3Ao00"/>
        </w:rPr>
        <w:t xml:space="preserve">           </w:t>
      </w:r>
      <w:r w:rsidRPr="00A250E4">
        <w:t>Больница районная центральная</w:t>
      </w:r>
      <w:r w:rsidR="005B3970">
        <w:t xml:space="preserve">                              </w:t>
      </w:r>
      <w:r w:rsidRPr="00A250E4">
        <w:rPr>
          <w:rFonts w:eastAsia="TTD3Ao00"/>
        </w:rPr>
        <w:t xml:space="preserve">353660, </w:t>
      </w:r>
      <w:r w:rsidRPr="00A250E4">
        <w:t>Краснодарский край</w:t>
      </w:r>
      <w:r w:rsidRPr="00A250E4">
        <w:rPr>
          <w:rFonts w:eastAsia="TTD3Ao00"/>
        </w:rPr>
        <w:t xml:space="preserve">, </w:t>
      </w:r>
      <w:r w:rsidRPr="00A250E4">
        <w:t>г</w:t>
      </w:r>
      <w:r w:rsidRPr="00A250E4">
        <w:rPr>
          <w:rFonts w:eastAsia="TTD3Ao00"/>
        </w:rPr>
        <w:t xml:space="preserve">. </w:t>
      </w:r>
      <w:r w:rsidRPr="00A250E4">
        <w:t>Ейск</w:t>
      </w:r>
      <w:r w:rsidRPr="00A250E4">
        <w:rPr>
          <w:rFonts w:eastAsia="TTD3Ao00"/>
        </w:rPr>
        <w:t xml:space="preserve">, </w:t>
      </w:r>
      <w:r w:rsidRPr="00A250E4">
        <w:t>ул</w:t>
      </w:r>
      <w:r w:rsidRPr="00A250E4">
        <w:rPr>
          <w:rFonts w:eastAsia="TTD3Ao00"/>
        </w:rPr>
        <w:t>.</w:t>
      </w:r>
    </w:p>
    <w:p w:rsidR="00111C7F" w:rsidRPr="00A250E4" w:rsidRDefault="005B3970" w:rsidP="005B3970">
      <w:pPr>
        <w:pStyle w:val="a3"/>
        <w:rPr>
          <w:rFonts w:eastAsia="TTD3Ao00"/>
        </w:rPr>
      </w:pPr>
      <w:r>
        <w:t xml:space="preserve">                                                                                                                       </w:t>
      </w:r>
      <w:r w:rsidR="00111C7F" w:rsidRPr="00A250E4">
        <w:t>Энгельса</w:t>
      </w:r>
      <w:r w:rsidR="00111C7F" w:rsidRPr="00A250E4">
        <w:rPr>
          <w:rFonts w:eastAsia="TTD3Ao00"/>
        </w:rPr>
        <w:t>, 145</w:t>
      </w:r>
    </w:p>
    <w:p w:rsidR="00111C7F" w:rsidRPr="00A250E4" w:rsidRDefault="00111C7F" w:rsidP="005B3970">
      <w:pPr>
        <w:pStyle w:val="a3"/>
        <w:rPr>
          <w:rFonts w:eastAsia="TTD3Ao00"/>
        </w:rPr>
      </w:pPr>
      <w:r w:rsidRPr="00A250E4">
        <w:rPr>
          <w:rFonts w:eastAsia="TTD3Ao00"/>
        </w:rPr>
        <w:t xml:space="preserve">3 </w:t>
      </w:r>
      <w:r w:rsidR="005B3970">
        <w:rPr>
          <w:rFonts w:eastAsia="TTD3Ao00"/>
        </w:rPr>
        <w:t xml:space="preserve">      </w:t>
      </w:r>
      <w:r w:rsidRPr="00A250E4">
        <w:t>Диспансер психоневрологический городской</w:t>
      </w:r>
      <w:r w:rsidR="005B3970">
        <w:t xml:space="preserve">            </w:t>
      </w:r>
      <w:r w:rsidRPr="00A250E4">
        <w:rPr>
          <w:rFonts w:eastAsia="TTD3Ao00"/>
        </w:rPr>
        <w:t xml:space="preserve">353660, </w:t>
      </w:r>
      <w:r w:rsidRPr="00A250E4">
        <w:t>Краснодарский край</w:t>
      </w:r>
      <w:r w:rsidRPr="00A250E4">
        <w:rPr>
          <w:rFonts w:eastAsia="TTD3Ao00"/>
        </w:rPr>
        <w:t xml:space="preserve">, </w:t>
      </w:r>
      <w:r w:rsidRPr="00A250E4">
        <w:t>г</w:t>
      </w:r>
      <w:r w:rsidRPr="00A250E4">
        <w:rPr>
          <w:rFonts w:eastAsia="TTD3Ao00"/>
        </w:rPr>
        <w:t xml:space="preserve">. </w:t>
      </w:r>
      <w:r w:rsidRPr="00A250E4">
        <w:t>Ейск</w:t>
      </w:r>
      <w:r w:rsidRPr="00A250E4">
        <w:rPr>
          <w:rFonts w:eastAsia="TTD3Ao00"/>
        </w:rPr>
        <w:t xml:space="preserve">, </w:t>
      </w:r>
      <w:r w:rsidRPr="00A250E4">
        <w:t>ул</w:t>
      </w:r>
      <w:r w:rsidRPr="00A250E4">
        <w:rPr>
          <w:rFonts w:eastAsia="TTD3Ao00"/>
        </w:rPr>
        <w:t>.</w:t>
      </w:r>
    </w:p>
    <w:p w:rsidR="00111C7F" w:rsidRPr="00A250E4" w:rsidRDefault="005B3970" w:rsidP="005B3970">
      <w:pPr>
        <w:pStyle w:val="a3"/>
        <w:rPr>
          <w:rFonts w:eastAsia="TTD3Ao00"/>
        </w:rPr>
      </w:pPr>
      <w:r>
        <w:t xml:space="preserve">                                                                                                                   </w:t>
      </w:r>
      <w:r w:rsidR="00111C7F" w:rsidRPr="00A250E4">
        <w:t>Победы</w:t>
      </w:r>
      <w:r w:rsidR="00111C7F" w:rsidRPr="00A250E4">
        <w:rPr>
          <w:rFonts w:eastAsia="TTD3Ao00"/>
        </w:rPr>
        <w:t>, 97</w:t>
      </w:r>
    </w:p>
    <w:p w:rsidR="00111C7F" w:rsidRPr="00A250E4" w:rsidRDefault="00111C7F" w:rsidP="005B3970">
      <w:pPr>
        <w:pStyle w:val="a3"/>
        <w:rPr>
          <w:rFonts w:eastAsia="TTD3Ao00"/>
        </w:rPr>
      </w:pPr>
      <w:r w:rsidRPr="00A250E4">
        <w:rPr>
          <w:rFonts w:eastAsia="TTD3Ao00"/>
        </w:rPr>
        <w:t xml:space="preserve">4 </w:t>
      </w:r>
      <w:r w:rsidR="005B3970">
        <w:rPr>
          <w:rFonts w:eastAsia="TTD3Ao00"/>
        </w:rPr>
        <w:t xml:space="preserve">      </w:t>
      </w:r>
      <w:r w:rsidRPr="00A250E4">
        <w:t>Диспансер противотуберкулёзный районный</w:t>
      </w:r>
      <w:r w:rsidR="005B3970">
        <w:t xml:space="preserve">            </w:t>
      </w:r>
      <w:r w:rsidRPr="00A250E4">
        <w:rPr>
          <w:rFonts w:eastAsia="TTD3Ao00"/>
        </w:rPr>
        <w:t xml:space="preserve">353680, </w:t>
      </w:r>
      <w:r w:rsidRPr="00A250E4">
        <w:t>Краснодарский край</w:t>
      </w:r>
      <w:r w:rsidRPr="00A250E4">
        <w:rPr>
          <w:rFonts w:eastAsia="TTD3Ao00"/>
        </w:rPr>
        <w:t xml:space="preserve">, </w:t>
      </w:r>
      <w:r w:rsidRPr="00A250E4">
        <w:t>г</w:t>
      </w:r>
      <w:r w:rsidRPr="00A250E4">
        <w:rPr>
          <w:rFonts w:eastAsia="TTD3Ao00"/>
        </w:rPr>
        <w:t xml:space="preserve">. </w:t>
      </w:r>
      <w:r w:rsidRPr="00A250E4">
        <w:t>Ейск</w:t>
      </w:r>
      <w:r w:rsidRPr="00A250E4">
        <w:rPr>
          <w:rFonts w:eastAsia="TTD3Ao00"/>
        </w:rPr>
        <w:t xml:space="preserve">, </w:t>
      </w:r>
      <w:r w:rsidRPr="00A250E4">
        <w:t>ул</w:t>
      </w:r>
      <w:r w:rsidRPr="00A250E4">
        <w:rPr>
          <w:rFonts w:eastAsia="TTD3Ao00"/>
        </w:rPr>
        <w:t xml:space="preserve">. </w:t>
      </w:r>
      <w:r w:rsidRPr="00A250E4">
        <w:t>К</w:t>
      </w:r>
      <w:r w:rsidRPr="00A250E4">
        <w:rPr>
          <w:rFonts w:eastAsia="TTD3Ao00"/>
        </w:rPr>
        <w:t>.</w:t>
      </w:r>
    </w:p>
    <w:p w:rsidR="00111C7F" w:rsidRPr="00A250E4" w:rsidRDefault="005B3970" w:rsidP="005B3970">
      <w:pPr>
        <w:pStyle w:val="a3"/>
        <w:rPr>
          <w:rFonts w:eastAsia="TTD3Ao00"/>
        </w:rPr>
      </w:pPr>
      <w:r>
        <w:t xml:space="preserve">                                                                                                                   </w:t>
      </w:r>
      <w:r w:rsidR="00111C7F" w:rsidRPr="00A250E4">
        <w:t>Маркса</w:t>
      </w:r>
      <w:r w:rsidR="00111C7F" w:rsidRPr="00A250E4">
        <w:rPr>
          <w:rFonts w:eastAsia="TTD3Ao00"/>
        </w:rPr>
        <w:t>, 33</w:t>
      </w:r>
    </w:p>
    <w:p w:rsidR="00111C7F" w:rsidRPr="00A250E4" w:rsidRDefault="00111C7F" w:rsidP="005B3970">
      <w:pPr>
        <w:pStyle w:val="a3"/>
        <w:rPr>
          <w:rFonts w:eastAsia="TTD3Ao00"/>
        </w:rPr>
      </w:pPr>
      <w:r w:rsidRPr="00A250E4">
        <w:rPr>
          <w:rFonts w:eastAsia="TTD3Ao00"/>
        </w:rPr>
        <w:t>5</w:t>
      </w:r>
      <w:r w:rsidR="005B3970" w:rsidRPr="00A250E4">
        <w:rPr>
          <w:rFonts w:eastAsia="TTD3Ao00"/>
        </w:rPr>
        <w:t xml:space="preserve"> </w:t>
      </w:r>
      <w:r w:rsidR="005B3970">
        <w:rPr>
          <w:rFonts w:eastAsia="TTD3Ao00"/>
        </w:rPr>
        <w:t xml:space="preserve">      </w:t>
      </w:r>
      <w:r w:rsidRPr="00A250E4">
        <w:t>Больница психиатрическая</w:t>
      </w:r>
      <w:r w:rsidR="005B3970">
        <w:t xml:space="preserve">                                               </w:t>
      </w:r>
      <w:r w:rsidRPr="00A250E4">
        <w:rPr>
          <w:rFonts w:eastAsia="TTD3Ao00"/>
        </w:rPr>
        <w:t xml:space="preserve">353660, </w:t>
      </w:r>
      <w:r w:rsidRPr="00A250E4">
        <w:t>Краснодарский край</w:t>
      </w:r>
      <w:r w:rsidRPr="00A250E4">
        <w:rPr>
          <w:rFonts w:eastAsia="TTD3Ao00"/>
        </w:rPr>
        <w:t xml:space="preserve">, </w:t>
      </w:r>
      <w:r w:rsidRPr="00A250E4">
        <w:t>г</w:t>
      </w:r>
      <w:r w:rsidRPr="00A250E4">
        <w:rPr>
          <w:rFonts w:eastAsia="TTD3Ao00"/>
        </w:rPr>
        <w:t xml:space="preserve">. </w:t>
      </w:r>
      <w:r w:rsidRPr="00A250E4">
        <w:t>Ейск</w:t>
      </w:r>
      <w:r w:rsidRPr="00A250E4">
        <w:rPr>
          <w:rFonts w:eastAsia="TTD3Ao00"/>
        </w:rPr>
        <w:t>,</w:t>
      </w:r>
    </w:p>
    <w:p w:rsidR="00111C7F" w:rsidRPr="00A250E4" w:rsidRDefault="005B3970" w:rsidP="005B3970">
      <w:pPr>
        <w:pStyle w:val="a3"/>
      </w:pPr>
      <w:r>
        <w:t xml:space="preserve">                                                                                                                  </w:t>
      </w:r>
      <w:r w:rsidR="00111C7F" w:rsidRPr="00A250E4">
        <w:t>Ейский р</w:t>
      </w:r>
      <w:r w:rsidR="00111C7F" w:rsidRPr="00A250E4">
        <w:rPr>
          <w:rFonts w:eastAsia="TTD3Ao00"/>
        </w:rPr>
        <w:t>-</w:t>
      </w:r>
      <w:r w:rsidR="00111C7F" w:rsidRPr="00A250E4">
        <w:t>н</w:t>
      </w:r>
      <w:r w:rsidR="00111C7F" w:rsidRPr="00A250E4">
        <w:rPr>
          <w:rFonts w:eastAsia="TTD3Ao00"/>
        </w:rPr>
        <w:t xml:space="preserve">, </w:t>
      </w:r>
      <w:r w:rsidR="00111C7F" w:rsidRPr="00A250E4">
        <w:t>п</w:t>
      </w:r>
      <w:r w:rsidR="00111C7F" w:rsidRPr="00A250E4">
        <w:rPr>
          <w:rFonts w:eastAsia="TTD3Ao00"/>
        </w:rPr>
        <w:t xml:space="preserve">. </w:t>
      </w:r>
      <w:r w:rsidR="00111C7F" w:rsidRPr="00A250E4">
        <w:t>Симоновка</w:t>
      </w:r>
    </w:p>
    <w:p w:rsidR="005B3970" w:rsidRDefault="005B3970" w:rsidP="00ED4C4B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</w:p>
    <w:p w:rsidR="00111C7F" w:rsidRPr="00ED4C4B" w:rsidRDefault="00111C7F" w:rsidP="00ED4C4B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ED4C4B">
        <w:rPr>
          <w:rFonts w:ascii="Times New Roman" w:eastAsia="TTD3Ao00" w:hAnsi="Times New Roman" w:cs="Times New Roman"/>
          <w:b/>
          <w:sz w:val="24"/>
          <w:szCs w:val="24"/>
        </w:rPr>
        <w:lastRenderedPageBreak/>
        <w:t xml:space="preserve">Глава </w:t>
      </w:r>
      <w:r w:rsidRPr="00ED4C4B">
        <w:rPr>
          <w:rFonts w:ascii="Times New Roman" w:eastAsia="TTD3Ao00" w:hAnsi="Times New Roman" w:cs="Times New Roman"/>
          <w:b/>
          <w:bCs/>
          <w:sz w:val="24"/>
          <w:szCs w:val="24"/>
        </w:rPr>
        <w:t>4</w:t>
      </w:r>
    </w:p>
    <w:p w:rsidR="00111C7F" w:rsidRPr="00ED4C4B" w:rsidRDefault="00111C7F" w:rsidP="00ED4C4B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ED4C4B">
        <w:rPr>
          <w:rFonts w:ascii="Times New Roman" w:eastAsia="TTD3Ao00" w:hAnsi="Times New Roman" w:cs="Times New Roman"/>
          <w:b/>
          <w:sz w:val="24"/>
          <w:szCs w:val="24"/>
        </w:rPr>
        <w:t>ОБОСНОВАНИЕ ПРЕДЛОЖЕНИЙ ПО ПОВЫШЕНИЮ</w:t>
      </w:r>
      <w:r w:rsidR="00C44104" w:rsidRPr="00ED4C4B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ED4C4B">
        <w:rPr>
          <w:rFonts w:ascii="Times New Roman" w:eastAsia="TTD3Ao00" w:hAnsi="Times New Roman" w:cs="Times New Roman"/>
          <w:b/>
          <w:sz w:val="24"/>
          <w:szCs w:val="24"/>
        </w:rPr>
        <w:t>УСТОЙЧИВОСТИ ФУНКЦИОНИРОВАНИЯ ЗАСТРАИВАЕМОЙ</w:t>
      </w:r>
      <w:r w:rsidR="00C44104" w:rsidRPr="00ED4C4B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ED4C4B">
        <w:rPr>
          <w:rFonts w:ascii="Times New Roman" w:eastAsia="TTD3Ao00" w:hAnsi="Times New Roman" w:cs="Times New Roman"/>
          <w:b/>
          <w:sz w:val="24"/>
          <w:szCs w:val="24"/>
        </w:rPr>
        <w:t>ТЕРРИТОРИИ</w:t>
      </w:r>
      <w:r w:rsidRPr="00ED4C4B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ED4C4B">
        <w:rPr>
          <w:rFonts w:ascii="Times New Roman" w:eastAsia="TTD3Ao00" w:hAnsi="Times New Roman" w:cs="Times New Roman"/>
          <w:b/>
          <w:sz w:val="24"/>
          <w:szCs w:val="24"/>
        </w:rPr>
        <w:t>ЗАЩИТЕ И ЖИЗНЕОБЕСПЕЧЕНИЮЛЮДЕЙ В</w:t>
      </w:r>
      <w:r w:rsidR="00C44104" w:rsidRPr="00ED4C4B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ED4C4B">
        <w:rPr>
          <w:rFonts w:ascii="Times New Roman" w:eastAsia="TTD3Ao00" w:hAnsi="Times New Roman" w:cs="Times New Roman"/>
          <w:b/>
          <w:sz w:val="24"/>
          <w:szCs w:val="24"/>
        </w:rPr>
        <w:t>ВОЕННОЕ ВРЕМЯ И В ЧРЕЗВЫЧАЙНЫХ СИТУАЦИЯХ</w:t>
      </w:r>
      <w:r w:rsidR="00C44104" w:rsidRPr="00ED4C4B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ED4C4B">
        <w:rPr>
          <w:rFonts w:ascii="Times New Roman" w:eastAsia="TTD3Ao00" w:hAnsi="Times New Roman" w:cs="Times New Roman"/>
          <w:b/>
          <w:sz w:val="24"/>
          <w:szCs w:val="24"/>
        </w:rPr>
        <w:t>ТЕХНОГЕННОГО И ПРИРОДНОГО ХАРАКТЕРА С</w:t>
      </w:r>
      <w:r w:rsidR="00C44104" w:rsidRPr="00ED4C4B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ED4C4B">
        <w:rPr>
          <w:rFonts w:ascii="Times New Roman" w:eastAsia="TTD3Ao00" w:hAnsi="Times New Roman" w:cs="Times New Roman"/>
          <w:b/>
          <w:sz w:val="24"/>
          <w:szCs w:val="24"/>
        </w:rPr>
        <w:t>РЕЗУЛЬТАТАМИ ВАРИАНТНОЙ ПРОРАБОТКИ ПРОЕКТНЫХ</w:t>
      </w:r>
      <w:r w:rsidR="00C44104" w:rsidRPr="00ED4C4B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ED4C4B">
        <w:rPr>
          <w:rFonts w:ascii="Times New Roman" w:eastAsia="TTD3Ao00" w:hAnsi="Times New Roman" w:cs="Times New Roman"/>
          <w:b/>
          <w:sz w:val="24"/>
          <w:szCs w:val="24"/>
        </w:rPr>
        <w:t>РЕШЕНИЙ И ВЫДЕЛЕНИЕМ ПЕРВОЙ ОЧЕРЕДИ И РАСЧЁТНОГО</w:t>
      </w:r>
      <w:r w:rsidR="00C44104" w:rsidRPr="00ED4C4B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ED4C4B">
        <w:rPr>
          <w:rFonts w:ascii="Times New Roman" w:eastAsia="TTD3Ao00" w:hAnsi="Times New Roman" w:cs="Times New Roman"/>
          <w:b/>
          <w:sz w:val="24"/>
          <w:szCs w:val="24"/>
        </w:rPr>
        <w:t>СРОКА ОСУЩЕСТВЛЕНИЯ ИТМ ГОЧС</w:t>
      </w:r>
    </w:p>
    <w:p w:rsidR="00111C7F" w:rsidRPr="00ED4C4B" w:rsidRDefault="00111C7F" w:rsidP="00ED4C4B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ED4C4B">
        <w:rPr>
          <w:rFonts w:ascii="Times New Roman" w:eastAsia="TTD3Ao00" w:hAnsi="Times New Roman" w:cs="Times New Roman"/>
          <w:bCs/>
          <w:sz w:val="24"/>
          <w:szCs w:val="24"/>
        </w:rPr>
        <w:t xml:space="preserve">4.1. </w:t>
      </w:r>
      <w:r w:rsidRPr="00ED4C4B">
        <w:rPr>
          <w:rFonts w:ascii="Times New Roman" w:eastAsia="TTD3Ao00" w:hAnsi="Times New Roman" w:cs="Times New Roman"/>
          <w:sz w:val="24"/>
          <w:szCs w:val="24"/>
        </w:rPr>
        <w:t xml:space="preserve">Основные направления </w:t>
      </w:r>
      <w:r w:rsidRPr="00ED4C4B">
        <w:rPr>
          <w:rFonts w:ascii="Times New Roman" w:eastAsia="TTD3Ao00" w:hAnsi="Times New Roman" w:cs="Times New Roman"/>
          <w:bCs/>
          <w:sz w:val="24"/>
          <w:szCs w:val="24"/>
        </w:rPr>
        <w:t>(</w:t>
      </w:r>
      <w:r w:rsidRPr="00ED4C4B">
        <w:rPr>
          <w:rFonts w:ascii="Times New Roman" w:eastAsia="TTD3Ao00" w:hAnsi="Times New Roman" w:cs="Times New Roman"/>
          <w:sz w:val="24"/>
          <w:szCs w:val="24"/>
        </w:rPr>
        <w:t>варианты</w:t>
      </w:r>
      <w:r w:rsidRPr="00ED4C4B">
        <w:rPr>
          <w:rFonts w:ascii="Times New Roman" w:eastAsia="TTD3Ao00" w:hAnsi="Times New Roman" w:cs="Times New Roman"/>
          <w:bCs/>
          <w:sz w:val="24"/>
          <w:szCs w:val="24"/>
        </w:rPr>
        <w:t xml:space="preserve">) </w:t>
      </w:r>
      <w:r w:rsidRPr="00ED4C4B">
        <w:rPr>
          <w:rFonts w:ascii="Times New Roman" w:eastAsia="TTD3Ao00" w:hAnsi="Times New Roman" w:cs="Times New Roman"/>
          <w:sz w:val="24"/>
          <w:szCs w:val="24"/>
        </w:rPr>
        <w:t>развития планировочной</w:t>
      </w:r>
      <w:r w:rsidR="00C44104" w:rsidRP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ED4C4B">
        <w:rPr>
          <w:rFonts w:ascii="Times New Roman" w:eastAsia="TTD3Ao00" w:hAnsi="Times New Roman" w:cs="Times New Roman"/>
          <w:sz w:val="24"/>
          <w:szCs w:val="24"/>
        </w:rPr>
        <w:t>структуры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Направления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развития планировочной структуры территории проектируемого жилого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микрорайона восточной части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п. Морской Ейского района выполнены на базе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функционального зонирования территории, сложившейся транспортной и инженерной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инфраструктуры, природных условий, а так же с учетом различных ограничений.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Развитие планировочной структуры проектируемой территории направлено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на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: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создание благоприятной среды жизнедеятельности человека и улучшение состояния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окружающей среды;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оптимальное использование территории с учетом сохранения и дальнейшего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развития сложившейся организации пространственной структуры;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максимальное сохранение и использование исторического наследия и архитектурн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о-</w:t>
      </w:r>
      <w:proofErr w:type="gramEnd"/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ландшафтных особенностей территории.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Территория проектируемой территории жилых районов обладает потенциальными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возможностями для своего развития: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близкое расположение к центральной части города;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наличие инженерной и транспортной инфраструктур;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отсутствие поблизости крупных промпредприятий;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благоприятное состояние окружающей среды.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Имеющиеся предпосылки определяют приоритетное направление развития данной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территории как жилой зоны, высоко-комфортной для постоянного проживания.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Основные композиционные решения застройки микрорайона продиктованы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сложившейся градостроительной ситуацией вокруг проектируемого микрорайона.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поддержания линии застройки предполагается строительство жилых домов в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среднем 1-4-х этажных. Большое внимание будет уделено озеленению.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Кроме того, на первых этажах секционных жилых домов, находящихся внутри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микрорайона, предусмотрены помещения соцкультбыта и офисы.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На проектный срок с учетом нового строительства и принятым проектным показателе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жилищной обеспеченности – 24 м</w:t>
      </w:r>
      <w:proofErr w:type="gramStart"/>
      <w:r w:rsidRPr="00ED4C4B">
        <w:rPr>
          <w:rFonts w:ascii="Times New Roman" w:eastAsia="TTD3Ao00" w:hAnsi="Times New Roman" w:cs="Times New Roman"/>
          <w:sz w:val="24"/>
          <w:szCs w:val="24"/>
          <w:vertAlign w:val="superscript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общей площади на человека, население района составит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- 3640 человек.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 СНиП 2.07.01-89* плотность населения территории жилого района должна быть не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более 450 чел/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га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 в проектируемом районе она составит 79,5 чел/га.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Расчет жилищного строительства и технико-экономические показатели приведены в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таблице 2.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 СНиП 2.01.51-90 п. 3.21 прим. - в городах, расположенных на неподрабатываемых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горными работами территориях в районах залегания полезных ископаемых, максимальную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плотность населения микрорайонов допускается увеличивать: в периферийных районах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городов — на 5%; в центральных районах городов — на 10%.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*Примечание: Постановлением Законодательного Собрания Краснодарского края от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24.06.2009г. №1381-П «Об утверждении нормативов градостроительного проектирования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Краснодарского края» на 2025 г. определен средний показатель жилой обеспеченности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населения Краснодарского края в размере 26,4 м</w:t>
      </w:r>
      <w:proofErr w:type="gramStart"/>
      <w:r w:rsidRPr="00ED4C4B">
        <w:rPr>
          <w:rFonts w:ascii="Times New Roman" w:eastAsia="TTD3Ao00" w:hAnsi="Times New Roman" w:cs="Times New Roman"/>
          <w:sz w:val="24"/>
          <w:szCs w:val="24"/>
          <w:vertAlign w:val="superscript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на 1 чел.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г. Ейска генеральным планом он определен ориентировочно в размере 22,7 м</w:t>
      </w:r>
      <w:proofErr w:type="gramStart"/>
      <w:r w:rsidRPr="00ED4C4B">
        <w:rPr>
          <w:rFonts w:ascii="Times New Roman" w:eastAsia="TTD3Ao00" w:hAnsi="Times New Roman" w:cs="Times New Roman"/>
          <w:sz w:val="24"/>
          <w:szCs w:val="24"/>
          <w:vertAlign w:val="superscript"/>
        </w:rPr>
        <w:t>2</w:t>
      </w:r>
      <w:proofErr w:type="gramEnd"/>
      <w:r w:rsidRPr="00ED4C4B">
        <w:rPr>
          <w:rFonts w:ascii="Times New Roman" w:eastAsia="TTD3Ao00" w:hAnsi="Times New Roman" w:cs="Times New Roman"/>
          <w:sz w:val="24"/>
          <w:szCs w:val="24"/>
          <w:vertAlign w:val="superscript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человека.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занятий жителей микрорайона физкультурой и спортом запроектированы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необходимые спортивные площадки для всех возрастов.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жилых группах предусмотрен необходимый набор площадок для стоянок машин,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хозяйственных целей и выгула собак, а также для отдыха детей и взрослых.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Учреждения образования на территории проектируемого жилого района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представлены в виде детского сад (ДОУ) на 300 мест и общеобразовательной школой на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1100 мест. Дети дошкольного и школьного возраста (от 7 до 17 лет включительно) будут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посещать ДОУ и школу, расположенные на проектируемой территории (радиус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обслуживания 500 м).</w:t>
      </w:r>
    </w:p>
    <w:p w:rsidR="00C44104" w:rsidRPr="00ED4C4B" w:rsidRDefault="00111C7F" w:rsidP="00ED4C4B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ED4C4B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4.2. </w:t>
      </w:r>
      <w:r w:rsidRPr="00ED4C4B">
        <w:rPr>
          <w:rFonts w:ascii="Times New Roman" w:eastAsia="TTD3Ao00" w:hAnsi="Times New Roman" w:cs="Times New Roman"/>
          <w:b/>
          <w:sz w:val="24"/>
          <w:szCs w:val="24"/>
        </w:rPr>
        <w:t xml:space="preserve">Основные направления </w:t>
      </w:r>
      <w:r w:rsidRPr="00ED4C4B">
        <w:rPr>
          <w:rFonts w:ascii="Times New Roman" w:eastAsia="TTD3Ao00" w:hAnsi="Times New Roman" w:cs="Times New Roman"/>
          <w:b/>
          <w:bCs/>
          <w:sz w:val="24"/>
          <w:szCs w:val="24"/>
        </w:rPr>
        <w:t>(</w:t>
      </w:r>
      <w:r w:rsidRPr="00ED4C4B">
        <w:rPr>
          <w:rFonts w:ascii="Times New Roman" w:eastAsia="TTD3Ao00" w:hAnsi="Times New Roman" w:cs="Times New Roman"/>
          <w:b/>
          <w:sz w:val="24"/>
          <w:szCs w:val="24"/>
        </w:rPr>
        <w:t>варианты</w:t>
      </w:r>
      <w:r w:rsidRPr="00ED4C4B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) </w:t>
      </w:r>
      <w:r w:rsidRPr="00ED4C4B">
        <w:rPr>
          <w:rFonts w:ascii="Times New Roman" w:eastAsia="TTD3Ao00" w:hAnsi="Times New Roman" w:cs="Times New Roman"/>
          <w:b/>
          <w:sz w:val="24"/>
          <w:szCs w:val="24"/>
        </w:rPr>
        <w:t>развития инженерной и</w:t>
      </w:r>
      <w:r w:rsidR="00ED4C4B" w:rsidRPr="00ED4C4B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ED4C4B">
        <w:rPr>
          <w:rFonts w:ascii="Times New Roman" w:eastAsia="TTD3Ao00" w:hAnsi="Times New Roman" w:cs="Times New Roman"/>
          <w:b/>
          <w:sz w:val="24"/>
          <w:szCs w:val="24"/>
        </w:rPr>
        <w:t>транспортной инфраструктуры</w:t>
      </w:r>
    </w:p>
    <w:p w:rsidR="00111C7F" w:rsidRPr="00ED4C4B" w:rsidRDefault="00111C7F" w:rsidP="00ED4C4B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ED4C4B">
        <w:rPr>
          <w:rFonts w:ascii="Times New Roman" w:eastAsia="TTD3Ao00" w:hAnsi="Times New Roman" w:cs="Times New Roman"/>
          <w:b/>
          <w:sz w:val="24"/>
          <w:szCs w:val="24"/>
        </w:rPr>
        <w:t>Инженерная подготовка территории</w:t>
      </w:r>
    </w:p>
    <w:p w:rsidR="00111C7F" w:rsidRPr="00ED4C4B" w:rsidRDefault="00111C7F" w:rsidP="00ED4C4B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ED4C4B">
        <w:rPr>
          <w:rFonts w:ascii="Times New Roman" w:eastAsia="TTD3Ao00" w:hAnsi="Times New Roman" w:cs="Times New Roman"/>
          <w:b/>
          <w:sz w:val="24"/>
          <w:szCs w:val="24"/>
        </w:rPr>
        <w:t>Водопроводные сети</w:t>
      </w:r>
      <w:r w:rsidRPr="00ED4C4B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Существующие водопроводные сети города достаточны для пропуска необходимых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расходов.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обеспечения водой на хозяйственно-питьевые и производственные нужды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проектируемой восточной части п. Морской запроектирована система объединенного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хозяйственно-питьевого и противопожарного водопровода В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1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Источником водоснабжения для проектируемого объекта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согласно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технических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условий служит проектируемый водозабор.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Сеть объединенного хоз. питьевого-противопожарного водопровода микрорайона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выполнена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кольцевой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и запитывается по двум вводам от внеплощадочных сетей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водопровода. Данная система предназначена для бесперебойной подачи питьевой воды к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жилым домам и зданиям микрорайона, а также на нужды наружного пожаротушения.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Система водоснабжения – объединенная хозяйственно-питьевая, противопожарная,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низкого давления. Питание водопроводной сети осуществляется от подземных источников.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Схема водоснабжения сохраняется существующая, с развитием и строительством сетей и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сооружений водопровода.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Проект сетей водопровода и канализации для восточной части поселка Морской в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границах Ейского городского поселения Ейского района разработан на основании плана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застройки, технических условий, топографической съемки и действующих нормативных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документов.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Расчетный расход воды определен по СНиП 2.04.02-84* и составляет с учетом полива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зеленых насаждений:</w:t>
      </w:r>
    </w:p>
    <w:p w:rsidR="00ED4C4B" w:rsidRDefault="00ED4C4B" w:rsidP="00ED4C4B">
      <w:pPr>
        <w:pStyle w:val="a3"/>
      </w:pPr>
      <w:r w:rsidRPr="00A250E4">
        <w:t xml:space="preserve">Наименование системы </w:t>
      </w:r>
      <w:r>
        <w:t xml:space="preserve">                                                          </w:t>
      </w:r>
      <w:r w:rsidR="00111C7F" w:rsidRPr="00A250E4">
        <w:t>Расчетный расход</w:t>
      </w:r>
      <w:r w:rsidR="00C44104" w:rsidRPr="00A250E4">
        <w:t xml:space="preserve"> </w:t>
      </w:r>
    </w:p>
    <w:p w:rsidR="00111C7F" w:rsidRPr="00A250E4" w:rsidRDefault="00ED4C4B" w:rsidP="00ED4C4B">
      <w:pPr>
        <w:pStyle w:val="a3"/>
      </w:pPr>
      <w:r>
        <w:t xml:space="preserve">                                                                  </w:t>
      </w:r>
      <w:r w:rsidR="00111C7F" w:rsidRPr="00A250E4">
        <w:t>м</w:t>
      </w:r>
      <w:r w:rsidR="00111C7F" w:rsidRPr="00A250E4">
        <w:rPr>
          <w:rFonts w:eastAsia="TTD3Ao00"/>
        </w:rPr>
        <w:t>3/</w:t>
      </w:r>
      <w:r w:rsidR="00111C7F" w:rsidRPr="00A250E4">
        <w:t xml:space="preserve">сут </w:t>
      </w:r>
      <w:r>
        <w:t xml:space="preserve">                                    </w:t>
      </w:r>
      <w:r w:rsidR="00111C7F" w:rsidRPr="00A250E4">
        <w:t>м</w:t>
      </w:r>
      <w:r w:rsidR="00111C7F" w:rsidRPr="00A250E4">
        <w:rPr>
          <w:rFonts w:eastAsia="TTD3Ao00"/>
        </w:rPr>
        <w:t>3/</w:t>
      </w:r>
      <w:r w:rsidR="00111C7F" w:rsidRPr="00A250E4">
        <w:t>час</w:t>
      </w:r>
      <w:r>
        <w:t xml:space="preserve">                              </w:t>
      </w:r>
      <w:r w:rsidR="00111C7F" w:rsidRPr="00A250E4">
        <w:t xml:space="preserve"> </w:t>
      </w:r>
      <w:proofErr w:type="gramStart"/>
      <w:r w:rsidR="00111C7F" w:rsidRPr="00A250E4">
        <w:t>л</w:t>
      </w:r>
      <w:proofErr w:type="gramEnd"/>
      <w:r w:rsidR="00111C7F" w:rsidRPr="00A250E4">
        <w:rPr>
          <w:rFonts w:eastAsia="TTD3Ao00"/>
        </w:rPr>
        <w:t>/</w:t>
      </w:r>
      <w:r w:rsidR="00111C7F" w:rsidRPr="00A250E4">
        <w:t>сек</w:t>
      </w:r>
    </w:p>
    <w:p w:rsidR="00111C7F" w:rsidRDefault="00111C7F" w:rsidP="00ED4C4B">
      <w:pPr>
        <w:pStyle w:val="a3"/>
        <w:rPr>
          <w:rFonts w:eastAsia="TTD3Ao00"/>
        </w:rPr>
      </w:pPr>
      <w:r w:rsidRPr="00A250E4">
        <w:t>Водопровод</w:t>
      </w:r>
      <w:r w:rsidR="00ED4C4B">
        <w:t xml:space="preserve">                                         </w:t>
      </w:r>
      <w:r w:rsidRPr="00A250E4">
        <w:t xml:space="preserve"> </w:t>
      </w:r>
      <w:r w:rsidRPr="00A250E4">
        <w:rPr>
          <w:rFonts w:eastAsia="TTD3Ao00"/>
        </w:rPr>
        <w:t xml:space="preserve">1287,27 </w:t>
      </w:r>
      <w:r w:rsidR="00ED4C4B">
        <w:rPr>
          <w:rFonts w:eastAsia="TTD3Ao00"/>
        </w:rPr>
        <w:t xml:space="preserve">                                 </w:t>
      </w:r>
      <w:r w:rsidRPr="00A250E4">
        <w:rPr>
          <w:rFonts w:eastAsia="TTD3Ao00"/>
        </w:rPr>
        <w:t>100,15</w:t>
      </w:r>
      <w:r w:rsidR="00ED4C4B">
        <w:rPr>
          <w:rFonts w:eastAsia="TTD3Ao00"/>
        </w:rPr>
        <w:t xml:space="preserve">                                </w:t>
      </w:r>
      <w:r w:rsidRPr="00A250E4">
        <w:rPr>
          <w:rFonts w:eastAsia="TTD3Ao00"/>
        </w:rPr>
        <w:t xml:space="preserve"> 36,17</w:t>
      </w:r>
    </w:p>
    <w:p w:rsidR="00ED4C4B" w:rsidRPr="00A250E4" w:rsidRDefault="00ED4C4B" w:rsidP="00ED4C4B">
      <w:pPr>
        <w:pStyle w:val="a3"/>
        <w:rPr>
          <w:rFonts w:eastAsia="TTD3Ao00"/>
        </w:rPr>
      </w:pPr>
      <w:r>
        <w:rPr>
          <w:rFonts w:eastAsia="TTD3Ao00"/>
        </w:rPr>
        <w:tab/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Сеть водопровода рассчитана на пропуск расхода воды на внутреннее и наружное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пожаротушение.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Сеть водопровода прокладываются из неметаллических труб с установкой колодцев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 отключающей арматурой.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 сети водопровода устанавливаются колодцы из сборных железобетонных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элементов по т.п.р. 901-09-11.84 диаметром 1500-2000 мм с устройством в них запорной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арматуры гидрантов.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Внутриквартальная кольцевая сеть водопровода выполнена из полиэтиленовых труб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ПЭ 100 SDR17 ГОСТ 18599-2001 (питьевая).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Нормы водопотребления на хозяйственно-бытовые нужды населения должны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соответствовать СНиП 2.04.02-84*. Расход воды на пожаротушение принимается в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соответствии СП 8.131390.2009 и СП 10.13130.2009. Расчетная продолжительность пожара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составляет 3 часа. Противопожарный расход принят – 2 пожара в городе по 35 л/с, итого –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70 л/с. Минимальный свободный напор в водопроводной сети с пожарными гидрантами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должен быть не менее 10 м для возможности забора воды пожарными машинами.</w:t>
      </w:r>
    </w:p>
    <w:p w:rsidR="00111C7F" w:rsidRPr="00ED4C4B" w:rsidRDefault="00111C7F" w:rsidP="00ED4C4B">
      <w:pPr>
        <w:jc w:val="center"/>
        <w:rPr>
          <w:rFonts w:ascii="Times New Roman" w:eastAsia="TTD3Ao00" w:hAnsi="Times New Roman" w:cs="Times New Roman"/>
          <w:bCs/>
          <w:sz w:val="24"/>
          <w:szCs w:val="24"/>
        </w:rPr>
      </w:pPr>
      <w:r w:rsidRPr="00ED4C4B">
        <w:rPr>
          <w:rFonts w:ascii="Times New Roman" w:eastAsia="TTD3Ao00" w:hAnsi="Times New Roman" w:cs="Times New Roman"/>
          <w:sz w:val="24"/>
          <w:szCs w:val="24"/>
        </w:rPr>
        <w:t>Водоотведение</w:t>
      </w:r>
      <w:r w:rsidRPr="00ED4C4B">
        <w:rPr>
          <w:rFonts w:ascii="Times New Roman" w:eastAsia="TTD3Ao00" w:hAnsi="Times New Roman" w:cs="Times New Roman"/>
          <w:bCs/>
          <w:sz w:val="24"/>
          <w:szCs w:val="24"/>
        </w:rPr>
        <w:t>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проектируемом районе построена централизованная система канализации, стоки от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которой поступают на очистные сооружения полной биологической очистки.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Ориентировочно 40% стоков проектируемого жилого района города поступают в главную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канализационную насосную станцию (ГКНС), которая перекачивает их напорными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коллекторами на очистные сооружения, 60% поступают на очистные сооружения по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напорно-самотечным коллекторам. В соответствии с планировочными решениями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проектом предусматривается дальнейшее строительство и реконструкция единой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централизованной системы канализации.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повышения устойчивости канализации проектом выполнено устройство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следующих раздельных канализационных систем: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сеть самотечной хоз. фекальной канализации К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1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сеть напорной хоз. фекальной канализации К1Н,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канализационные насосные станции.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Из-за характера рельефа выполнить полностью самотечное отведение стоков до точки</w:t>
      </w:r>
      <w:r w:rsidR="00ED4C4B">
        <w:rPr>
          <w:rFonts w:ascii="Times New Roman" w:eastAsia="TTD3Ao00" w:hAnsi="Times New Roman" w:cs="Times New Roman"/>
          <w:sz w:val="24"/>
          <w:szCs w:val="24"/>
        </w:rPr>
        <w:tab/>
      </w:r>
      <w:r w:rsidRPr="00A250E4">
        <w:rPr>
          <w:rFonts w:ascii="Times New Roman" w:eastAsia="TTD3Ao00" w:hAnsi="Times New Roman" w:cs="Times New Roman"/>
          <w:sz w:val="24"/>
          <w:szCs w:val="24"/>
        </w:rPr>
        <w:t>подключения не представляется возможным, в связи с этим в проектируемой застройке</w:t>
      </w:r>
      <w:r w:rsidR="00ED4C4B">
        <w:rPr>
          <w:rFonts w:ascii="Times New Roman" w:eastAsia="TTD3Ao00" w:hAnsi="Times New Roman" w:cs="Times New Roman"/>
          <w:sz w:val="24"/>
          <w:szCs w:val="24"/>
        </w:rPr>
        <w:tab/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предусматриваются четыре перекачивающие канализационные насосные станции и главная</w:t>
      </w:r>
      <w:r w:rsidR="00ED4C4B">
        <w:rPr>
          <w:rFonts w:ascii="Times New Roman" w:eastAsia="TTD3Ao00" w:hAnsi="Times New Roman" w:cs="Times New Roman"/>
          <w:sz w:val="24"/>
          <w:szCs w:val="24"/>
        </w:rPr>
        <w:tab/>
      </w:r>
      <w:r w:rsidRPr="00A250E4">
        <w:rPr>
          <w:rFonts w:ascii="Times New Roman" w:eastAsia="TTD3Ao00" w:hAnsi="Times New Roman" w:cs="Times New Roman"/>
          <w:sz w:val="24"/>
          <w:szCs w:val="24"/>
        </w:rPr>
        <w:t>канализационные станция.</w:t>
      </w:r>
      <w:proofErr w:type="gramEnd"/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Канализационные насосные станции приняты модульными полного заводского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изготовления, оборудованные подземными резервуарами и погружными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канализационными насосами. Канализационные насосные станции работают в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автоматическом режиме без обслуживающего персонала. Система управления КНС следит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 равномерной работой насосов.</w:t>
      </w:r>
    </w:p>
    <w:p w:rsidR="00111C7F" w:rsidRPr="00A250E4" w:rsidRDefault="00111C7F" w:rsidP="00CB044D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Расчетный расход сточных вод определен по СНиП 2.04.02-84* и составляет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:</w:t>
      </w:r>
      <w:proofErr w:type="gramEnd"/>
    </w:p>
    <w:p w:rsidR="00111C7F" w:rsidRPr="00A250E4" w:rsidRDefault="00111C7F" w:rsidP="00CB044D">
      <w:pPr>
        <w:pStyle w:val="a3"/>
      </w:pPr>
      <w:r w:rsidRPr="00A250E4">
        <w:t xml:space="preserve">Наименование </w:t>
      </w:r>
      <w:r w:rsidR="00CB044D">
        <w:t xml:space="preserve">                                                           </w:t>
      </w:r>
      <w:r w:rsidRPr="00A250E4">
        <w:t>Расчетный расход</w:t>
      </w:r>
    </w:p>
    <w:p w:rsidR="00111C7F" w:rsidRPr="00A250E4" w:rsidRDefault="00CB044D" w:rsidP="00CB044D">
      <w:pPr>
        <w:pStyle w:val="a3"/>
      </w:pPr>
      <w:r>
        <w:t xml:space="preserve">         с</w:t>
      </w:r>
      <w:r w:rsidR="00111C7F" w:rsidRPr="00A250E4">
        <w:t>истемы</w:t>
      </w:r>
      <w:r>
        <w:t xml:space="preserve">                                         </w:t>
      </w:r>
      <w:r w:rsidR="00111C7F" w:rsidRPr="00A250E4">
        <w:t>м</w:t>
      </w:r>
      <w:r w:rsidR="00111C7F" w:rsidRPr="00A250E4">
        <w:rPr>
          <w:rFonts w:eastAsia="TTD3Ao00"/>
        </w:rPr>
        <w:t>3/</w:t>
      </w:r>
      <w:r w:rsidR="00111C7F" w:rsidRPr="00A250E4">
        <w:t xml:space="preserve">сут </w:t>
      </w:r>
      <w:r>
        <w:t xml:space="preserve">                            </w:t>
      </w:r>
      <w:r w:rsidR="00111C7F" w:rsidRPr="00A250E4">
        <w:t>м</w:t>
      </w:r>
      <w:r w:rsidR="00111C7F" w:rsidRPr="00A250E4">
        <w:rPr>
          <w:rFonts w:eastAsia="TTD3Ao00"/>
        </w:rPr>
        <w:t>3/</w:t>
      </w:r>
      <w:r w:rsidR="00111C7F" w:rsidRPr="00A250E4">
        <w:t>час</w:t>
      </w:r>
      <w:r>
        <w:t xml:space="preserve">                          </w:t>
      </w:r>
      <w:r w:rsidR="00111C7F" w:rsidRPr="00A250E4">
        <w:t xml:space="preserve"> </w:t>
      </w:r>
      <w:proofErr w:type="gramStart"/>
      <w:r w:rsidR="00111C7F" w:rsidRPr="00A250E4">
        <w:t>л</w:t>
      </w:r>
      <w:proofErr w:type="gramEnd"/>
      <w:r w:rsidR="00111C7F" w:rsidRPr="00A250E4">
        <w:rPr>
          <w:rFonts w:eastAsia="TTD3Ao00"/>
        </w:rPr>
        <w:t>/</w:t>
      </w:r>
      <w:r w:rsidR="00111C7F" w:rsidRPr="00A250E4">
        <w:t>сек</w:t>
      </w:r>
    </w:p>
    <w:p w:rsidR="00111C7F" w:rsidRDefault="00111C7F" w:rsidP="00CB044D">
      <w:pPr>
        <w:pStyle w:val="a3"/>
        <w:rPr>
          <w:rFonts w:eastAsia="TTD3Ao00"/>
        </w:rPr>
      </w:pPr>
      <w:r w:rsidRPr="00A250E4">
        <w:t>Хоз</w:t>
      </w:r>
      <w:proofErr w:type="gramStart"/>
      <w:r w:rsidRPr="00A250E4">
        <w:rPr>
          <w:rFonts w:eastAsia="TTD3Ao00"/>
        </w:rPr>
        <w:t>.</w:t>
      </w:r>
      <w:r w:rsidRPr="00A250E4">
        <w:t>б</w:t>
      </w:r>
      <w:proofErr w:type="gramEnd"/>
      <w:r w:rsidRPr="00A250E4">
        <w:t>ытовая канализация</w:t>
      </w:r>
      <w:r w:rsidR="00CB044D">
        <w:t xml:space="preserve">                  </w:t>
      </w:r>
      <w:r w:rsidRPr="00A250E4">
        <w:rPr>
          <w:rFonts w:eastAsia="TTD3Ao00"/>
        </w:rPr>
        <w:t>1105,27</w:t>
      </w:r>
      <w:r w:rsidR="00CB044D">
        <w:rPr>
          <w:rFonts w:eastAsia="TTD3Ao00"/>
        </w:rPr>
        <w:t xml:space="preserve">                          </w:t>
      </w:r>
      <w:r w:rsidRPr="00A250E4">
        <w:rPr>
          <w:rFonts w:eastAsia="TTD3Ao00"/>
        </w:rPr>
        <w:t xml:space="preserve"> 100,15</w:t>
      </w:r>
      <w:r w:rsidR="00CB044D">
        <w:rPr>
          <w:rFonts w:eastAsia="TTD3Ao00"/>
        </w:rPr>
        <w:t xml:space="preserve">                           </w:t>
      </w:r>
      <w:r w:rsidRPr="00A250E4">
        <w:rPr>
          <w:rFonts w:eastAsia="TTD3Ao00"/>
        </w:rPr>
        <w:t>36,17</w:t>
      </w:r>
    </w:p>
    <w:p w:rsidR="00CB044D" w:rsidRPr="00A250E4" w:rsidRDefault="00CB044D" w:rsidP="00CB044D">
      <w:pPr>
        <w:pStyle w:val="a3"/>
        <w:rPr>
          <w:rFonts w:eastAsia="TTD3Ao00"/>
        </w:rPr>
      </w:pP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Сети самотечной канализации выполнены из полиэтиленовых труб SN 6 "Корсис"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ТУ2248-001-7301175-2005. На самотечной сети устанавливаются смотровые колодцы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диаметром 1000-1500 мм по т.п.р. 902-09-22.84. Перед КНС запроектированы колодцы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диаметром 1500мм по т.п.р. 901-09-11.84 с установкой в них отключающей задвижки с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колонкой управления.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Сети напорной канализации выполнены из полиэтиленовых труб ПЭ 100 SDR 17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ГОСТ18599-2001 и укладываются на глубине 1,8м.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Система канализации должна иметь не менее двух выпусков в городские коллекторы.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 случай аварий в городских сетях и на насосных станциях система канализации должна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иметь аварийные сбросы в расположенные вблизи ручьи, овраги или ливнёвую сеть.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Водоотвод с территории решен открытым способом. Атмосферные воды по лоткам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проезжей части уходят в пониженные места рельефа, а далее в существующую ливневую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канализацию.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Согласно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технических условий отвод дождевых и талых вод от проектируемого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микрорайона предусматривается в ранее запроектированный коллектор ливневых вод,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проходящий по ул. Шмидта.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Для сбора дождевых и талых вод на сети ливневой канализации запроектированы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водосборные железобетонные лотки, и дождеприёмные колодцы по т.п.р. 902-09-46.88.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Отвод дождевых и талых вод с кровли зданий предусматривается через водосточные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воронки в наружную сеть ливневой канализации.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Отведение ливневых вод предусмотрено по полиэтиленовым трубам SN6 "Корсис".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 сети ливневой канализации запроектированы смотровые колодцы d1000-1500мм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 т.п.р. 902-09-22.84.</w:t>
      </w:r>
    </w:p>
    <w:p w:rsidR="00111C7F" w:rsidRPr="00E223A5" w:rsidRDefault="00111C7F" w:rsidP="00E223A5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E223A5">
        <w:rPr>
          <w:rFonts w:ascii="Times New Roman" w:eastAsia="TTD3Ao00" w:hAnsi="Times New Roman" w:cs="Times New Roman"/>
          <w:b/>
          <w:sz w:val="24"/>
          <w:szCs w:val="24"/>
        </w:rPr>
        <w:t>Система теплоснабжения</w:t>
      </w:r>
      <w:r w:rsidRPr="00E223A5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Теплоснабжение микрорайона в восточной части п. Морского запроектировано в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соответствии с СП 124.13330.2012 «Тепловые сети» и согласно заданию на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проектирование.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Общая нагрузка проектируемого микрорайона — 2,7 Гкал/час;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Источник теплоснабжения –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проектируемая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ТКУ.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Регулирование отпуска тепла на источнике - централизованное, качественное по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среднесуточной температуре наружного воздуха.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Температура сетевой воды в подающем трубопроводе мах-95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С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 требуемая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температура сетевой воды в обратных трубопроводах не выше 70 С.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Отопление, вентиляция и горячее водоснабжение зданий предусмотрено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от</w:t>
      </w:r>
      <w:proofErr w:type="gramEnd"/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проектируемых встроенных теплопунктов.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Проектируемая тепловая сеть прокладывается в непроходных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ж/б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каналах и по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подвалам проектируемых зданий. Для монтажа приняты трубы стальные электросварные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 ГОСТ 10704-91, марка стали В.ст.3сп5 ГОСТ 380-2005. Трубопроводы теплосети после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очистки от ржавчины и окалины изолируются конструкциями теплоизоляционными из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скорлуп пенополиуретана б=60мм.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Тепловые нагрузки на проектируемые здания приняты по паспортным данным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типовых проектов и рассчитаны по укрупненным показателям (для индивидуального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строительства).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Суммарный расход тепла на отопление, вентиляцию и горячее водоснабжение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определен с учетом потерь тепла в сети и неучтенных потерь, равных 5,0%.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Трубопроводы прокладываются выше уровня грунтовых вод.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Предусматривается ряд мероприятий по улучшению работы и эксплуатации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теплосетей на основе современных технологий: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использование системы оперативного дистанционного контроля повреждений труб;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-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 целью поддержания оптимальных параметров внутреннего воздуха в зданиях и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экономии тепловой энергии предусматриваются автоматизированные тепловые пункты с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приборами учета тепловой энергии.</w:t>
      </w:r>
    </w:p>
    <w:p w:rsidR="00C44104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Расчет в потребности в тепле для нужд отопления, вентиляции и горячего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водоснабжения произведен в соответствии свода правил по проектированию и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строительству городских тепловых сетей, разрабатываемых в развитие СНиП 41-02-2003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«Тепловые сети».</w:t>
      </w:r>
    </w:p>
    <w:p w:rsidR="00111C7F" w:rsidRPr="00E223A5" w:rsidRDefault="00111C7F" w:rsidP="00E223A5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E223A5">
        <w:rPr>
          <w:rFonts w:ascii="Times New Roman" w:eastAsia="TTD3Ao00" w:hAnsi="Times New Roman" w:cs="Times New Roman"/>
          <w:b/>
          <w:sz w:val="24"/>
          <w:szCs w:val="24"/>
        </w:rPr>
        <w:t>Сети газопровода</w:t>
      </w:r>
      <w:r w:rsidRPr="00E223A5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соответствии с требованиями ст. 4.23 СНиП 2.01.51-90 «Инженерно-технические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мероприятия гражданской обороны» при газоснабжении категорированных городов от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двух и более самостоятельных магистральных газопроводов подача газа должна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осуществляться через газораспределительные станции, подключенные к этим газопроводам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 размещенные за границами проектной застройки указанных городов, что предусмотрено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проектом.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Согласно статьи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4.24 - при проектировании новых и реконструкции действующих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газовых сетей категорированных городов следует предусматривать возможность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отключения как городов в целом, так и отдельных районов (участков) городов с помощью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отключающих устройств, срабатывающих от давления (импульса) ударной волны.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Газоснабжение микрорайона п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.М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орской запроектировано в соответствии с СНиП 42-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01-2002 «Газораспределительные сети».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Общая нагрузка микрорайона — 600м</w:t>
      </w:r>
      <w:r w:rsidRPr="00E223A5">
        <w:rPr>
          <w:rFonts w:ascii="Times New Roman" w:eastAsia="TTD3Ao00" w:hAnsi="Times New Roman" w:cs="Times New Roman"/>
          <w:sz w:val="24"/>
          <w:szCs w:val="24"/>
          <w:vertAlign w:val="superscript"/>
        </w:rPr>
        <w:t>3</w:t>
      </w:r>
      <w:r w:rsidRPr="00A250E4">
        <w:rPr>
          <w:rFonts w:ascii="Times New Roman" w:eastAsia="TTD3Ao00" w:hAnsi="Times New Roman" w:cs="Times New Roman"/>
          <w:sz w:val="24"/>
          <w:szCs w:val="24"/>
        </w:rPr>
        <w:t>/час.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Газоснабжение микрорайона выполнено от существующего газопровода высокого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давления 0,6 МПа - Ф160.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Проектом предусматривается газоснабжение зоны коттеджной застройки от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газопровода среднего давления 0,3 МПа.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Газоснабжение многоквартирных жилых домов осуществляется от надземных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стальных газопроводов низкого давления по ГОСТ 10704-91.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Для снижения давления газа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высокого до среднего и низкого предусматривается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установка шкафного ГРПШ.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Проектируемые подземные газопроводы прокладываются в земле из полиэтиленовых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труб по ГОСТ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50838-2009.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производстве строительно-монтажных работ в радиусе 50м от проектируемых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газопроводов произвести герметизацию вводов и выпусков инженерных коммуникаций в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здания в соответствии с ИС-1.88. На расстоянии 50м от проектируемых газопроводов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просверлить отверстия Ф25мм в крышках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газовых, канализационных и других колодцев.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Изоляция стального подземного газопровода битумно - полимерная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весьма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усиленного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типа по ГОСТ 9.602 - 2005.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Монтаж газопроводов должна выполнять специализированная монтажная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организация в соответствии с требованиями ПБ 12 - 529 - 03 "Правил безопасности систем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газораспределения и газопотребления", СНиП 42-01-2002 и СП 42-103-2003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"Проектирование и строительство газопроводов из полиэтиленовых труб и реконструкция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изношенных газопроводов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."</w:t>
      </w:r>
      <w:proofErr w:type="gramEnd"/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Заказчику заключить договор с проектной организацией, которая обязана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осуществлять авторский надзор в соответствии с требованиями п.3 ст.8 ФЗ "О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промышленной безопасности опасных производственных объектов".</w:t>
      </w:r>
    </w:p>
    <w:p w:rsidR="00111C7F" w:rsidRPr="00E223A5" w:rsidRDefault="00111C7F" w:rsidP="00E223A5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E223A5">
        <w:rPr>
          <w:rFonts w:ascii="Times New Roman" w:eastAsia="TTD3Ao00" w:hAnsi="Times New Roman" w:cs="Times New Roman"/>
          <w:b/>
          <w:sz w:val="24"/>
          <w:szCs w:val="24"/>
        </w:rPr>
        <w:t>Сети электроснабжения</w:t>
      </w:r>
      <w:r w:rsidRPr="00E223A5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Проект энергоснабжения проектируемых микрорайонов предусматривается на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основании технических условий на технологическое присоединение к электрической сети –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10 кВ.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электроснабжения жилого микрорайона предполагается строительство шести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двухтрансформаторных подстанций (ТП) в блочном исполнении.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Подключение проектируемых ТП предполагается от РП-10кВ в соответствии с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планом развития инженерных коммуникаций поселения.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Подключение предусматривается к ЛЭП-10кВ кабелями марки ААБл-10.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Электроснабжение объектов микрорайона от проектируемых ТП до вводных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устройств многоэтажных зданий и встроенных в них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помещений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а также школы, ДОУ,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таунхаусов и храма выполняется кабельными ЛЭП-0,4кВ;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индивидуальных жилых домов — ВЛИ.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ЛЭП-0,4кВ предусматривается выполнить кабелями марки АВБбШв-1,0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;</w:t>
      </w:r>
      <w:proofErr w:type="gramEnd"/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ВЛИ проводами СИП.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Кабельные ЛЭП прокладывается в траншее на глубине 0,7м от поверхности земли, в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местах пересечения с проезжей частью дорог и подземными коммуникациями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проектируемые кабели должны защищаться полиэтиленовыми трубами ПНД.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Категория электроприемников по надежности эл. снабжения – ΙΙ.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Предусматривается выполнение проекта телемеханики с выводом информации на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диспетчерский пункт ОАС.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Проектом предусматривается выполнение заземления и грозозащиты в ТП в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соответствии с требованиями ПУЭ.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ТП монтируется пожароохранная сигнализация с беспроводной передачей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сигналов.</w:t>
      </w:r>
    </w:p>
    <w:p w:rsidR="0077546D" w:rsidRDefault="0077546D" w:rsidP="00E223A5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</w:p>
    <w:p w:rsidR="0077546D" w:rsidRDefault="0077546D" w:rsidP="00E223A5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</w:p>
    <w:p w:rsidR="00111C7F" w:rsidRPr="00E223A5" w:rsidRDefault="00111C7F" w:rsidP="00E223A5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E223A5">
        <w:rPr>
          <w:rFonts w:ascii="Times New Roman" w:eastAsia="TTD3Ao00" w:hAnsi="Times New Roman" w:cs="Times New Roman"/>
          <w:b/>
          <w:sz w:val="24"/>
          <w:szCs w:val="24"/>
        </w:rPr>
        <w:lastRenderedPageBreak/>
        <w:t>Связь и сигнализация</w:t>
      </w:r>
      <w:r w:rsidRPr="00E223A5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Проектом предусматривается телефонизация, радиофикация, телевидение,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домофонная связь, автономная и автоматическая пожарная сигнализация жилых зданий и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сооружений жилого района.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основу построения проектируемой телефонной сети положены следующие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нормативы: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1. Телефонизация квартир из расчета 100 %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2. Устройство телефонной канализации обеспечивает прокладку кабелей из расчета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построения сети по норме - кабельная пара на квартиру.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3. Смотровые устройства и глубина заложения телефонной канализации обеспечивает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докладку каналов на перспективу.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приема телевизионных программ предусматривается прокладка кабеля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QR540JCASS в канале телефонной канализации.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жилых зданиях, между квартирой и входом в подъезд, предусматривается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домофонная связь устройства типа “Цифрал ССА – 2094”, что позволяет снизить риск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криминальных проявлений.</w:t>
      </w:r>
    </w:p>
    <w:p w:rsidR="00111C7F" w:rsidRPr="00E223A5" w:rsidRDefault="00111C7F" w:rsidP="00E223A5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E223A5">
        <w:rPr>
          <w:rFonts w:ascii="Times New Roman" w:eastAsia="TTD3Ao00" w:hAnsi="Times New Roman" w:cs="Times New Roman"/>
          <w:b/>
          <w:sz w:val="24"/>
          <w:szCs w:val="24"/>
        </w:rPr>
        <w:t>Транспортная система</w:t>
      </w:r>
      <w:r w:rsidRPr="00E223A5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проекте планировки все новое строительство, как групповое, так и одинарные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здания, обязательно должны быть обеспечены расчетным количеством мест для хранения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 парковки.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соответствии с техническим заданием на разработку проекта планировки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территории микрорайонов и по согласованию с Администрацией Ейского района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обеспеченность открытых гостевых автостоянок составляет 50% от количества квартир.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Проектом благоустройства предусмотрены асфальтированные проезды шириной 6 м,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пешеходный тротуар шириной 2,25 м и 3 м, проезды к жилым зданиям решены с учетом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максимального освобождения дворов от транспортного движения.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Во дворах жилых групп запроектированы индивидуальные парковки для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автомобилей. Таким образом, проблема парковки на проектируемой территории жилых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микрорайонов решается полностью.</w:t>
      </w:r>
    </w:p>
    <w:p w:rsidR="00111C7F" w:rsidRPr="00E223A5" w:rsidRDefault="00111C7F" w:rsidP="00E223A5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E223A5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4.3. </w:t>
      </w:r>
      <w:r w:rsidRPr="00E223A5">
        <w:rPr>
          <w:rFonts w:ascii="Times New Roman" w:eastAsia="TTD3Ao00" w:hAnsi="Times New Roman" w:cs="Times New Roman"/>
          <w:b/>
          <w:sz w:val="24"/>
          <w:szCs w:val="24"/>
        </w:rPr>
        <w:t>Предложения по повышению устойчивости функционирования</w:t>
      </w:r>
      <w:r w:rsidR="00C44104" w:rsidRPr="00E223A5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E223A5">
        <w:rPr>
          <w:rFonts w:ascii="Times New Roman" w:eastAsia="TTD3Ao00" w:hAnsi="Times New Roman" w:cs="Times New Roman"/>
          <w:b/>
          <w:sz w:val="24"/>
          <w:szCs w:val="24"/>
        </w:rPr>
        <w:t>застраиваемой территории восточной части п</w:t>
      </w:r>
      <w:r w:rsidRPr="00E223A5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E223A5">
        <w:rPr>
          <w:rFonts w:ascii="Times New Roman" w:eastAsia="TTD3Ao00" w:hAnsi="Times New Roman" w:cs="Times New Roman"/>
          <w:b/>
          <w:sz w:val="24"/>
          <w:szCs w:val="24"/>
        </w:rPr>
        <w:t>Морской</w:t>
      </w:r>
      <w:r w:rsidRPr="00E223A5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E223A5">
        <w:rPr>
          <w:rFonts w:ascii="Times New Roman" w:eastAsia="TTD3Ao00" w:hAnsi="Times New Roman" w:cs="Times New Roman"/>
          <w:b/>
          <w:sz w:val="24"/>
          <w:szCs w:val="24"/>
        </w:rPr>
        <w:t>защите и</w:t>
      </w:r>
      <w:r w:rsidR="00C44104" w:rsidRPr="00E223A5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E223A5">
        <w:rPr>
          <w:rFonts w:ascii="Times New Roman" w:eastAsia="TTD3Ao00" w:hAnsi="Times New Roman" w:cs="Times New Roman"/>
          <w:b/>
          <w:sz w:val="24"/>
          <w:szCs w:val="24"/>
        </w:rPr>
        <w:t>жизнеобеспечению людей в военное время и в чрезвычайных ситуациях</w:t>
      </w:r>
      <w:r w:rsidR="00C44104" w:rsidRPr="00E223A5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E223A5">
        <w:rPr>
          <w:rFonts w:ascii="Times New Roman" w:eastAsia="TTD3Ao00" w:hAnsi="Times New Roman" w:cs="Times New Roman"/>
          <w:b/>
          <w:sz w:val="24"/>
          <w:szCs w:val="24"/>
        </w:rPr>
        <w:t>техногенного и природного характера с результатами вариантной</w:t>
      </w:r>
      <w:r w:rsidR="00C44104" w:rsidRPr="00E223A5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E223A5">
        <w:rPr>
          <w:rFonts w:ascii="Times New Roman" w:eastAsia="TTD3Ao00" w:hAnsi="Times New Roman" w:cs="Times New Roman"/>
          <w:b/>
          <w:sz w:val="24"/>
          <w:szCs w:val="24"/>
        </w:rPr>
        <w:t>проработки проектных решений и выделением первой очереди и</w:t>
      </w:r>
      <w:r w:rsidR="00C44104" w:rsidRPr="00E223A5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E223A5">
        <w:rPr>
          <w:rFonts w:ascii="Times New Roman" w:eastAsia="TTD3Ao00" w:hAnsi="Times New Roman" w:cs="Times New Roman"/>
          <w:b/>
          <w:sz w:val="24"/>
          <w:szCs w:val="24"/>
        </w:rPr>
        <w:t>расчётного срока осуществления ИТМ ГОЧС</w:t>
      </w:r>
    </w:p>
    <w:p w:rsidR="00111C7F" w:rsidRPr="00E223A5" w:rsidRDefault="00111C7F" w:rsidP="00E223A5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E223A5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4.3.1. </w:t>
      </w:r>
      <w:r w:rsidRPr="00E223A5">
        <w:rPr>
          <w:rFonts w:ascii="Times New Roman" w:eastAsia="TTD3Ao00" w:hAnsi="Times New Roman" w:cs="Times New Roman"/>
          <w:b/>
          <w:sz w:val="24"/>
          <w:szCs w:val="24"/>
        </w:rPr>
        <w:t>Защитные сооружения гражданской обороны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В соответствии со 2-м разделом СНиП 2.01.51-90 основным способом защиты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населения от современных средств поражения является укрытие его в защитных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сооружениях (ЗС ГО).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Убежища защищают людей от поражающих факторов ядерного взрыва (ударной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волны, радиоактивного и светового излучений), отравляющих веществ,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бактериологических средств, от воздействия высоких температур при пожарах.</w:t>
      </w:r>
      <w:r w:rsidR="00E223A5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Вместимость — от нескольких десятков до нескольких тысяч человек.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Противорадиационные укрытия обеспечивают защиту главным образом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 радиоактивного и светового излучения, под них используются преимущественно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подвалы, погреба, подполья, шахты, а также горные выработки.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проектировании, строительстве и использовании ЗС ГО должны выполняться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требования СНиП 2.01.51-90 и СНиП II-11-77.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Имеющиеся ЗС ГО должны использоваться для нужд народного хозяйства и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обслуживания населения и приводиться в готовность для приёма укрываемых в сроки, не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превышающие 12 часов.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Так как проектируемая территория (не имеющая группы по ГО) расположена в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границах города Ейска, отнесённого к группе по ГО, то на данной территории должны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строиться только убежища гражданской обороны, обеспечивающие защиту от всех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поражающих факторов оружия массового поражения. Все убежища должны обеспечивать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защиту укрываемых от воздействия избыточного давления во фронте воздушной ударной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волны Δ</w:t>
      </w:r>
      <w:r w:rsidRPr="00A250E4">
        <w:rPr>
          <w:rFonts w:ascii="Times New Roman" w:eastAsia="TTFC6o00" w:hAnsi="Times New Roman" w:cs="Times New Roman"/>
          <w:sz w:val="24"/>
          <w:szCs w:val="24"/>
        </w:rPr>
        <w:t>Р</w:t>
      </w:r>
      <w:r w:rsidRPr="00A250E4">
        <w:rPr>
          <w:rFonts w:ascii="Times New Roman" w:eastAsia="TTFCFo00" w:hAnsi="Times New Roman" w:cs="Times New Roman"/>
          <w:sz w:val="24"/>
          <w:szCs w:val="24"/>
        </w:rPr>
        <w:t xml:space="preserve">ф </w:t>
      </w:r>
      <w:r w:rsidRPr="00A250E4">
        <w:rPr>
          <w:rFonts w:ascii="Times New Roman" w:eastAsia="TTD3Ao00" w:hAnsi="Times New Roman" w:cs="Times New Roman"/>
          <w:sz w:val="24"/>
          <w:szCs w:val="24"/>
        </w:rPr>
        <w:t>= 1000 кПа (1 кг/см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) и иметь степень ослабления проникающей радиации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ограждающими конструкциями (</w:t>
      </w:r>
      <w:r w:rsidRPr="00A250E4">
        <w:rPr>
          <w:rFonts w:ascii="Times New Roman" w:eastAsia="TTFC6o00" w:hAnsi="Times New Roman" w:cs="Times New Roman"/>
          <w:sz w:val="24"/>
          <w:szCs w:val="24"/>
        </w:rPr>
        <w:t>А</w:t>
      </w:r>
      <w:r w:rsidRPr="00A250E4">
        <w:rPr>
          <w:rFonts w:ascii="Times New Roman" w:eastAsia="TTD3Ao00" w:hAnsi="Times New Roman" w:cs="Times New Roman"/>
          <w:sz w:val="24"/>
          <w:szCs w:val="24"/>
        </w:rPr>
        <w:t>) равную 1000 (не ниже 4 класса).</w:t>
      </w:r>
    </w:p>
    <w:p w:rsidR="00111C7F" w:rsidRPr="00A250E4" w:rsidRDefault="00111C7F" w:rsidP="00E223A5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Системы жизнеобеспечения убежищ должны обеспечивать непрерывное пребывание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 них расчётного количества укрываемых в течение 2-х суток.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Воздухоснабжение убежищ должно осуществляться по двум режимам: чистой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вентиляции (1-й режим) и фильтровентиляции (2-й режим), а при расположении в местах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опасной загазованности воздуха продуктами горения и в зонах опасного химического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заражения следует предусматривать режим полной или частичной изоляции с регенерацией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внутреннего воздуха (3-й режим).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Радиус сбора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укрываемых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: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не более 400 м для района расположения многоэтажных зданий;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- не более 500 м для района расположения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одно-двухэтажных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зданий.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Защитные сооружения должны размещаться от водопроводных, канализационных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сетей, сетей теплоснабжения на расстоянии: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не ближе 5 м при диаметре сетей до 200 мм;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не ближе 15 м при диаметре сетей более 200 мм.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В целях защиты населения от химического и радиоактивного заражения в мирное и в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военное время, должен быть создан фонд защитных противорадиационных сооружений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гражданской обороны.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Создание фонда защитных сооружений осуществляется заблаговременно, в мирное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время, путем: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а) комплексного освоения подземного пространства для нужд народного хозяйства с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учетом приспособления и использования его сооружений в интересах защиты населения, а</w:t>
      </w:r>
      <w:r w:rsidR="00C4410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именно: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приспособления под защитные сооружения подвальных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помещении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во вновь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строящихся и существующих зданиях и сооружениях различного назначения;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приспособления под защитные сооружения вновь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строящихся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и существующих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отдельно стоящих заглубленных сооружении различного назначения;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б) приспособления под защитные сооружения помещений в цокольных и наземных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этажах существующих и вновь строящихся зданий и сооружений или возведения отдельно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стоящих возвышающихся защитных сооружений.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Исходя из требований СНиП 2.01.51-90 - фонд защитных сооружений для рабочих и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служащих НРС (наибольшей работающей смены) предприятий создается на территории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этих предприятий или вблизи них, а для остального населения - в районах жилой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застройки.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 территории проектируемого жилого района п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.М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орской и в непосредственной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близости от неё убежищ нет.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Согласно Постановления Правительства Российской Федерации от 29.11.1999 г. «О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порядке создания убежищ и иных объектов гражданской обороны», СНиП 2.01.51-90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«Инженерно-технические мероприятия гражданской обороны» и исходных данных на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разработку ИТМ ГО и ЧС, выданных Главным управлением МЧС России по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Краснодарскому краю строительство защитных сооружений ГО (сооружения двойного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назначения) и защищенных пунктов управления для территории проектируемого микрорайона п. Морской, в части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проектируемых мест застройки, не требуется. В особый период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промышленные объекты прекращают свою работу, а население подлежит расселению и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эвакуации,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согласно планов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рассредоточения и эвакуации города Ейска.</w:t>
      </w:r>
    </w:p>
    <w:p w:rsidR="00111C7F" w:rsidRPr="00123523" w:rsidRDefault="00111C7F" w:rsidP="00123523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123523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4.3.2. </w:t>
      </w:r>
      <w:r w:rsidRPr="00123523">
        <w:rPr>
          <w:rFonts w:ascii="Times New Roman" w:eastAsia="TTD3Ao00" w:hAnsi="Times New Roman" w:cs="Times New Roman"/>
          <w:b/>
          <w:sz w:val="24"/>
          <w:szCs w:val="24"/>
        </w:rPr>
        <w:t>Размещение объектов и планировка застройки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123523">
        <w:rPr>
          <w:rFonts w:ascii="Times New Roman" w:eastAsia="TTD3Ao00" w:hAnsi="Times New Roman" w:cs="Times New Roman"/>
          <w:b/>
          <w:sz w:val="24"/>
          <w:szCs w:val="24"/>
        </w:rPr>
        <w:t>Размещение объектов и планировка застройки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должны осуществляться в строгом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соответствии с требованиями раздела 3 СНиП 2.01.51-90 «Инженерно-технические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мероприятия гражданской обороны».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Новые промышленные предприятия и коммунально-складские объекты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целесообразно размещать на территории сложившихся промышленных районов и за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пределами городской черты города Ейска. Проектом плана планировки территории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проектируемого жилого микрорайона п. Морской строительство новых предприятий не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планируется.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123523">
        <w:rPr>
          <w:rFonts w:ascii="Times New Roman" w:eastAsia="TTD3Ao00" w:hAnsi="Times New Roman" w:cs="Times New Roman"/>
          <w:b/>
          <w:sz w:val="24"/>
          <w:szCs w:val="24"/>
        </w:rPr>
        <w:lastRenderedPageBreak/>
        <w:t>Размещение на проектируемой территории объектов</w:t>
      </w:r>
      <w:r w:rsidRPr="00123523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123523">
        <w:rPr>
          <w:rFonts w:ascii="Times New Roman" w:eastAsia="TTD3Ao00" w:hAnsi="Times New Roman" w:cs="Times New Roman"/>
          <w:b/>
          <w:sz w:val="24"/>
          <w:szCs w:val="24"/>
        </w:rPr>
        <w:t>имеющих АХОВ</w:t>
      </w:r>
      <w:r w:rsidRPr="00123523">
        <w:rPr>
          <w:rFonts w:ascii="Times New Roman" w:eastAsia="TTD3Ao00" w:hAnsi="Times New Roman" w:cs="Times New Roman"/>
          <w:b/>
          <w:bCs/>
          <w:sz w:val="24"/>
          <w:szCs w:val="24"/>
        </w:rPr>
        <w:t>,</w:t>
      </w:r>
      <w:r w:rsidR="00725AF4" w:rsidRPr="00123523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Pr="00123523">
        <w:rPr>
          <w:rFonts w:ascii="Times New Roman" w:eastAsia="TTD3Ao00" w:hAnsi="Times New Roman" w:cs="Times New Roman"/>
          <w:b/>
          <w:sz w:val="24"/>
          <w:szCs w:val="24"/>
        </w:rPr>
        <w:t>взрывчатые вещества и материалы</w:t>
      </w:r>
      <w:r w:rsidRPr="00123523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123523">
        <w:rPr>
          <w:rFonts w:ascii="Times New Roman" w:eastAsia="TTD3Ao00" w:hAnsi="Times New Roman" w:cs="Times New Roman"/>
          <w:b/>
          <w:sz w:val="24"/>
          <w:szCs w:val="24"/>
        </w:rPr>
        <w:t>легковоспламеняющиеся и горючие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123523">
        <w:rPr>
          <w:rFonts w:ascii="Times New Roman" w:eastAsia="TTD3Ao00" w:hAnsi="Times New Roman" w:cs="Times New Roman"/>
          <w:b/>
          <w:sz w:val="24"/>
          <w:szCs w:val="24"/>
        </w:rPr>
        <w:t>вещества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должно осуществляться в строгом соответствии с требованиями п.п. 3.7 – 3.11 СНиП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2.01.51-90, </w:t>
      </w:r>
      <w:r w:rsidRPr="00123523">
        <w:rPr>
          <w:rFonts w:ascii="Times New Roman" w:eastAsia="TTD3Ao00" w:hAnsi="Times New Roman" w:cs="Times New Roman"/>
          <w:b/>
          <w:sz w:val="24"/>
          <w:szCs w:val="24"/>
        </w:rPr>
        <w:t>а других народнохозяйственных объектов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- в строгом соответствии с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требованиями п.п. 3.7 – 3.11 данного СНиП.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123523">
        <w:rPr>
          <w:rFonts w:ascii="Times New Roman" w:eastAsia="TTD3Ao00" w:hAnsi="Times New Roman" w:cs="Times New Roman"/>
          <w:b/>
          <w:sz w:val="24"/>
          <w:szCs w:val="24"/>
        </w:rPr>
        <w:t>Химически опасные объекты</w:t>
      </w:r>
      <w:r w:rsidRPr="00123523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Удаление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территории, прилегающей к химически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опасным объектам определяется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согласно п. 1.5. и Приложения 1 СНиП 2.01.51-90.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Химически опасных объектов на территории проектируемого района и в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непосредственной близости нет.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123523">
        <w:rPr>
          <w:rFonts w:ascii="Times New Roman" w:eastAsia="TTD3Ao00" w:hAnsi="Times New Roman" w:cs="Times New Roman"/>
          <w:b/>
          <w:sz w:val="24"/>
          <w:szCs w:val="24"/>
        </w:rPr>
        <w:t>Планировка и застройка проектируемой территории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Согласно требований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СНиП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2.01.51-90 «Инженерно-технические мероприятия гражданской обороны»: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3.21 – максимальная плотность населения микрорайонов 450 чел./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га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 в проекте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– 79,5, что соответствует требованиям;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3.23. – в проекте генерального плана категорированного города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разрабатывается план «желтых линий» - максимально допустимых границ зон возможного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распространения завалов жилой и общественной застройки, расположенных, как правило,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вдоль городских магистралей устойчивого функционирования. Ширину незаваливаемой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части дороги в пределах «желтых линий» следует принимать не менее 7 м.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районе строительства жилого микрорайона со зданиями высотой 12 и более этажей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необходимо в проекте генплана учесть удаление границы застройки от жёлтых линий.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освоении планируемых территорий необходимо учитывать возможность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активизации карстовых процессов и наличие старых неглубоких подземных выработок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Петровских времен.</w:t>
      </w:r>
    </w:p>
    <w:p w:rsidR="00111C7F" w:rsidRPr="00123523" w:rsidRDefault="00111C7F" w:rsidP="00123523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123523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4.3.3. </w:t>
      </w:r>
      <w:r w:rsidRPr="00123523">
        <w:rPr>
          <w:rFonts w:ascii="Times New Roman" w:eastAsia="TTD3Ao00" w:hAnsi="Times New Roman" w:cs="Times New Roman"/>
          <w:b/>
          <w:sz w:val="24"/>
          <w:szCs w:val="24"/>
        </w:rPr>
        <w:t>Инженерные системы и коммуникации</w:t>
      </w:r>
    </w:p>
    <w:p w:rsidR="00111C7F" w:rsidRPr="00123523" w:rsidRDefault="00111C7F" w:rsidP="00123523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123523">
        <w:rPr>
          <w:rFonts w:ascii="Times New Roman" w:eastAsia="TTD3Ao00" w:hAnsi="Times New Roman" w:cs="Times New Roman"/>
          <w:b/>
          <w:sz w:val="24"/>
          <w:szCs w:val="24"/>
        </w:rPr>
        <w:t>Водоснабжение и канализация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Планировка системы водоснабжения проектируемой территории должна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осуществляться в строгом соответствии с требованиями п.п. 4.10 – 4.22 СНиП 2.01.51-90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«Инженерно-технические мероприятия гражданской обороны». При этом должно быть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предусмотрено: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4.10 – вновь проектируемые и реконструируемые системы водоснабжения,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питающие город Ейск, должны базироваться не менее чем на двух независимых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источниках воды, один из которых следует предусматривать подземным. При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невозможности обеспечения питания системы водоснабжения от двух независимых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источников допускается снабжение водой из одного источника с устройством двух групп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головных сооружений, одна из которых должна располагаться вне зон сильных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разрушений;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пункт 4.11 – суммарную мощность головных сооружений следует рассчитывать по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нормам мирного времени. В случае выхода из строя одной группы головных сооружений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мощность оставшихся сооружений должна обеспечивать подачу воды по аварийному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режиму на производственно-технические нужды предприятий, а также на хозяйственн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о-</w:t>
      </w:r>
      <w:proofErr w:type="gramEnd"/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питьевые нужды для численности населения мирного времени (104 тыс. чел к 2020г) по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норме 31 л в сутки на одного человека.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гарантированного обеспечения питьевой водой населения в случае выхода из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строя всех головных сооружений или заражения источников водоснабжения следует иметь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резервуары в целях создания в них не менее 3-суточного запаса питьевой воды по норме не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менее 10 л в сутки на одного человека.</w:t>
      </w:r>
    </w:p>
    <w:p w:rsidR="00725AF4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Резервуары питьевой воды должны быть оборудованы фильтрами-поглотителями для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очистки воздуха от РВ и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капельно-жидких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0В и располагаться, как правило, за пределами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зон возможных сильных разрушений. В случае размещения резервуаров в зонах возможных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сильных разрушений конструкция их должна быть рассчитана на воздействие избыточного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давления во фронте воздушной ударной волны ядерного взрыва. Резервуары питьевой воды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должны оборудоваться также герметическими (защитно-герметическими) люками и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приспособлениями для раздачи воды в передвижную тару;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4.12 - при проектировании новых и реконструкции существующих систем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технического водоснабжения следует предусматривать применение систем оборотного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водоснабжения;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4.13 - в зонах возможного опасного химического заражения вокруг объектов,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имеющих АХОВ, для обеспечения населения питьевой водой необходимо создавать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защищенные централизованные (групповые) системы водоснабжения с преимущественным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базированием на подземных источниках воды;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4.14 - все существующие водозаборные скважины для водоснабжения должны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иметь приспособления, позволяющие подавать воду на хозяйственно-питьевые нужды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путем разлива в передвижную тару, а скважины с дебитом 5 л/с и более должны иметь,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кроме того, устройства для забора воды из них пожарными автомобилями;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4.15 - при проектировании новых и реконструкции действующих водозаборных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скважин, предусмотренных к использованию в военное время, следует применять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погружные насосы (сблокированные с электродвигателями). Оголовки скважин должны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размещаться в колодцах, обеспечивающих в необходимых случаях их защиту от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избыточного давления во фронте воздушной ударной волны ядерного взрыва. Конструкции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оголовков действующих и резервных скважин должны обеспечивать полную герметизацию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 соответствии с требованиями норм проектирования водоснабжения. При подсоединении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промышленных предприятий к городским сетям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водоснабжения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существующие на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предприятиях скважины следует герметизировать и сохранять для возможного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использования их в качестве резервных. Водозаборные скважины, непригодные к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дальнейшему использованию, должны тампонироваться, а самоизливающиеся скважины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–о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борудоваться краново-регулирующими устройствами;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пункт 4.16 – на централизованной системе водоснабжения должна обеспечиваться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возможность подачи чистой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воды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в сеть минуя водонапорные башни;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4.17 – при проектировании нескольких самостоятельных водопроводов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(коммунального и промышленного) следует предусматривать возможность передачи воды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 одного водопровода к другому с соблюдением санитарных правил;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4.18 – при строительстве новых водопроводов существующие водопроводы и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головные сооружения рекомендуется сохранять для возможного использования в качестве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резервных;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4.19 - при проектировании технических водопроводов для производственных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нужд необходимо обеспечивать возможность их использования для целей пожаротушения;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4.20 - пожарные гидранты, а также задвижки для отключения поврежденных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участков водопровода следует располагать на незаваливаемой при разрушении зданий и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сооружений территории;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4.22 – мероприятия по подготовке к работе городских систем водоснабжения и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канализации в условиях возможного применения оружия массового поражения должны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осуществляться в соответствии с требованиями нормативных документов, утверждаемых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органами жилищно-коммунального хозяйства в установленном порядке.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Качество питьевой воды определяется требованиями постановления Правительства от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24.07.2000 г. № 554, СанПиН 2.1.4.1074-01, СанПиН 2.1.4</w:t>
      </w:r>
      <w:r w:rsidR="00123523">
        <w:rPr>
          <w:rFonts w:ascii="Times New Roman" w:eastAsia="TTD3Ao00" w:hAnsi="Times New Roman" w:cs="Times New Roman"/>
          <w:sz w:val="24"/>
          <w:szCs w:val="24"/>
        </w:rPr>
        <w:t>.1116-02, СНиП II-11-77* (прило</w:t>
      </w:r>
      <w:r w:rsidRPr="00A250E4">
        <w:rPr>
          <w:rFonts w:ascii="Times New Roman" w:eastAsia="TTD3Ao00" w:hAnsi="Times New Roman" w:cs="Times New Roman"/>
          <w:sz w:val="24"/>
          <w:szCs w:val="24"/>
        </w:rPr>
        <w:t>жение 1) и ГОСТ 51232-98.</w:t>
      </w:r>
    </w:p>
    <w:p w:rsidR="00111C7F" w:rsidRPr="00123523" w:rsidRDefault="00111C7F" w:rsidP="00123523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123523">
        <w:rPr>
          <w:rFonts w:ascii="Times New Roman" w:eastAsia="TTD3Ao00" w:hAnsi="Times New Roman" w:cs="Times New Roman"/>
          <w:b/>
          <w:sz w:val="24"/>
          <w:szCs w:val="24"/>
        </w:rPr>
        <w:t>Газоснабжение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Прокладку газопроводов на проектируемой территории посёлка Морской следует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осуществлять в соответствии с требованиями норм проектирования газоснабжения.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снижения количества потерь и материального ущерба необходимо (п.п. 4.23 –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4.27 СНиП 2.01.51-90) предусмотреть выполнение следующих мероприятий: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ГРП, подключённые к магистральным газопроводам (при подаче газа от двух и более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магистральных газопроводов), должны быть размещены за границами проектной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застройки;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возможность отключения п. Морской, его районов (проектируемой территории) с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помощью отключающих устройств, срабатывающих от давления (импульса) ударной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волны, установленных на в основных узловых точках (на выходе из ГРС, перед опорным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ГРП)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;</w:t>
      </w:r>
      <w:proofErr w:type="gramEnd"/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оборудование наземных частей газораспределительных станций (ГРС) и опорных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газораспределительных пунктов (ГРП) подземными обводными газопроводами (байпасами)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 установкой на них отключающих устройств (для обеспечения подачи газа в систему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газоснабжения при выходе из строя наземной части ГРС или ГРП;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подземную прокладку (согласно требованиям норм проектирования газоснабжения)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основных распределительных газопроводов высокого и среднего давления и отводов от них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 объектам, продолжающим работу в военное время;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подземную прокладку и кольцевание сетей газопроводов высокого и среднего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давления, устройство перемычек между тупиковыми газопроводами.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Работы по монтажу газопроводов должны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выполнятся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в соответствии с требованиями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СНиП 42-01-2002, СП 42-101-2003 и 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ПБ 12-529-03 «Правил безопасности систем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газораспределения и газопотребления».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Подземные газопроводы должны выполняется из стальных электросварных труб по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ГОСТ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10704-91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и защищаются от коррозии изоляцией «весьма усиленного» типа в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соответствии с требованиями ГОСТ 9.602-2005 – 3-х слойное полимерное покрытие.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Сварные стыки на газопроводах подлежат контролю физическими методами (10%).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Под проезжей частью дорог, при прокладке в футлярах, контролю подлежат 100% сварных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стыков.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Вводы и выпуски коммуникаций, проходящих через подземную часть наружных стен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проектируемых зданий расположенных на расстоянии до 50 м от проектируемых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газопроводов, должны быть тщательно уплотнены (серия 5.905-26 «Уплотнение вводов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инженерных коммуникаций и сооружений в газифицируемых городских и населенных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пунктах»).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Вдоль трасс подземных газопроводов предусматривается установка опознавательных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знаков в соответствии с «Правилами охраны газораспределительных сетей» (утверждены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постановлением Правительства Российской Федерации от 20.11.2000г. № 878).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Опознавательные знаки наносятся на постоянные ориентиры с табличкой-указателем на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поворотах трасс, в местах установки кранов, коверов (КИП, КТ).</w:t>
      </w:r>
    </w:p>
    <w:p w:rsidR="00111C7F" w:rsidRPr="00123523" w:rsidRDefault="00111C7F" w:rsidP="00123523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123523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4.3.4. </w:t>
      </w:r>
      <w:r w:rsidRPr="00123523">
        <w:rPr>
          <w:rFonts w:ascii="Times New Roman" w:eastAsia="TTD3Ao00" w:hAnsi="Times New Roman" w:cs="Times New Roman"/>
          <w:b/>
          <w:sz w:val="24"/>
          <w:szCs w:val="24"/>
        </w:rPr>
        <w:t>Электросвязь и проводное вещание</w:t>
      </w:r>
      <w:r w:rsidRPr="00123523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 </w:t>
      </w:r>
      <w:r w:rsidRPr="00123523">
        <w:rPr>
          <w:rFonts w:ascii="Times New Roman" w:eastAsia="TTD3Ao00" w:hAnsi="Times New Roman" w:cs="Times New Roman"/>
          <w:b/>
          <w:sz w:val="24"/>
          <w:szCs w:val="24"/>
        </w:rPr>
        <w:t>Система оповещения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Электросвязь и проводное вещание (радиотрансляционные сети), радиовещание и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телевидение на проектируемой территории должны быть выполнены в строгом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соответствии с требованиями раздела 6 СНиП 2.01.51-90 «Инженерно-технические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мероприятия гражданской обороны». При этом должно быть предусмотрено:</w:t>
      </w:r>
    </w:p>
    <w:p w:rsidR="00111C7F" w:rsidRPr="00123523" w:rsidRDefault="00111C7F" w:rsidP="00123523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123523">
        <w:rPr>
          <w:rFonts w:ascii="Times New Roman" w:eastAsia="TTD3Ao00" w:hAnsi="Times New Roman" w:cs="Times New Roman"/>
          <w:b/>
          <w:sz w:val="24"/>
          <w:szCs w:val="24"/>
        </w:rPr>
        <w:t xml:space="preserve">Электросвязь и проводное вещание </w:t>
      </w:r>
      <w:r w:rsidRPr="00123523">
        <w:rPr>
          <w:rFonts w:ascii="Times New Roman" w:eastAsia="TTD3Ao00" w:hAnsi="Times New Roman" w:cs="Times New Roman"/>
          <w:b/>
          <w:bCs/>
          <w:sz w:val="24"/>
          <w:szCs w:val="24"/>
        </w:rPr>
        <w:t>(</w:t>
      </w:r>
      <w:r w:rsidRPr="00123523">
        <w:rPr>
          <w:rFonts w:ascii="Times New Roman" w:eastAsia="TTD3Ao00" w:hAnsi="Times New Roman" w:cs="Times New Roman"/>
          <w:b/>
          <w:sz w:val="24"/>
          <w:szCs w:val="24"/>
        </w:rPr>
        <w:t>радиотрансляционные сети</w:t>
      </w:r>
      <w:r w:rsidRPr="00123523">
        <w:rPr>
          <w:rFonts w:ascii="Times New Roman" w:eastAsia="TTD3Ao00" w:hAnsi="Times New Roman" w:cs="Times New Roman"/>
          <w:b/>
          <w:bCs/>
          <w:sz w:val="24"/>
          <w:szCs w:val="24"/>
        </w:rPr>
        <w:t>):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6.1 – магистральные кабельные линии связи (МКЛС) должны прокладываться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вне зон возможных сильных разрушений, а магистральные радиорелейные линии связи -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вне зон возможных разрушений. Трассы МКЛС должны проходить также вне зон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возможного катастрофического затопления. В случаях вынужденного попадания части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МКЛС в зону возможного катастрофического затопления следует предусматривать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прокладку подводных кабелей, избегая устройства в этой зоне усилительных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(регенерационных) пунктов;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6.2 – все сетевые узлы сети магистральной первичной (СМП) и узлы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автоматической коммутации междугородной сети типа УАК-1, УАК-2 и У-1 следует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располагать вне зон возможных разрушений и зон возможного катастрофического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затопления, а также за пределами зон возможного опасного радиоактивного заражения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(загрязнения) и зон возможного опасного химического заражения. Исключение в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отдельных случаях допускается только для сетевых узлов выделения (СУВ). Сетевые узлы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должны обеспечивать организацию транзитных связей в обход города Ейска, передачу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телефонно-телеграфных каналов связи и каналов проводного звукового вещания на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конечные станции Минсвязи России, а также на узлы и сетевые станции связи других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министерств и ведомств;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6.3 - линии передачи, станционные сооружения сетевых узлов первичной сети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связи и обслуживающий их персонал должны быть защищены от поражающих факторов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ядерного взрыва. Технические здания защищенных узлов связи СМП должны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проектироваться с учетом сейсмического воздействия ударной волны;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6.6 – магистральные кабельные и радиорелейные линии связи, идущие в одном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географическом направлении, должны, как правило, проектироваться по разнесенным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трассам, не попадающим в одни и те же зоны возможного разрушения или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катастрофического затопления;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6.7 – строительство радиорелейных линий связи по трассе МКЛС допускается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 условии распределения между ними пучков организуемых каналов, при этом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размещение сетевых узлов единой автоматизированной сети связи (ЕАСС) и узловых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радиорелейных станций (УРС) должно предусматриваться с учетом возможности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использования передвижных средств резервирования;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6.8 – по каждой трассе должно предусматриваться строительство только одной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МКЛС.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Повторная прокладка МКЛС по одной трассе с существующими МКЛС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допускается в исключительных случаях – при невозможности изыскания новых трасс в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заданном направлении;</w:t>
      </w:r>
      <w:proofErr w:type="gramEnd"/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6.10 – для обеспечения надежности передачи наиболее важной информации и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оперативности перестройки сети в процессе эксплуатации с учетом конкретно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возникающих ситуаций должно предусматриваться взаимодействие систем управления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ведомственных сетей с системами оперативно-технического управления (СОТУ)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общегосударственной первичной сети ЕАСС;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6.11 – при проектировании ведомственных первичных сетей необходимо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предусматривать их увязку с общегосударственной первичной сетью ЕАСС путем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организации соединительных линий между ведомственными узлами и близлежащими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сетевыми узлами связи ЕАСС;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6.12 – на сетевых узлах следует предусматривать возможность установки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оборудования службы оперативно-технического управления и резерв площадей и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электропитающих устрой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ств дл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я организации при необходимости дополнительных каналов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связи к объектам Минобороны России и ФСБ России;</w:t>
      </w:r>
    </w:p>
    <w:p w:rsidR="00725AF4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6.14 – для возможности подключения подвижных сре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дств св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язи, включая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средства Минобороны России, к сетевым узлам на их территории необходимо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предусматривать выносной коммутационный шкаф (ВКШ), соединенный с линейно-аппаратным цехом (ЛАЦ) симметричными или коаксиальными линейными кабелями;</w:t>
      </w:r>
    </w:p>
    <w:p w:rsidR="00123523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6.15 - при проектировании новых автоматических телефонных станций (АТС)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 проектируемой территории необходимо предусматривать: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прокладку кабелей межшкафных связей с расчетом передачи части абонентской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емкости из каждого района АТС в соседние районы;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прокладку соединительных кабелей от ведомственных А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ТС к бл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ижайшим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распределительным шкафам городской телефонной сети;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установку на АТС специальной аппаратуры циркулярного вызова и дистанционного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управления средствами оповещения гражданской обороны (по заданию управления ГОЧС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города);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6.17 - передающие и приемные радиостанции (радиоцентры), узловые станции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магистральных радиорелейных линий (прямой видимости и тропосферного рассеяния) и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наземные станции космической связи с выделением телефонных каналов, а также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радиобюро, приемные и передающие радиостанции должны размещаться вне зон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возможных сильных разрушений и зон возможного катастрофического затопления;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6.18 – для передающих и приемных радиостанций (радиоцентров), имеющих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государственное и оборонное значение, необходимо предусматривать установку в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защищенных сооружениях соответственно не менее двух коротковолновых передатчиков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общей мощностью 20 – 25 кВт и 10 - 15% от общего числа радиоприемников с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автономными источниками электроснабжения, а также необходимое количество резервных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быстроразворачиваемых антенн.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Мощность этих источников электроснабжения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определяется потреблением электроэнергии указанным оборудованием;</w:t>
      </w:r>
      <w:proofErr w:type="gramEnd"/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6.19 – от передающих и приемных радиостанций (радиоцентров) должны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прокладываться соединительные линии к сетевым узлам ЕАСС и загородным узлам связи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пунктов управления, с которых обеспечивается работа этих радиостанций (радиоцентров),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 также предусматриваться соединительные линии между соответствующими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передающими и приемными радиостанциями (радиоцентрами) в обход проектируемой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территории;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6.20 – городские сети проводного вещания должны обеспечивать устойчивую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работу систем оповещения. При проектировании этих сетей следует предусматривать: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кабельные линии связи;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подвижные средства резервирования станционных устройств;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резервные подвижные средства оповещения сетей проводного вещания города;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6.21 - радиотрансляционные сети на проектируемой территории должны иметь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(по заданию управления ГОЧС города) требуемое по расчету число громкоговорящих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средств оповещения населения.</w:t>
      </w:r>
    </w:p>
    <w:p w:rsidR="00111C7F" w:rsidRPr="00123523" w:rsidRDefault="00111C7F" w:rsidP="00123523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123523">
        <w:rPr>
          <w:rFonts w:ascii="Times New Roman" w:eastAsia="TTD3Ao00" w:hAnsi="Times New Roman" w:cs="Times New Roman"/>
          <w:b/>
          <w:sz w:val="24"/>
          <w:szCs w:val="24"/>
        </w:rPr>
        <w:lastRenderedPageBreak/>
        <w:t>Радиовещание и телевидение</w:t>
      </w:r>
      <w:r w:rsidRPr="00123523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6.23 - повышение устойчивой работы радиовещания на проектируемой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территории необходимо обеспечивать путем: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размещения радиовещательных комплексов в защищенных рабочих помещениях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пунктов управления области и города;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передачи (распределения) программ вещания только по кабельным магистральным и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внутризоновым линиям связи общегосударственной ЕАСС, а также по кабельным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радиотрансляционным сетям города;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Проект на строительство и реконструкцию ТАСЦ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>О должен разрабатываться проект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ными организациями связи в соответствии со следующими основными документами: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СНиП 2.01.51-90;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типовыми проектными материалами У-050-87 «Сети уличной звукофикации в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городах и других населенных пунктах», НИИ «Гипросвязь» г. Москва;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ГОСТ В20.39.308-76 «Конструктивные технические требования»;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ГОСТ 11515-91 «Каналы и тракты звукового вещания»;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- ГОСТ В20.39.301-76, ГОСТ В20.39.304-76, определяющим требования по живучести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 стойкости к внешним воздействиям.</w:t>
      </w:r>
      <w:proofErr w:type="gramEnd"/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настоящее время система оповещения проектируемой восточной части п. Морской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входит в общую систему оповещения города Ейска Краснодарского края.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Система оповещения проектируемого жилого района п. Морской произведена на базе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аппаратуры оповещения КТСО -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 учитывающую изменения и внедрение новейших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технологий, происходящих в области телекоммуникаций (П-166, П-166ВАУ, СГС-22).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Радиотрансляционные сети (сети проводного вещания) обеспечивают доведение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информации по проводам до квартирных радиоточек (громкоговорителей).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Радиотрансляционные сети должны иметь требуемое по расчету число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громкоговорящих средств оповещения населения.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планировании использования в составе территориальных СЦО электронных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средств массовой информации целесообразно ориенти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>роваться на преимущественное ис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пользование местных сетей теле- и радиовещания. Следует ожидать, что сети проводного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вещания сохранят свое информационное значение в системе оповещения проектируемого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жилого района в восточной части п. Морской и объектовых системах оповещения.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Существенно расширяет возможности системы оповещения широкое развитие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коммерческих сетей вещания. Их использование, в интересах оповещения населения, также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должно предусматриваться местными органами управления ГОЧС.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В целях доведения площади звукопокрытия до 100% необходимо спланировать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установку ВАУ (С-40) на кровле проектируемой общеобразовательной школы (радиус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эффективного звукопокрытия – 500 м).</w:t>
      </w:r>
    </w:p>
    <w:p w:rsidR="00111C7F" w:rsidRPr="00123523" w:rsidRDefault="00111C7F" w:rsidP="00123523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123523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4.3.5. </w:t>
      </w:r>
      <w:r w:rsidRPr="00123523">
        <w:rPr>
          <w:rFonts w:ascii="Times New Roman" w:eastAsia="TTD3Ao00" w:hAnsi="Times New Roman" w:cs="Times New Roman"/>
          <w:b/>
          <w:sz w:val="24"/>
          <w:szCs w:val="24"/>
        </w:rPr>
        <w:t>Транспортные системы и сооружения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Транспортные системы и сооружения на проектируемой территории должны быть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выполнены в строгом соответствии с требованиями раздела 7 СНиП 2.01.51-90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«Инженерно-технические мероприятия гражданской обороны». При этом должно быть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предусмотрено:</w:t>
      </w:r>
    </w:p>
    <w:p w:rsidR="00123523" w:rsidRPr="00123523" w:rsidRDefault="00111C7F" w:rsidP="00123523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123523">
        <w:rPr>
          <w:rFonts w:ascii="Times New Roman" w:eastAsia="TTD3Ao00" w:hAnsi="Times New Roman" w:cs="Times New Roman"/>
          <w:b/>
          <w:sz w:val="24"/>
          <w:szCs w:val="24"/>
        </w:rPr>
        <w:t>Автомобильные дороги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7.28 - автомобильные дороги общегосударственного значения следует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прокладывать не ближе 2 км от границ проектной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застройки города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Ейск. В тех случаях,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когда указанные дороги проходят через проектируемую территорию, необходимо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предусматривать строительство обходных автомобильных дорог, прокладываемых не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ближе 2 км от границ проектной застройки города;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7.29 – при развитии сети автомобильных дорог следует предусматривать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стыковку городских магистралей с загородными магистральными дорогами, а также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строительство автомобильных подъездных путей к железнодорожным станциям 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>–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пунктам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посадки эвакуируемого населения.</w:t>
      </w:r>
    </w:p>
    <w:p w:rsidR="00123523" w:rsidRPr="00123523" w:rsidRDefault="00111C7F" w:rsidP="00123523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123523">
        <w:rPr>
          <w:rFonts w:ascii="Times New Roman" w:eastAsia="TTD3Ao00" w:hAnsi="Times New Roman" w:cs="Times New Roman"/>
          <w:b/>
          <w:sz w:val="24"/>
          <w:szCs w:val="24"/>
        </w:rPr>
        <w:t>Магистральные трубопроводы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7.33 - трассы магистральных трубопроводов (газопроводов, нефтепроводов,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нефтепродуктопроводов) при наземной прокладке труб должны проходить за пределами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зон возможных разрушений, а при заглубленном их размещении – вне зон возможных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сильных разрушений. В зонах возможных слабых разрушений допускается открытая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(незаглубленная) прокладка магистральных трубопроводов только через препятствия. При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прокладке магистральных трубопроводов в зонах возможного катастрофического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затопления следует сводить до минимума количество открытых (незаглубленных) участков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 предусматривать мероприятия, обеспечивающие нормальную их эксплуатацию;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7.36 - перекачивающие насосные и компрессорные станции по трассе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магистральных трубопроводов необходимо располагать за пределами зон возможных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сильных разрушений и зон возможного катастрофического затопления. Минимальное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удаление трубопроводов, перекачивающих насосных и компрессорных станций от зданий и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сооружений необходимо принимать в соответствии с требованиями норм проектирования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магистральных трубопроводов.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пункт 7.37 - при проектировании магистральных газопроводов следует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предусматривать кольцевание их с существующими и строящимися газопроводами.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развитии сети автомобильных дорог следуе</w:t>
      </w:r>
      <w:r w:rsidR="001E4A32" w:rsidRPr="00A250E4">
        <w:rPr>
          <w:rFonts w:ascii="Times New Roman" w:eastAsia="TTD3Ao00" w:hAnsi="Times New Roman" w:cs="Times New Roman"/>
          <w:sz w:val="24"/>
          <w:szCs w:val="24"/>
        </w:rPr>
        <w:t>т предусматривать расширение ав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томобильных подъездных путей к железнодорожной станции «Ейск» - пункту посадки</w:t>
      </w:r>
      <w:r w:rsidR="001E4A3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эвакуируемого населения и основных магистралей. При расширении проезжей части</w:t>
      </w:r>
      <w:r w:rsidR="001E4A3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основных магистралей города Ейска должны учитываться желтые линии, с их шириной не</w:t>
      </w:r>
      <w:r w:rsidR="001E4A3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менее 7 метров. При невозможности расширения расстояний между застройкой по</w:t>
      </w:r>
      <w:r w:rsidR="001E4A3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магистральным улицам, необходимо предусмотреть в составе сил ГО тяжелую</w:t>
      </w:r>
      <w:r w:rsidR="001E4A3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инженерную технику (типа ИМР, БАТ-2, бульдозеры) для устройства проездов по завалу.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Согласно постановлений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глав администрации Краснодарского края и города Ейска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перевозка опасных грузов автомобильным транспортом по центральной части города Ейска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запрещена. Подвоз ГСМ может осуществляться только по автомобильным дорогам,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расположенным на окраинах жилой зоны.</w:t>
      </w:r>
    </w:p>
    <w:p w:rsidR="00725AF4" w:rsidRPr="00A250E4" w:rsidRDefault="00111C7F" w:rsidP="00123523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4</w:t>
      </w:r>
      <w:r w:rsidRPr="00123523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.3.6. </w:t>
      </w:r>
      <w:r w:rsidRPr="00123523">
        <w:rPr>
          <w:rFonts w:ascii="Times New Roman" w:eastAsia="TTD3Ao00" w:hAnsi="Times New Roman" w:cs="Times New Roman"/>
          <w:b/>
          <w:sz w:val="24"/>
          <w:szCs w:val="24"/>
        </w:rPr>
        <w:t>Световая маскировка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Световая маскировка проводится с целью создания в</w:t>
      </w:r>
      <w:r w:rsidR="001E4A32" w:rsidRPr="00A250E4">
        <w:rPr>
          <w:rFonts w:ascii="Times New Roman" w:eastAsia="TTD3Ao00" w:hAnsi="Times New Roman" w:cs="Times New Roman"/>
          <w:sz w:val="24"/>
          <w:szCs w:val="24"/>
        </w:rPr>
        <w:t xml:space="preserve"> темное время суток условий, за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трудняющих обнаружение с воздуха населенных пунктов </w:t>
      </w:r>
      <w:r w:rsidR="001E4A32" w:rsidRPr="00A250E4">
        <w:rPr>
          <w:rFonts w:ascii="Times New Roman" w:eastAsia="TTD3Ao00" w:hAnsi="Times New Roman" w:cs="Times New Roman"/>
          <w:sz w:val="24"/>
          <w:szCs w:val="24"/>
        </w:rPr>
        <w:t>и объектов путем визуального на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блюдения или с помощью оптических приборов, рассчитанных на видимую область</w:t>
      </w:r>
      <w:r w:rsidR="001E4A3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излучения (0,40 - 0,76 мкм).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Территории проектируемого жилого района п. Морской Ейского района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Краснодарского края входит в зону светомаскировки, определенной СНиП 2.01.51-90</w:t>
      </w:r>
      <w:r w:rsidR="00725AF4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(таблица 7).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Световая маскировка проектируемой территории п. Морской предусматривается в</w:t>
      </w:r>
      <w:r w:rsidR="001E4A3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соответствии с планом светомаскировки города Ейска в соответствии с разделом 9 СНиП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2.01.51-90 и СНиП 2.01.53-84 в режимах частичного и полного затемнения и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осуществляется заблаговременно, как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правило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проводятся, только организационные</w:t>
      </w:r>
      <w:r w:rsidR="001E4A3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мероприятия по обеспечению отключения наружного освещения жилых районов и</w:t>
      </w:r>
      <w:r w:rsidR="001E4A3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объектов народного хозяйства, внутреннего освещения жилых, общественных,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производственных и вспомогательных зданий, а также организационные мероприятия по</w:t>
      </w:r>
      <w:r w:rsidR="001E4A3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подготовке и обеспечению световой маскировки производственных огней при передаче</w:t>
      </w:r>
      <w:r w:rsidR="001E4A3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сигнала «Воздушная тревога».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Город Ейск относится к группе по гражданской обороне, поэтому мероприятия по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светомаскировке проводятся в соответствии с требованиями СНиП 2.01.53-84 "Световая</w:t>
      </w:r>
      <w:r w:rsidR="00123523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маскировка населенных пунктов и объектов народного хозяйства" и должна решаться</w:t>
      </w:r>
      <w:r w:rsidR="001E4A3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централизованно, путем отключения питающих линий электрических сетей при введении</w:t>
      </w:r>
      <w:r w:rsidR="001E4A3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режимов светомаскировки на территории Краснодарского края.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Светомаскировка предусматривается двумя способами: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электрическим способом - отключение освещения;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механическим способом - установка зашторивающих устройств из светонепроницаемых материалов на оконных проемах.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Светомаскировочные мероприятия проводятся си</w:t>
      </w:r>
      <w:r w:rsidR="00123523">
        <w:rPr>
          <w:rFonts w:ascii="Times New Roman" w:eastAsia="TTD3Ao00" w:hAnsi="Times New Roman" w:cs="Times New Roman"/>
          <w:sz w:val="24"/>
          <w:szCs w:val="24"/>
        </w:rPr>
        <w:t>лами и средствами службы энерго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снабжения и светомаскировки и объектов экономики.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Световую маскировку для территории проектируемых жилого района п. Морской</w:t>
      </w:r>
      <w:r w:rsidR="001E4A3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следует предусматривать в двух режимах - частичного и полного затемнения.</w:t>
      </w:r>
      <w:proofErr w:type="gramEnd"/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Режим частичного затемнения следует рассматривать как подготовительный период к</w:t>
      </w:r>
      <w:r w:rsidR="001E4A3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введению режима полного затемнения.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обеспечения мероприятий частичной и полной светомаскировки в мирное время</w:t>
      </w:r>
      <w:r w:rsidR="001E4A3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следует проводить следующие подготовительные работы: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проверка системы централизованного наружного освещения и специальных</w:t>
      </w:r>
      <w:r w:rsidR="001E4A3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аппаратов для централизованного отключения наружного освещения;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обеспечение светонепроницаемыми шторами окон;</w:t>
      </w:r>
    </w:p>
    <w:p w:rsidR="00111C7F" w:rsidRPr="00A250E4" w:rsidRDefault="00111C7F" w:rsidP="00123523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установка светильников местного освещения на рабочих местах;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выполнение и подготовка к использованию световых знаков, приведенных в СНиП</w:t>
      </w:r>
      <w:r w:rsidR="006017C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2.01.53-84 (приложение 10);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разработка и доведение до сведения персонала объектов экономики должностных</w:t>
      </w:r>
      <w:r w:rsidR="006017C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инструкции и почасовых графиков выполнения плана светомаскировочных мероприятий в</w:t>
      </w:r>
      <w:r w:rsidR="006017C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режиме частичного затемнения;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обучение и тренировки населения по частичному и полному затемнению;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периодические проверки работоспособности технических средств по переводу</w:t>
      </w:r>
      <w:r w:rsidR="006017C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объектов в режимы частичного и полного затемнения.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качестве маскировочного освещения при обслуживании объектов используются</w:t>
      </w:r>
      <w:r w:rsidR="006017C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переносные аккумуляторные фонари, создающие освещенность на поверхности не более 2</w:t>
      </w:r>
      <w:r w:rsidR="006017C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лк в световом пятне не более 1 м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на расстоянии 1 м от поверхности.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Переход с обычного освещения на режим части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>чного затемнения должен произво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диться не более чем за 16 ч.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Режим частичного затемнения после его введения действует постоянно, кроме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времени действия режима полного затемнения.</w:t>
      </w:r>
    </w:p>
    <w:p w:rsidR="00111C7F" w:rsidRPr="006017CE" w:rsidRDefault="00111C7F" w:rsidP="006017CE">
      <w:pPr>
        <w:jc w:val="center"/>
        <w:rPr>
          <w:rFonts w:ascii="Times New Roman" w:eastAsia="TTD3Ao00" w:hAnsi="Times New Roman" w:cs="Times New Roman"/>
          <w:i/>
          <w:iCs/>
          <w:sz w:val="24"/>
          <w:szCs w:val="24"/>
          <w:u w:val="single"/>
        </w:rPr>
      </w:pPr>
      <w:r w:rsidRPr="006017CE">
        <w:rPr>
          <w:rFonts w:ascii="Times New Roman" w:eastAsia="TTFC6o00" w:hAnsi="Times New Roman" w:cs="Times New Roman"/>
          <w:i/>
          <w:sz w:val="24"/>
          <w:szCs w:val="24"/>
          <w:u w:val="single"/>
        </w:rPr>
        <w:t>Мероприятия по частичной светомаскировке</w:t>
      </w:r>
      <w:r w:rsidRPr="006017CE">
        <w:rPr>
          <w:rFonts w:ascii="Times New Roman" w:eastAsia="TTD3Ao00" w:hAnsi="Times New Roman" w:cs="Times New Roman"/>
          <w:i/>
          <w:iCs/>
          <w:sz w:val="24"/>
          <w:szCs w:val="24"/>
          <w:u w:val="single"/>
        </w:rPr>
        <w:t>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режима частичного затемнения предусматриваются в соответствии с</w:t>
      </w:r>
      <w:r w:rsidR="006017C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требованием СНиП 2.01.53-84 следующие мероприятия: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на открытой территории - полное отключение светильников, включаемых только</w:t>
      </w:r>
      <w:r w:rsidR="006017C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 период осмотра оборудования;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установка (проверка готовности) штор в световых проемах (тип штор выбирается</w:t>
      </w:r>
      <w:r w:rsidR="006017C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со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гласно рекомендациям СНиП 2.01.53-84 (приложение 8);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снижение уровня освещенности за счет установки ламп накаливания взамен</w:t>
      </w:r>
      <w:r w:rsidR="006017C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люминесцентных, применения ламп с малой мощностью или регуляторами напряжения,</w:t>
      </w:r>
      <w:r w:rsidR="006017C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использования маскировочных приспособлений на светильниках и установки специальных</w:t>
      </w:r>
      <w:r w:rsidR="001E4A3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светильников, приведенных в СНиП 2.01.53-84 (приложение 2);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выполнение наружного маскировочного освещения, удовлетворяющего</w:t>
      </w:r>
      <w:r w:rsidR="006017C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требованиям указанного СНиП 2.01.53-84.</w:t>
      </w:r>
    </w:p>
    <w:p w:rsidR="00111C7F" w:rsidRPr="006017CE" w:rsidRDefault="00111C7F" w:rsidP="006017CE">
      <w:pPr>
        <w:jc w:val="center"/>
        <w:rPr>
          <w:rFonts w:ascii="Times New Roman" w:eastAsia="TTD3Ao00" w:hAnsi="Times New Roman" w:cs="Times New Roman"/>
          <w:i/>
          <w:iCs/>
          <w:sz w:val="24"/>
          <w:szCs w:val="24"/>
          <w:u w:val="single"/>
        </w:rPr>
      </w:pPr>
      <w:r w:rsidRPr="006017CE">
        <w:rPr>
          <w:rFonts w:ascii="Times New Roman" w:eastAsia="TTFC6o00" w:hAnsi="Times New Roman" w:cs="Times New Roman"/>
          <w:i/>
          <w:sz w:val="24"/>
          <w:szCs w:val="24"/>
          <w:u w:val="single"/>
        </w:rPr>
        <w:t>Мероприятия по полной светомаскировке</w:t>
      </w:r>
      <w:r w:rsidRPr="006017CE">
        <w:rPr>
          <w:rFonts w:ascii="Times New Roman" w:eastAsia="TTD3Ao00" w:hAnsi="Times New Roman" w:cs="Times New Roman"/>
          <w:i/>
          <w:iCs/>
          <w:sz w:val="24"/>
          <w:szCs w:val="24"/>
          <w:u w:val="single"/>
        </w:rPr>
        <w:t>: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выключаются 100% светильников наружного освещения, внутреннего освещения,</w:t>
      </w:r>
      <w:r w:rsidR="006017C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осуществляется включение светильников и световых знаков;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приведение в действие устройств маскировки световых проемов;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проведение мероприятий светомаскировки в зданиях (сооружениях), население в</w:t>
      </w:r>
      <w:r w:rsidR="001E4A3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которых продолжает работу в режиме полного затемнения. Полное затемнение всех окон</w:t>
      </w:r>
      <w:r w:rsidR="006017C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осуществляется путем применения светонепроницаемых штор, включения местных</w:t>
      </w:r>
      <w:r w:rsidR="001E4A3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светильников с направленным потоком на рабочие места, исключения попадания прямого</w:t>
      </w:r>
      <w:r w:rsidR="001E4A3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светового потока на световые проемы (двери, окна, вентиляционные отверстия) и др.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Режим полного затемнения вводится по сигналу "Воздушная тревога" и отменяется с</w:t>
      </w:r>
      <w:r w:rsidR="001E4A32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объявлением сигнала "Отбой воздушной тревоги".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Переход с режима частичного затемнения на режи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>м полного затемнения должен осу</w:t>
      </w:r>
      <w:r w:rsidRPr="00A250E4">
        <w:rPr>
          <w:rFonts w:ascii="Times New Roman" w:eastAsia="TTD3Ao00" w:hAnsi="Times New Roman" w:cs="Times New Roman"/>
          <w:sz w:val="24"/>
          <w:szCs w:val="24"/>
        </w:rPr>
        <w:t>ществляться не более чем за 3 мин.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Городской транспорт, а также средства регулирования его движения в режиме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частичного затемнения светомаскировке не подлежат.</w:t>
      </w:r>
    </w:p>
    <w:p w:rsidR="00111C7F" w:rsidRPr="00A250E4" w:rsidRDefault="00111C7F" w:rsidP="006017C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режиме полного затемнения городской наземный транспорт должен</w:t>
      </w:r>
      <w:r w:rsidR="006017CE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останавливаться, его осветительные огни, а также средства регулирования его движения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должны выключаться.</w:t>
      </w:r>
    </w:p>
    <w:p w:rsidR="00111C7F" w:rsidRDefault="00111C7F" w:rsidP="006017C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Световая маскировка железнодорожного и автомобильного транспорта должна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производиться в соответствии с требованиями Норм проектирования световой маскировки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сельских поселений и объектов народного хозяйства, а так же ведомственных инструкций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 световой маскировке, разрабатываемых с учетом особенностей работы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соответствующих видов транспорта и утверждаемых министерствами и ведомствами по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согласованию с Минобороны РФ.</w:t>
      </w:r>
    </w:p>
    <w:p w:rsidR="006017CE" w:rsidRPr="00A250E4" w:rsidRDefault="006017CE" w:rsidP="006017CE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111C7F" w:rsidRPr="0088457A" w:rsidRDefault="00111C7F" w:rsidP="0088457A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88457A">
        <w:rPr>
          <w:rFonts w:ascii="Times New Roman" w:eastAsia="TTD3Ao00" w:hAnsi="Times New Roman" w:cs="Times New Roman"/>
          <w:b/>
          <w:sz w:val="24"/>
          <w:szCs w:val="24"/>
        </w:rPr>
        <w:t xml:space="preserve">Глава </w:t>
      </w:r>
      <w:r w:rsidRPr="0088457A">
        <w:rPr>
          <w:rFonts w:ascii="Times New Roman" w:eastAsia="TTD3Ao00" w:hAnsi="Times New Roman" w:cs="Times New Roman"/>
          <w:b/>
          <w:bCs/>
          <w:sz w:val="24"/>
          <w:szCs w:val="24"/>
        </w:rPr>
        <w:t>5</w:t>
      </w:r>
    </w:p>
    <w:p w:rsidR="00111C7F" w:rsidRPr="0088457A" w:rsidRDefault="00111C7F" w:rsidP="0088457A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88457A">
        <w:rPr>
          <w:rFonts w:ascii="Times New Roman" w:eastAsia="TTD3Ao00" w:hAnsi="Times New Roman" w:cs="Times New Roman"/>
          <w:b/>
          <w:sz w:val="24"/>
          <w:szCs w:val="24"/>
        </w:rPr>
        <w:t>РАСЧЁТ ЭВАКУАЦИИ НАСЕЛЕНИЯ С ОПРЕДЕЛЕНИЕМ КОЛИЧЕСТВА</w:t>
      </w:r>
      <w:r w:rsidRPr="0088457A">
        <w:rPr>
          <w:rFonts w:ascii="Times New Roman" w:eastAsia="TTD3Ao00" w:hAnsi="Times New Roman" w:cs="Times New Roman"/>
          <w:b/>
          <w:bCs/>
          <w:sz w:val="24"/>
          <w:szCs w:val="24"/>
        </w:rPr>
        <w:t>,</w:t>
      </w:r>
      <w:r w:rsidR="0088457A" w:rsidRPr="0088457A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Pr="0088457A">
        <w:rPr>
          <w:rFonts w:ascii="Times New Roman" w:eastAsia="TTD3Ao00" w:hAnsi="Times New Roman" w:cs="Times New Roman"/>
          <w:b/>
          <w:sz w:val="24"/>
          <w:szCs w:val="24"/>
        </w:rPr>
        <w:t>ЁМКОСТИ И РАСПОЛОЖЕНИЯ СБОРНЫХ ЭВАКУАЦИОННЫХ ПУНКТОВ В</w:t>
      </w:r>
      <w:r w:rsidR="0088457A" w:rsidRPr="0088457A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88457A">
        <w:rPr>
          <w:rFonts w:ascii="Times New Roman" w:eastAsia="TTD3Ao00" w:hAnsi="Times New Roman" w:cs="Times New Roman"/>
          <w:b/>
          <w:sz w:val="24"/>
          <w:szCs w:val="24"/>
        </w:rPr>
        <w:t>ЗАВИСИМОСТИ ОТ РАДИУСА ДОСТУПНОСТИ И ВРЕМЕНИ СБОРА ЛЮДЕЙ</w:t>
      </w:r>
      <w:r w:rsidRPr="0088457A">
        <w:rPr>
          <w:rFonts w:ascii="Times New Roman" w:eastAsia="TTD3Ao00" w:hAnsi="Times New Roman" w:cs="Times New Roman"/>
          <w:b/>
          <w:bCs/>
          <w:sz w:val="24"/>
          <w:szCs w:val="24"/>
        </w:rPr>
        <w:t>,</w:t>
      </w:r>
      <w:r w:rsidR="0088457A" w:rsidRPr="0088457A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Pr="0088457A">
        <w:rPr>
          <w:rFonts w:ascii="Times New Roman" w:eastAsia="TTD3Ao00" w:hAnsi="Times New Roman" w:cs="Times New Roman"/>
          <w:b/>
          <w:sz w:val="24"/>
          <w:szCs w:val="24"/>
        </w:rPr>
        <w:t>СОСТАВЛЕНИЕ КАРТОГРАММ ПАССАЖИРОПОТОКОВ И ГРУЗОПОТОКОВ</w:t>
      </w:r>
      <w:r w:rsidRPr="0088457A">
        <w:rPr>
          <w:rFonts w:ascii="Times New Roman" w:eastAsia="TTD3Ao00" w:hAnsi="Times New Roman" w:cs="Times New Roman"/>
          <w:b/>
          <w:bCs/>
          <w:sz w:val="24"/>
          <w:szCs w:val="24"/>
        </w:rPr>
        <w:t>,</w:t>
      </w:r>
      <w:r w:rsidR="0088457A" w:rsidRPr="0088457A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Pr="0088457A">
        <w:rPr>
          <w:rFonts w:ascii="Times New Roman" w:eastAsia="TTD3Ao00" w:hAnsi="Times New Roman" w:cs="Times New Roman"/>
          <w:b/>
          <w:sz w:val="24"/>
          <w:szCs w:val="24"/>
        </w:rPr>
        <w:t>РАСЧЁТ ВМЕСТИМОСТИ З</w:t>
      </w:r>
      <w:proofErr w:type="gramStart"/>
      <w:r w:rsidRPr="0088457A">
        <w:rPr>
          <w:rFonts w:ascii="Times New Roman" w:eastAsia="TTD3Ao00" w:hAnsi="Times New Roman" w:cs="Times New Roman"/>
          <w:b/>
          <w:bCs/>
          <w:sz w:val="24"/>
          <w:szCs w:val="24"/>
        </w:rPr>
        <w:t>C</w:t>
      </w:r>
      <w:proofErr w:type="gramEnd"/>
      <w:r w:rsidRPr="0088457A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Pr="0088457A">
        <w:rPr>
          <w:rFonts w:ascii="Times New Roman" w:eastAsia="TTD3Ao00" w:hAnsi="Times New Roman" w:cs="Times New Roman"/>
          <w:b/>
          <w:sz w:val="24"/>
          <w:szCs w:val="24"/>
        </w:rPr>
        <w:t>ГО С УЧЁТОМ НРС ДЕЖУРНОГО И</w:t>
      </w:r>
      <w:r w:rsidR="0088457A" w:rsidRPr="0088457A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88457A">
        <w:rPr>
          <w:rFonts w:ascii="Times New Roman" w:eastAsia="TTD3Ao00" w:hAnsi="Times New Roman" w:cs="Times New Roman"/>
          <w:b/>
          <w:sz w:val="24"/>
          <w:szCs w:val="24"/>
        </w:rPr>
        <w:t>ОБСЛУЖИВАЮЩЕГО ПЕРСОНАЛА ОРГАНИЗАЦИЙ</w:t>
      </w:r>
      <w:r w:rsidRPr="0088457A">
        <w:rPr>
          <w:rFonts w:ascii="Times New Roman" w:eastAsia="TTD3Ao00" w:hAnsi="Times New Roman" w:cs="Times New Roman"/>
          <w:b/>
          <w:bCs/>
          <w:sz w:val="24"/>
          <w:szCs w:val="24"/>
        </w:rPr>
        <w:t>,</w:t>
      </w:r>
      <w:r w:rsidR="0088457A" w:rsidRPr="0088457A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Pr="0088457A">
        <w:rPr>
          <w:rFonts w:ascii="Times New Roman" w:eastAsia="TTD3Ao00" w:hAnsi="Times New Roman" w:cs="Times New Roman"/>
          <w:b/>
          <w:sz w:val="24"/>
          <w:szCs w:val="24"/>
        </w:rPr>
        <w:t>ОБЕСПЕЧИВАЮЩИХ ЖИЗНЕДЕЯТЕЛЬНОСТЬ ЧАСТИ ТЕРРИТОРИИ</w:t>
      </w:r>
      <w:r w:rsidR="0088457A" w:rsidRPr="0088457A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88457A">
        <w:rPr>
          <w:rFonts w:ascii="Times New Roman" w:eastAsia="TTD3Ao00" w:hAnsi="Times New Roman" w:cs="Times New Roman"/>
          <w:b/>
          <w:bCs/>
          <w:sz w:val="24"/>
          <w:szCs w:val="24"/>
        </w:rPr>
        <w:t>(</w:t>
      </w:r>
      <w:r w:rsidRPr="0088457A">
        <w:rPr>
          <w:rFonts w:ascii="Times New Roman" w:eastAsia="TTD3Ao00" w:hAnsi="Times New Roman" w:cs="Times New Roman"/>
          <w:b/>
          <w:sz w:val="24"/>
          <w:szCs w:val="24"/>
        </w:rPr>
        <w:t>ЗАСТРАИВАЕМОЙ ТЕРРИТОРИИ</w:t>
      </w:r>
      <w:r w:rsidRPr="0088457A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) </w:t>
      </w:r>
      <w:r w:rsidRPr="0088457A">
        <w:rPr>
          <w:rFonts w:ascii="Times New Roman" w:eastAsia="TTD3Ao00" w:hAnsi="Times New Roman" w:cs="Times New Roman"/>
          <w:b/>
          <w:sz w:val="24"/>
          <w:szCs w:val="24"/>
        </w:rPr>
        <w:t>И ОБЪЕКТОВ ОВ</w:t>
      </w:r>
      <w:r w:rsidRPr="0088457A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88457A">
        <w:rPr>
          <w:rFonts w:ascii="Times New Roman" w:eastAsia="TTD3Ao00" w:hAnsi="Times New Roman" w:cs="Times New Roman"/>
          <w:b/>
          <w:sz w:val="24"/>
          <w:szCs w:val="24"/>
        </w:rPr>
        <w:t>А ТАКЖЕ ПЕРЕЧЕНЬ</w:t>
      </w:r>
      <w:r w:rsidR="0088457A" w:rsidRPr="0088457A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88457A">
        <w:rPr>
          <w:rFonts w:ascii="Times New Roman" w:eastAsia="TTD3Ao00" w:hAnsi="Times New Roman" w:cs="Times New Roman"/>
          <w:b/>
          <w:sz w:val="24"/>
          <w:szCs w:val="24"/>
        </w:rPr>
        <w:t>УКАЗАННЫХ ОРГАНИЗАЦИЙ</w:t>
      </w:r>
    </w:p>
    <w:p w:rsidR="00111C7F" w:rsidRPr="0088457A" w:rsidRDefault="00111C7F" w:rsidP="0088457A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88457A">
        <w:rPr>
          <w:rFonts w:ascii="Times New Roman" w:eastAsia="TTD3Ao00" w:hAnsi="Times New Roman" w:cs="Times New Roman"/>
          <w:b/>
          <w:bCs/>
          <w:sz w:val="24"/>
          <w:szCs w:val="24"/>
        </w:rPr>
        <w:lastRenderedPageBreak/>
        <w:t xml:space="preserve">5.1. </w:t>
      </w:r>
      <w:r w:rsidRPr="0088457A">
        <w:rPr>
          <w:rFonts w:ascii="Times New Roman" w:eastAsia="TTD3Ao00" w:hAnsi="Times New Roman" w:cs="Times New Roman"/>
          <w:b/>
          <w:sz w:val="24"/>
          <w:szCs w:val="24"/>
        </w:rPr>
        <w:t>Расчет численности населения застройки</w:t>
      </w:r>
      <w:r w:rsidRPr="0088457A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88457A">
        <w:rPr>
          <w:rFonts w:ascii="Times New Roman" w:eastAsia="TTD3Ao00" w:hAnsi="Times New Roman" w:cs="Times New Roman"/>
          <w:b/>
          <w:sz w:val="24"/>
          <w:szCs w:val="24"/>
        </w:rPr>
        <w:t>подлежащего</w:t>
      </w:r>
      <w:r w:rsidR="0088457A" w:rsidRPr="0088457A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88457A">
        <w:rPr>
          <w:rFonts w:ascii="Times New Roman" w:eastAsia="TTD3Ao00" w:hAnsi="Times New Roman" w:cs="Times New Roman"/>
          <w:b/>
          <w:sz w:val="24"/>
          <w:szCs w:val="24"/>
        </w:rPr>
        <w:t>рассредоточению и эвакуации в загородную зону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МЧС России с учетом современных взглядов на ведение войн предлагает отказаться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 практики массовой эвакуации населения в военное время.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 мнению спасателей, осуществлять ее следует только из опасных зон воздействия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вторичных поражающих факторов — радиоактивных и химических заражений,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катастрофических затоплений, пожаров и так далее.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Всеобщей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эвакуации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по мнению экспертов не будет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этой связи предполагается, что эвакуация населения не будет проводиться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из городов, отнесенных к группам по гражданской обороне, и носить всеобщий характер.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Она будет осуществляться из возможных зон действия вторичных поражающих факторов,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которые могут возникать при поражении противником потенциально опасных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 критически важных объектов.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связи с этим, как предполагается, утратят актуальность такие понятия,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как загородная зона, рассредоточение населения, частичная и полная эвакуация.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Вместе с тем в настоящее время мероприятия по эвакуации населения, материальных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 культурных ценностей и рассредоточению работников организаций, продолжающих в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военное время производственную деятельность, должны быть спланированы в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соответствии с требованиями Федерального Закона «О гражданской обороне от 12.02.1998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№ 28 – ФЗ, постановления Правительства Российской Федерации «О порядке эвакуации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населения, материальных и культурных ценностей в безопасные районы» от 22.06.2004 №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303.</w:t>
      </w:r>
      <w:proofErr w:type="gramEnd"/>
    </w:p>
    <w:p w:rsidR="00111C7F" w:rsidRPr="0088457A" w:rsidRDefault="00111C7F" w:rsidP="0088457A">
      <w:pPr>
        <w:ind w:firstLine="708"/>
        <w:jc w:val="both"/>
        <w:rPr>
          <w:rFonts w:ascii="Times New Roman" w:eastAsia="TTD3Ao00" w:hAnsi="Times New Roman" w:cs="Times New Roman"/>
          <w:b/>
          <w:sz w:val="24"/>
          <w:szCs w:val="24"/>
        </w:rPr>
      </w:pPr>
      <w:r w:rsidRPr="0088457A">
        <w:rPr>
          <w:rFonts w:ascii="Times New Roman" w:eastAsia="TTD3Ao00" w:hAnsi="Times New Roman" w:cs="Times New Roman"/>
          <w:b/>
          <w:sz w:val="24"/>
          <w:szCs w:val="24"/>
        </w:rPr>
        <w:t>Эвакуации подлежат: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а) работники организаций, переносящих производственную деятельность в военное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время в загородную зону (далее — работники организаций, переносящих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производственную деятельность в загородную зону), а также неработающие члены семей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указанных работников;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б) нетрудоспособное и не занятое в производстве население;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в) материальные и культурные ценности.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зависимости от масштаба, особенностей возникновения и развития военных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действий проводится частичная или общая эвакуация.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88457A">
        <w:rPr>
          <w:rFonts w:ascii="Times New Roman" w:eastAsia="TTD3Ao00" w:hAnsi="Times New Roman" w:cs="Times New Roman"/>
          <w:b/>
          <w:sz w:val="24"/>
          <w:szCs w:val="24"/>
        </w:rPr>
        <w:t>Частичная эвакуация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проводится без нарушения действующих графиков работы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транспорта.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При этом эвакуируются нетрудоспособное и не занятое в производстве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население), материальные и культурные ценности, подлежащие первоочередной эвакуации.</w:t>
      </w:r>
      <w:proofErr w:type="gramEnd"/>
    </w:p>
    <w:p w:rsidR="00111C7F" w:rsidRPr="00A250E4" w:rsidRDefault="00111C7F" w:rsidP="0088457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88457A">
        <w:rPr>
          <w:rFonts w:ascii="Times New Roman" w:eastAsia="TTD3Ao00" w:hAnsi="Times New Roman" w:cs="Times New Roman"/>
          <w:b/>
          <w:sz w:val="24"/>
          <w:szCs w:val="24"/>
        </w:rPr>
        <w:lastRenderedPageBreak/>
        <w:t>Общая эвакуация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проводится в отношении всех категорий населения, за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исключением, нетранспортабельных больных, обслуживающего их персонала, а также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граждан, подлежащих призыву на военную службу по мобилизации.</w:t>
      </w:r>
    </w:p>
    <w:p w:rsidR="00111C7F" w:rsidRPr="0088457A" w:rsidRDefault="00111C7F" w:rsidP="0088457A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88457A">
        <w:rPr>
          <w:rFonts w:ascii="Times New Roman" w:eastAsia="TTD3Ao00" w:hAnsi="Times New Roman" w:cs="Times New Roman"/>
          <w:b/>
          <w:sz w:val="24"/>
          <w:szCs w:val="24"/>
        </w:rPr>
        <w:t>Расчет численности населения застройки</w:t>
      </w:r>
      <w:r w:rsidRPr="0088457A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88457A">
        <w:rPr>
          <w:rFonts w:ascii="Times New Roman" w:eastAsia="TTD3Ao00" w:hAnsi="Times New Roman" w:cs="Times New Roman"/>
          <w:b/>
          <w:sz w:val="24"/>
          <w:szCs w:val="24"/>
        </w:rPr>
        <w:t>подлежащего рассредоточению</w:t>
      </w:r>
      <w:r w:rsidR="0088457A" w:rsidRPr="0088457A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88457A">
        <w:rPr>
          <w:rFonts w:ascii="Times New Roman" w:eastAsia="TTD3Ao00" w:hAnsi="Times New Roman" w:cs="Times New Roman"/>
          <w:b/>
          <w:sz w:val="24"/>
          <w:szCs w:val="24"/>
        </w:rPr>
        <w:t>и эвакуации в загородную зону</w:t>
      </w:r>
    </w:p>
    <w:p w:rsidR="00111C7F" w:rsidRPr="00A250E4" w:rsidRDefault="00111C7F" w:rsidP="0088457A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Исходные данные: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Площадь жилой зоны (S) - 0,45 км</w:t>
      </w:r>
      <w:proofErr w:type="gramStart"/>
      <w:r w:rsidRPr="0088457A">
        <w:rPr>
          <w:rFonts w:ascii="Times New Roman" w:eastAsia="TTD3Ao00" w:hAnsi="Times New Roman" w:cs="Times New Roman"/>
          <w:sz w:val="24"/>
          <w:szCs w:val="24"/>
          <w:vertAlign w:val="superscript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 численность населения – 3640 чел.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Количество зданий (сооружений) и других объектов различного типа – 335ед.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НРС и линейного персонала объектов, обеспечивающих жизнедеятельность, согласно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исх. ГУ МЧС России по Краснодарскому краю от 17.02.2015г. № 23-137-9-4 – нет.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Численность населения, рабочих и служащих, подлежащих рассредоточению и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эвакуации в загородную зону, составит 3640.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Рабочих и служащих, подлежащих рассредоточению, согласно исх. ГУ МЧС России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 Краснодарскому краю от 17.02.2015г. № 23-137-9-4 – нет.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Таким образом, численность населения, подлежащего эвакуации в загородную зону,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составит 3640.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эвакуации населения в случае возникновения ЧС природного и техногенного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характера максимальная численность населения, подлежащего эвакуации (экстренному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выводу, вывозу) в безопасные районы, составит 3640 человек.</w:t>
      </w:r>
    </w:p>
    <w:p w:rsidR="00111C7F" w:rsidRPr="0088457A" w:rsidRDefault="00111C7F" w:rsidP="0088457A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88457A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5.2. </w:t>
      </w:r>
      <w:r w:rsidRPr="0088457A">
        <w:rPr>
          <w:rFonts w:ascii="Times New Roman" w:eastAsia="TTD3Ao00" w:hAnsi="Times New Roman" w:cs="Times New Roman"/>
          <w:b/>
          <w:sz w:val="24"/>
          <w:szCs w:val="24"/>
        </w:rPr>
        <w:t>Расчет эвакуации населения с определением количества</w:t>
      </w:r>
      <w:r w:rsidRPr="0088457A">
        <w:rPr>
          <w:rFonts w:ascii="Times New Roman" w:eastAsia="TTD3Ao00" w:hAnsi="Times New Roman" w:cs="Times New Roman"/>
          <w:b/>
          <w:bCs/>
          <w:sz w:val="24"/>
          <w:szCs w:val="24"/>
        </w:rPr>
        <w:t>,</w:t>
      </w:r>
      <w:r w:rsidR="0088457A" w:rsidRPr="0088457A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Pr="0088457A">
        <w:rPr>
          <w:rFonts w:ascii="Times New Roman" w:eastAsia="TTD3Ao00" w:hAnsi="Times New Roman" w:cs="Times New Roman"/>
          <w:b/>
          <w:sz w:val="24"/>
          <w:szCs w:val="24"/>
        </w:rPr>
        <w:t>емкости и расположения сборных эвакуационных пунктов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Порядок проведения эвакуации определяется решением городской эвакуационной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комиссии (ГЭК). Эвакуация организуется со сборных эвакуационных пунктов (СЭП).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Сборные эвакуационные пункты располагаются в зданиях общественного назначения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вблизи пунктов посадки на транспорт и в исходных пунктах маршрутов пешей эвакуации.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СЭПы должны быть обеспечены проводными средствами связи, а также автомобильным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транспортом. Закрепление за СЭПами объектов и населения проектируемой части города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Ейска производится заблаговременно решением суженного заседания (СЗ) администрации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города согласно предложениям ГЭК и органа ГОЧС.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Эвакуация детей из дошкольных учреждений и школ производится транспортом,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подаваемым непосредственно к детским дошкольным учреждениям и школам, в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сопровождении обслуживающего персонала.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Эвакуацию населения пешим порядком и автотранспортом целесообразно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осуществлять по основным транспортным магистралям: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в северо-восточном направлении – по ул. Шмидта;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- в южном направлении – по ул. Шмидта.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Эвакуация населения железнодорожным транспортом спланирована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 ж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/д станции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Ейск.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 состоянию на 1.01.2015 года в городе Ейске ближайшие к планируемой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территории имеется ряд СЭПов,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таких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как: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городской дом культуры, по адресу г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.Е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йск, Театральная площадь, д.1;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санаторий «Ейск», по адресу г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.Е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йск, ул. Коммунаров, д.41;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детский лагерь «Ейск», по адресу г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.Е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йск, ул. Нижнее-Садовая, д.486.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Количество транспортных средств, подаваемых на СЭП, определяется в соответствии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 численностью приписанного населения.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Согласно методическим рекомендациям приписка населения к СЭПам производится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из расчета 4 -5 тысяч человек на один пункт.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 проектируемой территории жилого района п. Морской по мере его застройки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предусматривается создание одного СЭПа на базе проектируемой общеобразовательной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школы мощностью 1100 мест.</w:t>
      </w:r>
    </w:p>
    <w:p w:rsidR="00111C7F" w:rsidRPr="00A250E4" w:rsidRDefault="00111C7F" w:rsidP="00ED4C4B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5</w:t>
      </w:r>
      <w:r w:rsidRPr="00ED4C4B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.3 </w:t>
      </w:r>
      <w:r w:rsidRPr="00ED4C4B">
        <w:rPr>
          <w:rFonts w:ascii="Times New Roman" w:eastAsia="TTD3Ao00" w:hAnsi="Times New Roman" w:cs="Times New Roman"/>
          <w:b/>
          <w:sz w:val="24"/>
          <w:szCs w:val="24"/>
        </w:rPr>
        <w:t>Картограммы пассажиропотоков и грузопотоков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Через рассматриваемый район проходит улица общегородского значения – ул.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Шмидта.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результате исследований интенсивности движения и состава транспортного потока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 узловых перекрестках центральной части города показывает, что наибольшая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загруженность транспортными потоками основных магистралей приходиться на 8 – 10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часов и 16 - 19 часов.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Данные приведены в картограмме (рисунок 8):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Рисунок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8 -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Картограмма интенсивности движения и состава транспортного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потока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Причины снижения пропускной способности уличной дорожной сети это миграция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трудоспособного населения к объектам экономики в утреннее и вечернее время суток,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отсутствие обводных путей для транзитных транспортных средств, не рациональная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организация движения пассажирского транспорта, увеличение количества личного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автотранспорта.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Учитывая, что количество автомобилей будет увеличиваться, необходимо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предусмотреть ряд мероприятий: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при сооружении новых зданий, как жилых, так и общественных, основным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критерием при принятии решения о возможности такого строительства должно быть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полное обеспечение объектов местами для хранения и парковки машин. Этого можно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достичь за счет сооружения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одно-двухэтажных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стоянок ниже уровня земли под зданиями и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дворовыми территориями;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- изыскание участков под строительство многоэтажных стоянок, в том числе со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сносом боксовых гаражей;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уширение с учетом действующих нормативов внутренних дворовых проездов с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устройством площадок для парковки.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проекте планировки территории все новое строительство, как групповое, так и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одинарные здания, обязательно должны быть обеспечены расчетным количеством мест для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хранения и парковки.</w:t>
      </w:r>
    </w:p>
    <w:p w:rsidR="00111C7F" w:rsidRPr="00ED4C4B" w:rsidRDefault="00111C7F" w:rsidP="00ED4C4B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ED4C4B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5.4. </w:t>
      </w:r>
      <w:r w:rsidRPr="00ED4C4B">
        <w:rPr>
          <w:rFonts w:ascii="Times New Roman" w:eastAsia="TTD3Ao00" w:hAnsi="Times New Roman" w:cs="Times New Roman"/>
          <w:b/>
          <w:sz w:val="24"/>
          <w:szCs w:val="24"/>
        </w:rPr>
        <w:t>Обоснование вместимости и мест размещения защитными</w:t>
      </w:r>
      <w:r w:rsidR="00ED4C4B" w:rsidRPr="00ED4C4B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ED4C4B">
        <w:rPr>
          <w:rFonts w:ascii="Times New Roman" w:eastAsia="TTD3Ao00" w:hAnsi="Times New Roman" w:cs="Times New Roman"/>
          <w:b/>
          <w:sz w:val="24"/>
          <w:szCs w:val="24"/>
        </w:rPr>
        <w:t>сооружениями гражданской обороны</w:t>
      </w:r>
      <w:r w:rsidRPr="00ED4C4B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ED4C4B">
        <w:rPr>
          <w:rFonts w:ascii="Times New Roman" w:eastAsia="TTD3Ao00" w:hAnsi="Times New Roman" w:cs="Times New Roman"/>
          <w:b/>
          <w:sz w:val="24"/>
          <w:szCs w:val="24"/>
        </w:rPr>
        <w:t>с учетом наибольшей работающей</w:t>
      </w:r>
      <w:r w:rsidR="00ED4C4B" w:rsidRPr="00ED4C4B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ED4C4B">
        <w:rPr>
          <w:rFonts w:ascii="Times New Roman" w:eastAsia="TTD3Ao00" w:hAnsi="Times New Roman" w:cs="Times New Roman"/>
          <w:b/>
          <w:sz w:val="24"/>
          <w:szCs w:val="24"/>
        </w:rPr>
        <w:t>смены дежурного и обслуживающего персонала организаций</w:t>
      </w:r>
      <w:r w:rsidRPr="00ED4C4B">
        <w:rPr>
          <w:rFonts w:ascii="Times New Roman" w:eastAsia="TTD3Ao00" w:hAnsi="Times New Roman" w:cs="Times New Roman"/>
          <w:b/>
          <w:bCs/>
          <w:sz w:val="24"/>
          <w:szCs w:val="24"/>
        </w:rPr>
        <w:t>,</w:t>
      </w:r>
      <w:r w:rsidR="00ED4C4B" w:rsidRPr="00ED4C4B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Pr="00ED4C4B">
        <w:rPr>
          <w:rFonts w:ascii="Times New Roman" w:eastAsia="TTD3Ao00" w:hAnsi="Times New Roman" w:cs="Times New Roman"/>
          <w:b/>
          <w:sz w:val="24"/>
          <w:szCs w:val="24"/>
        </w:rPr>
        <w:t>обеспечивающих жизнедеятельность застройки</w:t>
      </w:r>
      <w:r w:rsidRPr="00ED4C4B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ED4C4B">
        <w:rPr>
          <w:rFonts w:ascii="Times New Roman" w:eastAsia="TTD3Ao00" w:hAnsi="Times New Roman" w:cs="Times New Roman"/>
          <w:b/>
          <w:sz w:val="24"/>
          <w:szCs w:val="24"/>
        </w:rPr>
        <w:t>а также перечень</w:t>
      </w:r>
      <w:r w:rsidR="0051055C" w:rsidRPr="00ED4C4B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ED4C4B">
        <w:rPr>
          <w:rFonts w:ascii="Times New Roman" w:eastAsia="TTD3Ao00" w:hAnsi="Times New Roman" w:cs="Times New Roman"/>
          <w:b/>
          <w:sz w:val="24"/>
          <w:szCs w:val="24"/>
        </w:rPr>
        <w:t>указанных организаций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 территории проектируемого жилого района п. Морской, находящегося в границах</w:t>
      </w:r>
      <w:r w:rsidR="00ED4C4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г. Ейска и в непосредственной близости от неё расположены ряд убежищ, уточнённые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адреса которых находятся в отделе ГОЧС администрации г. Ейска.</w:t>
      </w:r>
    </w:p>
    <w:p w:rsidR="00111C7F" w:rsidRPr="00A250E4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укрытия населения проектируемого района могут быть использованы подвалы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проектируемых домов (зданий) и другие подземные сооружения общей ёмкость до 3640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человек.</w:t>
      </w:r>
    </w:p>
    <w:p w:rsidR="00111C7F" w:rsidRDefault="00111C7F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Вне защитных сооружений населения проектируемой зоны не будет. Согласно исх.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ГУ МЧС России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по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Краснодарского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края от 17.02.2015г. № 23-137-9-4 – НРС и линейного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персонала объектов, обеспечивающих жизнедеятельность нет. Население района подлежит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эвакуации в загородную зону.</w:t>
      </w:r>
    </w:p>
    <w:p w:rsidR="00ED4C4B" w:rsidRPr="00A250E4" w:rsidRDefault="00ED4C4B" w:rsidP="00ED4C4B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111C7F" w:rsidRPr="00825660" w:rsidRDefault="00111C7F" w:rsidP="00825660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825660">
        <w:rPr>
          <w:rFonts w:ascii="Times New Roman" w:eastAsia="TTD3Ao00" w:hAnsi="Times New Roman" w:cs="Times New Roman"/>
          <w:b/>
          <w:sz w:val="24"/>
          <w:szCs w:val="24"/>
        </w:rPr>
        <w:t xml:space="preserve">Глава </w:t>
      </w:r>
      <w:r w:rsidRPr="00825660">
        <w:rPr>
          <w:rFonts w:ascii="Times New Roman" w:eastAsia="TTD3Ao00" w:hAnsi="Times New Roman" w:cs="Times New Roman"/>
          <w:b/>
          <w:bCs/>
          <w:sz w:val="24"/>
          <w:szCs w:val="24"/>
        </w:rPr>
        <w:t>6</w:t>
      </w:r>
    </w:p>
    <w:p w:rsidR="00111C7F" w:rsidRPr="00825660" w:rsidRDefault="00111C7F" w:rsidP="00825660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825660">
        <w:rPr>
          <w:rFonts w:ascii="Times New Roman" w:eastAsia="TTD3Ao00" w:hAnsi="Times New Roman" w:cs="Times New Roman"/>
          <w:b/>
          <w:sz w:val="24"/>
          <w:szCs w:val="24"/>
        </w:rPr>
        <w:t>ПЕРЕЧЕНЬ МЕРОПРИЯТИЙ ПО ОБЕСПЕЧЕНИЮ</w:t>
      </w:r>
      <w:r w:rsidR="00825660" w:rsidRPr="00825660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825660">
        <w:rPr>
          <w:rFonts w:ascii="Times New Roman" w:eastAsia="TTD3Ao00" w:hAnsi="Times New Roman" w:cs="Times New Roman"/>
          <w:b/>
          <w:sz w:val="24"/>
          <w:szCs w:val="24"/>
        </w:rPr>
        <w:t>ПОЖАРНОЙ БЕЗОПАСНОСТИ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Данная Глава основана на требованиях Федерального закона от 22 июля 2008 г.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N 123-ФЗ «Технический регламент о требованиях пожарной безопасности» и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СНиП 2.01.51-90 и определяет перечень мероприятий по обеспечению пожарной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безопасности, направленных в целях защиты жизни, здоровья, имущества граждан и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юридических лиц, государственного и муниципального имущества от пожаров в условиях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военного и мирного времени.</w:t>
      </w:r>
      <w:proofErr w:type="gramEnd"/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Она определяет: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объем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 содержание инженерно-технических мероприятий гражданской обороны в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области пожарной безопасности (в зависимости от групп городов и категорий объектов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народного хозяйства по гражданской обороне с учетом зонирования территории по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возможному воздействию современных средств поражения и их вторичных поражающих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факторов);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- основные положения технического регулирования в области пожарной безопасности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(в зависимости от характера и масштабов возможных аварий, катастроф и стихийных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бедствий);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устанавливает общие требования пожарной безопасности к объектам защиты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(продукции), в том числе к зданиям, сооружениям и строениям, промышленным объектам,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пожарно-технической продукции и продукции общего назначения.</w:t>
      </w:r>
    </w:p>
    <w:p w:rsidR="00111C7F" w:rsidRPr="00825660" w:rsidRDefault="00825660" w:rsidP="00825660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825660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                      </w:t>
      </w:r>
      <w:r w:rsidR="00111C7F" w:rsidRPr="00825660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6.1. </w:t>
      </w:r>
      <w:r w:rsidR="00111C7F" w:rsidRPr="00825660">
        <w:rPr>
          <w:rFonts w:ascii="Times New Roman" w:eastAsia="TTD3Ao00" w:hAnsi="Times New Roman" w:cs="Times New Roman"/>
          <w:b/>
          <w:sz w:val="24"/>
          <w:szCs w:val="24"/>
        </w:rPr>
        <w:t>Перечень мероприятий по обеспечению пожарной безопасности в</w:t>
      </w:r>
      <w:r w:rsidR="0051055C" w:rsidRPr="00825660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="00111C7F" w:rsidRPr="00825660">
        <w:rPr>
          <w:rFonts w:ascii="Times New Roman" w:eastAsia="TTD3Ao00" w:hAnsi="Times New Roman" w:cs="Times New Roman"/>
          <w:b/>
          <w:sz w:val="24"/>
          <w:szCs w:val="24"/>
        </w:rPr>
        <w:t>условиях военного времени</w:t>
      </w:r>
      <w:r w:rsidR="00111C7F" w:rsidRPr="00825660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Объем и содержание мероприятий по обеспечению пожарной безопасности в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условиях военного времени определяются СНиП 2.01.51-90. В соответствии с его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требованиями должны выполняться мероприятия и соблюдаться следующие нормы: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Инженерно-технические мероприятия гражданской обороны по обеспечению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пожарной безопасности должны разрабатываться и проводиться заблаговременно, в мирное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время.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планировке и застройке новых, расширении и реконструкции существующих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категорированных городов зеленые насаждения (парки, сады, бульвары) и свободные от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застройки территории города (водоемы, спортивные площадки и т. п.) следует связывать в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единую систему, обеспечивающую членение селитебной территории города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противопожарными разрывами шириной не менее 100 м на участки площадью не более 2,5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км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при преобладающей застройке зданиями и сооружениями I, II, III, IIIa степеней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огнестойкости и не более 0,25 км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при преобладающей застройке зданиями IIIб, IV, IVa, V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степеней огнестойкости.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Система зеленых насаждений и не застраиваемых территорий должна вместе с сетью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магистральных улиц обеспечивать свободный выход населения из разрушенных частей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города (в случае его поражения) в парки и леса загородной зоны.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Гаражные помещения зданий пожарных депо должны обеспечивать размещение 100%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резерва основных пожарных машин (машин, подающих на пожар огнетушащих вещества).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категорированных городах и на отдельно стоящих объектах особой важности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необходимо предусматривать устройство искусственных водоемов с возможностью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использования их для тушения пожаров. Эти водоемы следует размещать с учетом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имеющихся естественных водоемов и подъездов к ним. Общую вместимость водоемов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необходимо принимать из расчета не менее 3000 м</w:t>
      </w:r>
      <w:r w:rsidRPr="00A250E4">
        <w:rPr>
          <w:rFonts w:ascii="Times New Roman" w:eastAsia="TTD3Ao00" w:hAnsi="Times New Roman" w:cs="Times New Roman"/>
          <w:i/>
          <w:iCs/>
          <w:sz w:val="24"/>
          <w:szCs w:val="24"/>
        </w:rPr>
        <w:t xml:space="preserve">3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воды на 1 км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2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территории города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(объекта).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Вновь проектируемые и реконструируемые системы водоснабжения, питающие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отдельные категорированные города или несколько городов, в числе которых имеются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категорированные города и объекты особой важности, должны базироваться не менее чем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 двух независимых источниках воды, один из которых следует предусматривать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подземным.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При невозможности обеспечения питания системы водоснабжения от двух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независимых источников допускается снабжение водой из одного источника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 устройством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двух групп головных сооружений, одна из которых должна располагаться вне зон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возможных сильных разрушений.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Все существующие водозаборные скважины для водоснабжения городских и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сельских поселений и промышленных предприятий, а также для полива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сельскохозяйственных угодий должны иметь приспособления, позволяющие подавать воду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на хозяйственно-питьевые нужды путем разлива в передвижную тару, а скважины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</w:t>
      </w:r>
      <w:proofErr w:type="gramEnd"/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дебитом 5 л/с и более должны иметь, кроме того, устройства для забора воды из них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пожарными автомобилями.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проектировании новых и реконструкции действующих водозаборных скважин,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предусмотренных к использованию в военное время, следует применять погружные насосы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(сблокированные с электродвигателями). Оголовки скважин должны размещаться в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колодцах, обеспечивающих в необходимых случаях их защиту от избыточного давления во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фронте воздушной ударной волны ядерного взрыва.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Конструкции оголовков действующих и резервных скважин должны обеспечивать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полную герметизацию в соответствии с требованиями норм проектирования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водоснабжения.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проектировании технических водопроводов для производственных нужд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категорированных городов необходимо обеспечивать возможность их использования для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целей пожаротушения.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Пожарные гидранты, а также задвижки для отключения поврежденных участков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водопровода категорированного города следует располагать, как правило, на не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заваливаемой при разрушении зданий и сооружений территории.</w:t>
      </w:r>
    </w:p>
    <w:p w:rsidR="00111C7F" w:rsidRPr="00825660" w:rsidRDefault="00825660" w:rsidP="00825660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            </w:t>
      </w:r>
      <w:r w:rsidR="00111C7F" w:rsidRPr="00825660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6.2. </w:t>
      </w:r>
      <w:r w:rsidR="00111C7F" w:rsidRPr="00825660">
        <w:rPr>
          <w:rFonts w:ascii="Times New Roman" w:eastAsia="TTD3Ao00" w:hAnsi="Times New Roman" w:cs="Times New Roman"/>
          <w:b/>
          <w:sz w:val="24"/>
          <w:szCs w:val="24"/>
        </w:rPr>
        <w:t>Перечень мероприятий по обеспечению пожарной безопасности в</w:t>
      </w:r>
      <w:r w:rsidR="0051055C" w:rsidRPr="00825660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="00111C7F" w:rsidRPr="00825660">
        <w:rPr>
          <w:rFonts w:ascii="Times New Roman" w:eastAsia="TTD3Ao00" w:hAnsi="Times New Roman" w:cs="Times New Roman"/>
          <w:b/>
          <w:sz w:val="24"/>
          <w:szCs w:val="24"/>
        </w:rPr>
        <w:t>условиях мирного времени</w:t>
      </w:r>
      <w:r w:rsidR="00111C7F" w:rsidRPr="00825660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</w:p>
    <w:p w:rsidR="00111C7F" w:rsidRPr="00825660" w:rsidRDefault="00111C7F" w:rsidP="00825660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825660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6.2.1. </w:t>
      </w:r>
      <w:r w:rsidRPr="00825660">
        <w:rPr>
          <w:rFonts w:ascii="Times New Roman" w:eastAsia="TTD3Ao00" w:hAnsi="Times New Roman" w:cs="Times New Roman"/>
          <w:b/>
          <w:sz w:val="24"/>
          <w:szCs w:val="24"/>
        </w:rPr>
        <w:t>Сведения о состоянии системы обеспечения пожарной безопасности на</w:t>
      </w:r>
      <w:r w:rsidR="0051055C" w:rsidRPr="00825660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825660">
        <w:rPr>
          <w:rFonts w:ascii="Times New Roman" w:eastAsia="TTD3Ao00" w:hAnsi="Times New Roman" w:cs="Times New Roman"/>
          <w:b/>
          <w:sz w:val="24"/>
          <w:szCs w:val="24"/>
        </w:rPr>
        <w:t>проектируемой территории</w:t>
      </w:r>
      <w:r w:rsidRPr="00825660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Проектируемый жилой район п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.М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орской должен иметь систему обеспечения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пожарной безопасности, целью которой является предотвращение пожара, обеспечение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безопасности людей и защита имущества при пожаре.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Система обеспечения пожарной безопасности включает в себя систему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предотвращения пожара, систему противопожарной защиты, комплекс организационно-технических мероприятий по обеспечению пожарной безопасности.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Система обеспечения пожарной безопасности в обязательном порядке должна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содержать комплекс мероприятий, исключающих возможность превышения значений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допустимого пожарного риска, установленного настоящим Федеральным законом, и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направленных на предотвращение опасности причинения вреда третьим лицам в результате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пожара.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Пожарная безопасность обеспечивается в рамках реализации мер пожарной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безопасности соответствующими органами государственной власти, органами местного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самоуправления в соответствии со статьей 63 Федерального закона от 22 июля 2008 г.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N 123-ФЗ «Технический регламент о требованиях пожарной безопасности».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Первичные меры пожарной безопасности включают в себя: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реализацию полномочий органов местного самоуправления по решению вопросов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организационно-правового, финансового, материально-технического обеспечения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пожарной безопасности муниципального образования;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разработку и осуществление мероприятий по обеспечению пожарной безопасности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муниципального образования и объектов муниципальной собственности, которые должны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предусматриваться в планах и программах развития территории, обеспечение надлежащего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состояния источников противопожарного водоснабжения, содержание в исправном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состоянии средств обеспечения пожарной безопасности жилых и общественных зданий,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находящихся в муниципальной собственности;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разработку и организацию выполнения муниципальных целевых программ по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вопросам обеспечения пожарной безопасности;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разработку плана привлечения сил и средств, для тушения пожаров и проведения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аварийно-спасательных работ на территории муниципального образования и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контроль за</w:t>
      </w:r>
      <w:proofErr w:type="gramEnd"/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его выполнением;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установление особого противопожарного режима на территории муниципального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образования, а также дополнительных требований пожарной безопасности на время его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действия;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обеспечение беспрепятственного проезда пожарной техники к месту пожара;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обеспечение связи и оповещения населения о пожаре;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организацию обучения населения мерам пожарной безопасности и пропаганду в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области пожарной безопасности, содействие распространению пожарно-технических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знаний;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социальное и экономическое стимулирование участия граждан и организаций в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добровольной пожарной охране, в том числе участия в борьбе с пожарами.</w:t>
      </w:r>
    </w:p>
    <w:p w:rsidR="00111C7F" w:rsidRPr="00825660" w:rsidRDefault="00111C7F" w:rsidP="00825660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825660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6.2.2. </w:t>
      </w:r>
      <w:r w:rsidRPr="00825660">
        <w:rPr>
          <w:rFonts w:ascii="Times New Roman" w:eastAsia="TTD3Ao00" w:hAnsi="Times New Roman" w:cs="Times New Roman"/>
          <w:b/>
          <w:sz w:val="24"/>
          <w:szCs w:val="24"/>
        </w:rPr>
        <w:t>Сведения о расположении ПЧ и пожарных депо</w:t>
      </w:r>
      <w:r w:rsidRPr="00825660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</w:p>
    <w:p w:rsidR="00111C7F" w:rsidRPr="00A250E4" w:rsidRDefault="00111C7F" w:rsidP="00825660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825660">
        <w:rPr>
          <w:rFonts w:ascii="Times New Roman" w:eastAsia="TTD3Ao00" w:hAnsi="Times New Roman" w:cs="Times New Roman"/>
          <w:sz w:val="24"/>
          <w:szCs w:val="24"/>
          <w:u w:val="single"/>
        </w:rPr>
        <w:t>Требования к размещению ПЧ и пожарных депо</w:t>
      </w:r>
      <w:r w:rsidRPr="00A250E4">
        <w:rPr>
          <w:rFonts w:ascii="Times New Roman" w:eastAsia="TTD3Ao00" w:hAnsi="Times New Roman" w:cs="Times New Roman"/>
          <w:sz w:val="24"/>
          <w:szCs w:val="24"/>
        </w:rPr>
        <w:t>.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Дислокация подразделений пожарной охраны на территориях городских округов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определяется исходя из условия, что время прибытия первого подразделения к месту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вызова не должно превышать 10 минут (в соответствии с требованиями статьи 76 123-ФЗ),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т.к. п. Морской находится в границах г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.Е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йска.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Подразделения пожарной охраны населенных пунктов должны размещаться в зданиях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пожарных депо.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 xml:space="preserve">Порядок и методика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определения мест дислокации подразделений пожарной охраны</w:t>
      </w:r>
      <w:proofErr w:type="gramEnd"/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 территории поселений и городских округов устанавливается нормативными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документами по пожарной безопасности.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Планируемая территория в восточной части п. Морской расположена в границах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улиц: ул. Раздольная и ул. Шмидта.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Территория представляет собой прямоугольник и составляет 44,5 га.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Население проектируемого района на ближайшие годы составляет 3640 человек (24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м² /чел).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Ближайшие пожарные части г. Ейска расположены (с учетом маршрута движения по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городским поселениям):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- ПЧ-148,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дислоцирующаяся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на территории ОАО «Ейский морской порт», по адресу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ул. Шмидта, д.2 – на расстоянии 5,2 км от границ проектируемой территории, а также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36-ой отряд ФПС по Краснодарскому краю по адресу ул. Красная, д.68/1.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Пожарная часть, укомплектованная требуемой для тушения пожара и спасения людей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техникой, - ПЧ-148, обеспечивает время прибытия первого подразделения к месту вызова в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течение 10 минут (согласно ниже представленным расчетам):</w:t>
      </w:r>
    </w:p>
    <w:p w:rsidR="00111C7F" w:rsidRPr="00A250E4" w:rsidRDefault="00111C7F" w:rsidP="006164D9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6164D9">
        <w:rPr>
          <w:rFonts w:ascii="Times New Roman" w:eastAsia="TTD3Ao00" w:hAnsi="Times New Roman" w:cs="Times New Roman"/>
          <w:b/>
          <w:sz w:val="24"/>
          <w:szCs w:val="24"/>
        </w:rPr>
        <w:t xml:space="preserve">Треаг </w:t>
      </w:r>
      <w:r w:rsidRPr="006164D9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= </w:t>
      </w:r>
      <w:r w:rsidRPr="006164D9">
        <w:rPr>
          <w:rFonts w:ascii="Times New Roman" w:eastAsia="TTD3Ao00" w:hAnsi="Times New Roman" w:cs="Times New Roman"/>
          <w:b/>
          <w:sz w:val="24"/>
          <w:szCs w:val="24"/>
        </w:rPr>
        <w:t xml:space="preserve">Тнорм </w:t>
      </w:r>
      <w:r w:rsidRPr="006164D9">
        <w:rPr>
          <w:rFonts w:ascii="Times New Roman" w:eastAsia="TTD3Ao00" w:hAnsi="Times New Roman" w:cs="Times New Roman"/>
          <w:b/>
          <w:bCs/>
          <w:sz w:val="24"/>
          <w:szCs w:val="24"/>
        </w:rPr>
        <w:t>– (</w:t>
      </w:r>
      <w:r w:rsidRPr="006164D9">
        <w:rPr>
          <w:rFonts w:ascii="Times New Roman" w:eastAsia="TTD3Ao00" w:hAnsi="Times New Roman" w:cs="Times New Roman"/>
          <w:b/>
          <w:sz w:val="24"/>
          <w:szCs w:val="24"/>
        </w:rPr>
        <w:t xml:space="preserve">Топ </w:t>
      </w:r>
      <w:r w:rsidRPr="006164D9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+ </w:t>
      </w:r>
      <w:r w:rsidRPr="006164D9">
        <w:rPr>
          <w:rFonts w:ascii="Times New Roman" w:eastAsia="TTD3Ao00" w:hAnsi="Times New Roman" w:cs="Times New Roman"/>
          <w:b/>
          <w:sz w:val="24"/>
          <w:szCs w:val="24"/>
        </w:rPr>
        <w:t>Тсбор</w:t>
      </w:r>
      <w:proofErr w:type="gramStart"/>
      <w:r w:rsidRPr="006164D9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  <w:r w:rsidRPr="006164D9">
        <w:rPr>
          <w:rFonts w:ascii="Times New Roman" w:eastAsia="TTD3Ao00" w:hAnsi="Times New Roman" w:cs="Times New Roman"/>
          <w:b/>
          <w:sz w:val="24"/>
          <w:szCs w:val="24"/>
        </w:rPr>
        <w:t>л</w:t>
      </w:r>
      <w:proofErr w:type="gramEnd"/>
      <w:r w:rsidRPr="006164D9">
        <w:rPr>
          <w:rFonts w:ascii="Times New Roman" w:eastAsia="TTD3Ao00" w:hAnsi="Times New Roman" w:cs="Times New Roman"/>
          <w:b/>
          <w:bCs/>
          <w:sz w:val="24"/>
          <w:szCs w:val="24"/>
        </w:rPr>
        <w:t>/</w:t>
      </w:r>
      <w:r w:rsidRPr="006164D9">
        <w:rPr>
          <w:rFonts w:ascii="Times New Roman" w:eastAsia="TTD3Ao00" w:hAnsi="Times New Roman" w:cs="Times New Roman"/>
          <w:b/>
          <w:sz w:val="24"/>
          <w:szCs w:val="24"/>
        </w:rPr>
        <w:t>с</w:t>
      </w:r>
      <w:r w:rsidRPr="006164D9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) = 10 - (1 + 1) = 8 </w:t>
      </w:r>
      <w:r w:rsidRPr="006164D9">
        <w:rPr>
          <w:rFonts w:ascii="Times New Roman" w:eastAsia="TTD3Ao00" w:hAnsi="Times New Roman" w:cs="Times New Roman"/>
          <w:b/>
          <w:sz w:val="24"/>
          <w:szCs w:val="24"/>
        </w:rPr>
        <w:t>мин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  <w:r w:rsidRPr="00A250E4">
        <w:rPr>
          <w:rFonts w:ascii="Times New Roman" w:eastAsia="TTD3Ao00" w:hAnsi="Times New Roman" w:cs="Times New Roman"/>
          <w:sz w:val="24"/>
          <w:szCs w:val="24"/>
        </w:rPr>
        <w:t>, где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Тнорм – время прибытия первого подразделения, Тнорм = 10 минут;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Топ – время от момента обнаружения пожара до момента сообщения о нем в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пожарную охрану, Топ = 1,0мин;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Тсбор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.л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/с – время сбора личного состава по тревоге, Тсбор.л/с = 1,0мин.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Максимально допустимое расстояния от объекта предполагаемого пожара до ближайшего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здания пожарного депо:</w:t>
      </w:r>
    </w:p>
    <w:p w:rsidR="00111C7F" w:rsidRPr="00A250E4" w:rsidRDefault="00111C7F" w:rsidP="006164D9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6164D9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L = </w:t>
      </w:r>
      <w:r w:rsidRPr="006164D9">
        <w:rPr>
          <w:rFonts w:ascii="Times New Roman" w:eastAsia="TTD3Ao00" w:hAnsi="Times New Roman" w:cs="Times New Roman"/>
          <w:b/>
          <w:sz w:val="24"/>
          <w:szCs w:val="24"/>
        </w:rPr>
        <w:t xml:space="preserve">Треаг * </w:t>
      </w:r>
      <w:r w:rsidRPr="006164D9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V = 8 * 45 = 6 </w:t>
      </w:r>
      <w:r w:rsidRPr="006164D9">
        <w:rPr>
          <w:rFonts w:ascii="Times New Roman" w:eastAsia="TTD3Ao00" w:hAnsi="Times New Roman" w:cs="Times New Roman"/>
          <w:b/>
          <w:sz w:val="24"/>
          <w:szCs w:val="24"/>
        </w:rPr>
        <w:t>км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где: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Треаг – время реагирования и прибытия подразделения к месту предполагаемого</w:t>
      </w:r>
      <w:r w:rsidR="0051055C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пожара;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V – скорость следования подразделения пожарной охраны на место пожара, V = 45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км/час.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Исходя из выше проведенных расчетов, время реагирования и прибытия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подразделения ПЧ-148 к месту пожара укладывается в нормативное время установленное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требованиями статьи 76 Федерального закона № 123-ФЗ от 22 июля 2008 года.</w:t>
      </w:r>
    </w:p>
    <w:p w:rsidR="00111C7F" w:rsidRPr="006164D9" w:rsidRDefault="00111C7F" w:rsidP="006164D9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6164D9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6.2.3. </w:t>
      </w:r>
      <w:r w:rsidRPr="006164D9">
        <w:rPr>
          <w:rFonts w:ascii="Times New Roman" w:eastAsia="TTD3Ao00" w:hAnsi="Times New Roman" w:cs="Times New Roman"/>
          <w:b/>
          <w:sz w:val="24"/>
          <w:szCs w:val="24"/>
        </w:rPr>
        <w:t>Мероприятия</w:t>
      </w:r>
      <w:r w:rsidRPr="006164D9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6164D9">
        <w:rPr>
          <w:rFonts w:ascii="Times New Roman" w:eastAsia="TTD3Ao00" w:hAnsi="Times New Roman" w:cs="Times New Roman"/>
          <w:b/>
          <w:sz w:val="24"/>
          <w:szCs w:val="24"/>
        </w:rPr>
        <w:t>предусмотренные проектом по обеспечению пожарной</w:t>
      </w:r>
      <w:r w:rsidR="006164D9" w:rsidRPr="006164D9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6164D9">
        <w:rPr>
          <w:rFonts w:ascii="Times New Roman" w:eastAsia="TTD3Ao00" w:hAnsi="Times New Roman" w:cs="Times New Roman"/>
          <w:b/>
          <w:sz w:val="24"/>
          <w:szCs w:val="24"/>
        </w:rPr>
        <w:t>безопасности на проектируемой территории</w:t>
      </w:r>
      <w:r w:rsidRPr="006164D9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На проектируемой территории, проектом планировки территории жилого района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предусмотрено выполнение требований ФЗ от 22 июля 2008 г. N 123-ФЗ «Технический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регламент о требованиях пожарной безопасности».</w:t>
      </w:r>
    </w:p>
    <w:p w:rsidR="00111C7F" w:rsidRPr="006164D9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  <w:u w:val="single"/>
        </w:rPr>
      </w:pPr>
      <w:r w:rsidRPr="006164D9">
        <w:rPr>
          <w:rFonts w:ascii="Times New Roman" w:eastAsia="TTD3Ao00" w:hAnsi="Times New Roman" w:cs="Times New Roman"/>
          <w:sz w:val="24"/>
          <w:szCs w:val="24"/>
          <w:u w:val="single"/>
        </w:rPr>
        <w:t>Требования к документации при планировке территорий городских округов.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Планировка и застройка территории проектируемого жилого района должна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осуществляться в соответствии с генеральными планами городских округов,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учитывающими требования пожарной безопасности, установленные настоящим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Федеральным законом. Состав и функциональные характеристики систем обеспечения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пожарной безопасности населенных пунктов должны входить в проектную документацию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 виде раздела "Перечень мероприятий по обеспечению пожарной безопасности".</w:t>
      </w:r>
    </w:p>
    <w:p w:rsidR="00111C7F" w:rsidRPr="006164D9" w:rsidRDefault="00111C7F" w:rsidP="006164D9">
      <w:pPr>
        <w:jc w:val="center"/>
        <w:rPr>
          <w:rFonts w:ascii="Times New Roman" w:eastAsia="TTD3Ao00" w:hAnsi="Times New Roman" w:cs="Times New Roman"/>
          <w:sz w:val="24"/>
          <w:szCs w:val="24"/>
          <w:u w:val="single"/>
        </w:rPr>
      </w:pPr>
      <w:r w:rsidRPr="006164D9">
        <w:rPr>
          <w:rFonts w:ascii="Times New Roman" w:eastAsia="TTD3Ao00" w:hAnsi="Times New Roman" w:cs="Times New Roman"/>
          <w:sz w:val="24"/>
          <w:szCs w:val="24"/>
          <w:u w:val="single"/>
        </w:rPr>
        <w:t>Проходы, проезды и подъезды к зданиям, сооружениям и строениям.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границах проектируемого участка предполагается разделение транспортных и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пешеходных потоков, а также формирование территорий, свободных от движения и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хранения автотранспорта (внутренние дворы жилых кварталов).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Проезды и пешеходные пути запроектированы с учетом возможности проезда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пожарных машин к жилым и общественным зданиям, в том числе со встроено-пристроенными помещениями и доступ пожарных с автолестниц в любую квартиру или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помещение.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Проектом благоустройства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предусмотрены асфальтированные проезды шириной 5.5 м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пешеходный тротуар шириной 2,25 м проезды к жилым зданиям решены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с учетом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максимального освобождения дворов от транспортного движения.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проектируемом жилом районе проекта планировки предусмотрено следующее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строительство: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дошкольное общеобразовательное учреждение (ДОУ) на 300 мест, площадью 0,97 га;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общеобразовательная школа на 1100 мест площадью 3,45га;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многоквартирные секционные 4-х этажные дома;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- таунхаусы – 125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шт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- индивидуальные жилые дома – 197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шт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моноблочная котельная установка;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храм.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Подъезд пожарных автомобилей к жилым зданиям обеспечен в соответствии п. 8.1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СП 4.13130.2013.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 односекционным зданиям многоквартирных жилых домов, общеобразовательных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учреждений, детских дошкольных образовательных учреждений, органов управления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учреждений проезд пожарных автомобилей должен быть обеспечен со всех сторон.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Ширина проездов в проектируемом жилом районе для пожарной техники должна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составлять не менее 6 метров.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проектируемых жилых микрорайонах в общую ширину противопожарного проезда,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совмещенного с основным подъездом к зданию, сооружению и строению, допускается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включать тротуар, примыкающий к проезду.</w:t>
      </w:r>
    </w:p>
    <w:p w:rsidR="006164D9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Расстояние от внутреннего края подъезда до стен зданий, сооружений и строений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должно быть: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для зданий высотой до 28 метров –5-8 метров;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Конструкция дорожной одежды проездов для пожарной техники должна быть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рассчитана на нагрузку от пожарных автомобилей.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замкнутых и полузамкнутых дворах необходимо предусматривать проезды для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пожарных автомобилей.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В проектируемом жилом районе должны быть предусмотрены сквозные проезды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(арки) в зданиях, сооружениях и строениях, которые должны быть шириной не менее 3,5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метра, высотой не менее 4,5 метра и располагаться не более чем через каждые 300 метров,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 реконструируемых районах при застройке по периметру - не более чем через 180 метров.</w:t>
      </w:r>
      <w:proofErr w:type="gramEnd"/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Предусмотреть в конце тупиковых проездах площадки для разворота пожарной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техники размером не менее чем 15 </w:t>
      </w:r>
      <w:r w:rsidR="006164D9">
        <w:rPr>
          <w:rFonts w:ascii="Times New Roman" w:eastAsia="TTD3Ao00" w:hAnsi="Times New Roman" w:cs="Times New Roman"/>
          <w:sz w:val="24"/>
          <w:szCs w:val="24"/>
        </w:rPr>
        <w:t>х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15 метров. Максимальная протяженность тупикового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проезда не должна превышать 150 метров.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Сквозные проходы через лестничные клетки в зданиях, сооружениях и строениях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следует располагать на расстоянии не более 100 метров один от другого. При примыкании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зданий, сооружений и строений под углом друг к другу в расчет принимается расстояние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 периметру со стороны наружного водопровода с пожарными гидрантами.</w:t>
      </w:r>
    </w:p>
    <w:p w:rsidR="00111C7F" w:rsidRPr="006164D9" w:rsidRDefault="00111C7F" w:rsidP="006164D9">
      <w:pPr>
        <w:jc w:val="center"/>
        <w:rPr>
          <w:rFonts w:ascii="Times New Roman" w:eastAsia="TTD3Ao00" w:hAnsi="Times New Roman" w:cs="Times New Roman"/>
          <w:sz w:val="24"/>
          <w:szCs w:val="24"/>
          <w:u w:val="single"/>
        </w:rPr>
      </w:pPr>
      <w:r w:rsidRPr="006164D9">
        <w:rPr>
          <w:rFonts w:ascii="Times New Roman" w:eastAsia="TTD3Ao00" w:hAnsi="Times New Roman" w:cs="Times New Roman"/>
          <w:sz w:val="24"/>
          <w:szCs w:val="24"/>
          <w:u w:val="single"/>
        </w:rPr>
        <w:t>Противопожарное водоснабжение городских округов.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Потребителями воды является население жилых домов, общеобразовательная школа,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детский сад. Запроектирована кольцевая сеть водопровода, подключенная непосредственно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 проектируемому водозабору.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Наружное пожаротушение предусмотрено от гидрантов, установленных в колодцах.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 проектируемой территории жилого района должны быть предусмотрены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источники наружного или внутреннего противопожарного водоснабжения, к ним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относятся: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наружные водопроводные сети с пожарными гидрантами;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водные объекты, используемые для целей пожаротушения.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На проектируемой территории расход воды на наружное пожаротушение из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водопроводной сети должен составляет не менее 25 литров в секунду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(</w:t>
      </w:r>
      <w:proofErr w:type="gramStart"/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Q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л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/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)</w:t>
      </w:r>
      <w:r w:rsidRPr="00A250E4">
        <w:rPr>
          <w:rFonts w:ascii="Times New Roman" w:eastAsia="TTD3Ao00" w:hAnsi="Times New Roman" w:cs="Times New Roman"/>
          <w:sz w:val="24"/>
          <w:szCs w:val="24"/>
        </w:rPr>
        <w:t>, согласно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таблице 1 и 2 СП 8.13130.2009 по набольшему объему здания планируемого к размещению.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Минимальный свободный напор в сети противопожарного водопровода низкого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давления (на уровне поверхности земли) при пожаротушении должен быть не менее 10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метров.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водопроводе высокого давления стационарные пожарные насосы должны быть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оборудованы устройствами, обеспечивающими пуск насосов не позднее чем через 5 минут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после подачи сигнала о возникновении пожара.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Система водоснабжения принята централизованной, объединенной для хозяйственно-питьевых и противопожарных нужд.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соответствии с п. 5.1 и таблицей 1 СП 8.13130.2009 расчетное количество пожаров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 проектируемой территории с населением 3640 человек принимаем равным одному.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Продолжительность тушения пожара согласно п. 2.24 СНиП 2.04.02-84* принимается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3 часа, (Ттуш.).</w:t>
      </w:r>
    </w:p>
    <w:p w:rsidR="006164D9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Таким образом: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Q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л/с х Ттуш.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</w:p>
    <w:p w:rsidR="00111C7F" w:rsidRPr="00A250E4" w:rsidRDefault="00111C7F" w:rsidP="006164D9">
      <w:pPr>
        <w:ind w:firstLine="708"/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25л/с х 3 часа х 3600 = 270 м3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установления общего расхода воды для целей пожаротушения к расходу на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наружное пожаротушение так же необходимо прибавлять расход на внутреннее тушение из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пожарных кранов, а так же специальных средств пожаротушения (сплинкеров, дренчеров и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др. не имеющих собственные резервуары).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Пожарные гидранты необходимо размещать так, чтобы тушение каждого здания, с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расходом воды на наружное пожаротушение 25 л/с, осуществлять не менее чем от 2-х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пожарных гидрантов.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Пожарные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гидранты необходимо размещать вдоль автомобильных дорог на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расстоянии не более 2,5 м от края проезжей части, но не ближе 5 м от стен зданий, либо на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проезжей части. Пожарные гидранты желательно размещать на кольцевой линии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водопровода, но при необходимости допускается размещать их на тупиковой сети длиной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 более 200 м.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Пожарные гидранты в зимнее время необходимо утеплять и производить очистку от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снега и льда.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У гидрантов, а так же по направлению движения к ним, должны быть установлены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соответствующие указатели с нанесением расстояния до водоисточника.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Запорная арматура на водоводах и линиях водопроводной сети должна быть с ручным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или механическим приводом (от передвижных средств). Установка пожарных </w:t>
      </w: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гидрантов в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общем колодце с запорной арматурой, имеющей электропривод, не допускается.</w:t>
      </w:r>
    </w:p>
    <w:p w:rsidR="00111C7F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Диаметр трубопровода необходимо предусматривать не менее 100 мм.</w:t>
      </w:r>
    </w:p>
    <w:p w:rsidR="006164D9" w:rsidRPr="00A250E4" w:rsidRDefault="006164D9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111C7F" w:rsidRPr="006164D9" w:rsidRDefault="00111C7F" w:rsidP="006164D9">
      <w:pPr>
        <w:jc w:val="center"/>
        <w:rPr>
          <w:rFonts w:ascii="Times New Roman" w:eastAsia="TTD3Ao00" w:hAnsi="Times New Roman" w:cs="Times New Roman"/>
          <w:sz w:val="24"/>
          <w:szCs w:val="24"/>
          <w:u w:val="single"/>
        </w:rPr>
      </w:pPr>
      <w:r w:rsidRPr="006164D9">
        <w:rPr>
          <w:rFonts w:ascii="Times New Roman" w:eastAsia="TTD3Ao00" w:hAnsi="Times New Roman" w:cs="Times New Roman"/>
          <w:sz w:val="24"/>
          <w:szCs w:val="24"/>
          <w:u w:val="single"/>
        </w:rPr>
        <w:t>Противопожарные расстояния между зданиями, сооружениями и строениями.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проектируемых жилых микрорайонах противопожарные расстояния между жилыми,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общественными и административными зданиями, в зависимости от степени огнестойкости и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класса их конструктивной пожарной опасности приняты в соответствии с таблицей 1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СП 4.13130.2013. Противопожарные расстояния между зданиями, сооружениями и строениями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определяются как расстояния между наружными стенами или другими конструкциями зданий,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сооружений и строений. При наличии выступающих более чем на 1 метр конструкций зданий,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сооружений и строений, выполненных из горючих материалов, принимаются расстояния между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этими конструкциями.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Расстояния между проектируемыми жилыми зданиями II степени огнестойкости и класса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конструктивной пожарной опасности CO более 6 метров, что соответствует нормам.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Размещение временных построек, ларьков, киосков, навесов и других подобных строений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должно осуществляться в соответствии с требованиями, установленными в СП 4.13130.2013.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Противопожарные расстояния от границ застройки городских поселений до лесных массивов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более 50 метров.</w:t>
      </w:r>
    </w:p>
    <w:p w:rsidR="00111C7F" w:rsidRPr="006164D9" w:rsidRDefault="00111C7F" w:rsidP="006164D9">
      <w:pPr>
        <w:jc w:val="center"/>
        <w:rPr>
          <w:rFonts w:ascii="Times New Roman" w:eastAsia="TTD3Ao00" w:hAnsi="Times New Roman" w:cs="Times New Roman"/>
          <w:sz w:val="24"/>
          <w:szCs w:val="24"/>
          <w:u w:val="single"/>
        </w:rPr>
      </w:pPr>
      <w:r w:rsidRPr="006164D9">
        <w:rPr>
          <w:rFonts w:ascii="Times New Roman" w:eastAsia="TTD3Ao00" w:hAnsi="Times New Roman" w:cs="Times New Roman"/>
          <w:sz w:val="24"/>
          <w:szCs w:val="24"/>
          <w:u w:val="single"/>
        </w:rPr>
        <w:t>Энергоснабжение.</w:t>
      </w:r>
    </w:p>
    <w:p w:rsidR="00111C7F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Энергоснабжение предусмотрено от существующей РП-10кВ г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.Е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йска.</w:t>
      </w:r>
    </w:p>
    <w:p w:rsidR="006164D9" w:rsidRPr="00A250E4" w:rsidRDefault="006164D9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111C7F" w:rsidRPr="006164D9" w:rsidRDefault="00111C7F" w:rsidP="006164D9">
      <w:pPr>
        <w:jc w:val="center"/>
        <w:rPr>
          <w:rFonts w:ascii="Times New Roman" w:eastAsia="TTD3Ao00" w:hAnsi="Times New Roman" w:cs="Times New Roman"/>
          <w:sz w:val="24"/>
          <w:szCs w:val="24"/>
          <w:u w:val="single"/>
        </w:rPr>
      </w:pPr>
      <w:r w:rsidRPr="006164D9">
        <w:rPr>
          <w:rFonts w:ascii="Times New Roman" w:eastAsia="TTD3Ao00" w:hAnsi="Times New Roman" w:cs="Times New Roman"/>
          <w:sz w:val="24"/>
          <w:szCs w:val="24"/>
          <w:u w:val="single"/>
        </w:rPr>
        <w:t>Противопожарные расстояния от газопроводов до соседних объектов защиты.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Проект газоснабжения предусматривает подключение к существующему газопроводу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диаметром 160 мм, проложенному по ул. Шмидта.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Прокладку газопроводов следует предусматривать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подземной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и наземной.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Допускается надземная прокладка газопроводов по стенам зданий внутри жилых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дворов и кварталов, а также на отдельных участках трассы, в том числе на участках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переходов через искусственные и естественные преграды при пересечении подземных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коммуникаций.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Вводы газопроводов в здания следует предусматривать непосредственно в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помещение, где установлено газоиспользующее оборудование, или в смежное с ним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помещение, соединенное открытым проемом.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Не допускаются вводы газопроводов в помещения подвальных и цокольных этажей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зданий, кроме вводов газопроводов природного газа в одноквартирные и блокированные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дома.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Отключающие устройства на газопроводах следует предусматривать: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перед отдельно стоящими или блокированными зданиями;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для отключения стояков жилых зданий выше пяти этажей;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перед наружным газоиспользующим оборудованием;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перед газорегуляторными пунктами (ГРП), за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исключением ГРП предприятий, на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ответвлении газопровода к которым имеется отключающее устройство на расстоянии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менее 100 м от ГРП;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на выходе из газорегуляторных пунктов, закольцованных газопроводами;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на ответвлениях от газопроводов к поселениям, отдельным микрорайонам,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кварталам, группам жилых домов, а при числе квартир более 400 и к отдельному дому, а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также на ответвлениях к производственным потребителям и котельным;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перед пересечением водных преград двумя нитками и более, а также одной ниткой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 ширине водной преграды при меженном горизонте 75 м и более;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перед пересечением железных дорог общей сети и автомобильных дорог I—II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категорий, если отключающее устройство, обеспечивающее прекращение подачи газа на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участке перехода, расположено на расстоянии от дорог более 1000 м.</w:t>
      </w:r>
    </w:p>
    <w:p w:rsidR="00111C7F" w:rsidRPr="00A250E4" w:rsidRDefault="00111C7F" w:rsidP="006164D9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Отключающие устройства на надземных газопроводах, проложенных по стенам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зданий и на опорах, следует размещать на расстоянии (в радиусе) от дверных и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открывающихся оконных проемов не менее: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для газопроводов низкого давления — 0,5 м;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для газопроводов среднего давления — 1 м;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- для газопроводов высокого давления II категории </w:t>
      </w:r>
      <w:r w:rsidR="006164D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— 3 м;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для газопроводов высокого давления I категории — 5 м.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 участках транзитной прокладки газопроводов по стенам зданий установка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отключающих устройств не допускается.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Транзитная прокладка газопроводов всех давлений по стенам и над кровлями зданий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детских учреждений, больниц, школ, санаториев, общественных, административных и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бытовых зданий с массовым пребыванием людей не допускается.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По пешеходным и автомобильным мостам, построенным из материалов группы НГ,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разрешается прокладка газопроводов давлением до 0,6 МПа из бесшовных или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электросварных труб, прошедших 100 %-ный контроль заводских сварных соединений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физическими методами. Прокладка газопроводов по пешеходным и автомобильным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мостам, построенным из горючих материалов, не допускается.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Газопроводы низкого и среднего давления могут прокладываться также вдоль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переплетов или импостов, не открывающихся окон и пересекать оконные проемы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производственных зданий и котельных, заполненные стеклоблоками.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Отдельно стоящие газорегуляторные пункты в поселениях должны располагаться на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расстояниях от зданий и сооружений не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менее указанных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в таблице 20, СП 4.13130.2009.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ГРП следует размещать: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отдельно стоящими;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- пристроенными к газифицируемым производственным зданиям, котельным и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общественным зданиям с помещениями производственного характера;</w:t>
      </w:r>
      <w:proofErr w:type="gramEnd"/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-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встроенными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в одноэтажные газифицируемые производственные здания и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котельные (кроме помещений, расположенных в подвальных и цокольных этажах);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на покрытиях газифицируемых производственных зданий I и II степеней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огнестойкости класса С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0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с негорючим утеплителем;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вне зданий на открытых огражденных площадках под навесом на территории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промышленных предприятий.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Блочные газорегуляторные пункты (ГРПБ) следует размещать отдельно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стоящими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.</w:t>
      </w:r>
    </w:p>
    <w:p w:rsidR="00EC7DFC" w:rsidRDefault="00EC7DFC" w:rsidP="00EC7DFC">
      <w:pPr>
        <w:jc w:val="center"/>
        <w:rPr>
          <w:rFonts w:ascii="Times New Roman" w:eastAsia="TTD3Ao00" w:hAnsi="Times New Roman" w:cs="Times New Roman"/>
          <w:sz w:val="24"/>
          <w:szCs w:val="24"/>
          <w:u w:val="single"/>
        </w:rPr>
      </w:pPr>
    </w:p>
    <w:p w:rsidR="00111C7F" w:rsidRPr="00EC7DFC" w:rsidRDefault="00111C7F" w:rsidP="00EC7DFC">
      <w:pPr>
        <w:jc w:val="center"/>
        <w:rPr>
          <w:rFonts w:ascii="Times New Roman" w:eastAsia="TTD3Ao00" w:hAnsi="Times New Roman" w:cs="Times New Roman"/>
          <w:sz w:val="24"/>
          <w:szCs w:val="24"/>
          <w:u w:val="single"/>
        </w:rPr>
      </w:pPr>
      <w:r w:rsidRPr="00EC7DFC">
        <w:rPr>
          <w:rFonts w:ascii="Times New Roman" w:eastAsia="TTD3Ao00" w:hAnsi="Times New Roman" w:cs="Times New Roman"/>
          <w:sz w:val="24"/>
          <w:szCs w:val="24"/>
          <w:u w:val="single"/>
        </w:rPr>
        <w:t>Противопожарные требования к стоянкам автомобилей.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Во дворах жилых групп запроектированы индивидуальные парковки для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автомобилей, так же запланировано строительство двух подземных парковок на 300 м/мест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каждая.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Места для личного автотранспорта инвалидов на открытых автостоянках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размещаются вблизи входов в здания, доступных для инвалидов, но не более чем в 100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метрах. Эти места обозначаются специальными знаками.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Из них 25% в часы «пик» находятся на стоянках по месту жительства, т. е. в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непосредственной близости от подъездов,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25% находятся на стоянках по месту работы,</w:t>
      </w:r>
    </w:p>
    <w:p w:rsidR="00111C7F" w:rsidRPr="00A250E4" w:rsidRDefault="00111C7F" w:rsidP="00EC7DFC">
      <w:pPr>
        <w:ind w:left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5% - на стоянках у торговых центров,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15% - в местах отдыха.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Остальные 30% машин находятся в пути, на улицах, за пределами города.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Проектом планировки предусмотрено размещение следующего количества мест для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хранения автомобилей: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на открытых парковках в составе жилой застройки – 360 м/мест.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Противопожарные расстояния следует определять от окон жилых домов и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общественных зданий, сооружений и строений и от границ земельных участков детских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дошкольных образовательных учреждений, общеобразовательных учреждений до границ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открытой стоянки.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Противопожарные расстояния от секционных жилых домов до открытых площадок,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размещаемых вдоль продольных фасадов, вместимостью 101—300 машин должны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составлять не менее 50 м.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Автостоянки допускается размещать в пристройках к зданиям другого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функционального назначения, за исключением зданий классов функциональной пожарной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опасности Ф1.1, Ф4.1, а также Ф5 категорий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А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и Б.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Автостоянки, пристраиваемые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 зданиям другого назначения, должны быть отделены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 этих зданий противопожарными стенами 1-го типа.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Надземные автостоянки могут предусматриваться высотой не более 9 этажей,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подземные не более 5 подземных этажей.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использовании конструкций, имеющих непрерывный спиральный пол, каждый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полный виток следует рассматривать как ярус (этаж).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многоэтажных автостоянок с полуэтажами общее число этажей определяется как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число полуэтажей, деленное на два, площадь этажа определяется как сумма двух смежных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полуэтажей.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автостоянках подземного (закрытого) типа общие для всех этажей рампы должны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отделяться (быть изолированы) на каждом этаже от помещений для хранения автомобилей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противопожарными преградами, воротами и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тамбур-шлюзами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с подпором воздуха при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пожаре согласно таблице 43, СП 4.13130.2013.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Двери и ворота в противопожарных преградах и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тамбур-шлюзах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должны быть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оборудованы автоматическими устройствами закрывания их при пожаре.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одноэтажных подземных автостоянках перед рампами тамбур-шлюз допускается не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предусматривать.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изолированных рампах взамен противопожарных ворот допускается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предусматривать автоматические устройства, перекрывающие поэтажно проем рампы не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менее чем на половину его высоты (противодымные экраны) с дренчерной завесой над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проемом со стороны помещений хранения.</w:t>
      </w:r>
    </w:p>
    <w:p w:rsidR="00111C7F" w:rsidRPr="00EC7DFC" w:rsidRDefault="00111C7F" w:rsidP="00EC7DFC">
      <w:pPr>
        <w:jc w:val="center"/>
        <w:rPr>
          <w:rFonts w:ascii="Times New Roman" w:eastAsia="TTD3Ao00" w:hAnsi="Times New Roman" w:cs="Times New Roman"/>
          <w:sz w:val="24"/>
          <w:szCs w:val="24"/>
          <w:u w:val="single"/>
        </w:rPr>
      </w:pPr>
      <w:r w:rsidRPr="00EC7DFC">
        <w:rPr>
          <w:rFonts w:ascii="Times New Roman" w:eastAsia="TTD3Ao00" w:hAnsi="Times New Roman" w:cs="Times New Roman"/>
          <w:sz w:val="24"/>
          <w:szCs w:val="24"/>
          <w:u w:val="single"/>
        </w:rPr>
        <w:t>Теплоснабжение.</w:t>
      </w:r>
    </w:p>
    <w:p w:rsidR="00111C7F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Теплоснабжение проектируемого жилого микрорайона предусматривается от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проектируемой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ТКУ.</w:t>
      </w:r>
    </w:p>
    <w:p w:rsidR="00EC7DFC" w:rsidRPr="00A250E4" w:rsidRDefault="00EC7DFC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111C7F" w:rsidRPr="00EC7DFC" w:rsidRDefault="00111C7F" w:rsidP="00EC7DFC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EC7DFC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6.3. </w:t>
      </w:r>
      <w:r w:rsidRPr="00EC7DFC">
        <w:rPr>
          <w:rFonts w:ascii="Times New Roman" w:eastAsia="TTD3Ao00" w:hAnsi="Times New Roman" w:cs="Times New Roman"/>
          <w:b/>
          <w:sz w:val="24"/>
          <w:szCs w:val="24"/>
        </w:rPr>
        <w:t xml:space="preserve">Определение расчетных величин пожарного риска </w:t>
      </w:r>
      <w:proofErr w:type="gramStart"/>
      <w:r w:rsidRPr="00EC7DFC">
        <w:rPr>
          <w:rFonts w:ascii="Times New Roman" w:eastAsia="TTD3Ao00" w:hAnsi="Times New Roman" w:cs="Times New Roman"/>
          <w:b/>
          <w:sz w:val="24"/>
          <w:szCs w:val="24"/>
        </w:rPr>
        <w:t>на</w:t>
      </w:r>
      <w:proofErr w:type="gramEnd"/>
    </w:p>
    <w:p w:rsidR="00111C7F" w:rsidRPr="00EC7DFC" w:rsidRDefault="00111C7F" w:rsidP="00EC7DFC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EC7DFC">
        <w:rPr>
          <w:rFonts w:ascii="Times New Roman" w:eastAsia="TTD3Ao00" w:hAnsi="Times New Roman" w:cs="Times New Roman"/>
          <w:b/>
          <w:sz w:val="24"/>
          <w:szCs w:val="24"/>
        </w:rPr>
        <w:t>проектируемой территории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Расчеты по оценке пожарного риска проводятся путем сопоставления расчетных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величин пожарного риска с соответствующими нормативными значениями пожарных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рисков, установленными статьей 93 Федерального закона от 22 июля 2008г. № 123-ФЗ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«Технический регламент о требованиях пожарной безопасности».</w:t>
      </w:r>
    </w:p>
    <w:p w:rsidR="00111C7F" w:rsidRPr="00A250E4" w:rsidRDefault="00111C7F" w:rsidP="00EC7DFC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Анализ пожарной опасности, определение частоты реализаций пожароопасных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ситуаций и построение полей опасных факторов пожара для различных сценариев его</w:t>
      </w:r>
      <w:r w:rsidR="00EC7DFC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развития рассмотрены в Главе 2 настоящего раздела.</w:t>
      </w:r>
    </w:p>
    <w:p w:rsidR="00111C7F" w:rsidRPr="00EC7DFC" w:rsidRDefault="00111C7F" w:rsidP="00EC7DFC">
      <w:pPr>
        <w:ind w:firstLine="708"/>
        <w:jc w:val="both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EC7DFC">
        <w:rPr>
          <w:rFonts w:ascii="Times New Roman" w:eastAsia="TTD3Ao00" w:hAnsi="Times New Roman" w:cs="Times New Roman"/>
          <w:b/>
          <w:sz w:val="24"/>
          <w:szCs w:val="24"/>
        </w:rPr>
        <w:t xml:space="preserve">Таблица </w:t>
      </w:r>
      <w:r w:rsidRPr="00EC7DFC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46 - </w:t>
      </w:r>
      <w:r w:rsidRPr="00EC7DFC">
        <w:rPr>
          <w:rFonts w:ascii="Times New Roman" w:eastAsia="TTD3Ao00" w:hAnsi="Times New Roman" w:cs="Times New Roman"/>
          <w:b/>
          <w:sz w:val="24"/>
          <w:szCs w:val="24"/>
        </w:rPr>
        <w:t>Сводные данные по рискам гибели и травмирования населения</w:t>
      </w:r>
      <w:r w:rsidR="00EC7DFC" w:rsidRPr="00EC7DFC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EC7DFC">
        <w:rPr>
          <w:rFonts w:ascii="Times New Roman" w:eastAsia="TTD3Ao00" w:hAnsi="Times New Roman" w:cs="Times New Roman"/>
          <w:b/>
          <w:bCs/>
          <w:sz w:val="24"/>
          <w:szCs w:val="24"/>
        </w:rPr>
        <w:t>(</w:t>
      </w:r>
      <w:r w:rsidRPr="00EC7DFC">
        <w:rPr>
          <w:rFonts w:ascii="Times New Roman" w:eastAsia="TTD3Ao00" w:hAnsi="Times New Roman" w:cs="Times New Roman"/>
          <w:b/>
          <w:sz w:val="24"/>
          <w:szCs w:val="24"/>
        </w:rPr>
        <w:t>персонала</w:t>
      </w:r>
      <w:r w:rsidRPr="00EC7DFC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) </w:t>
      </w:r>
      <w:r w:rsidRPr="00EC7DFC">
        <w:rPr>
          <w:rFonts w:ascii="Times New Roman" w:eastAsia="TTD3Ao00" w:hAnsi="Times New Roman" w:cs="Times New Roman"/>
          <w:b/>
          <w:sz w:val="24"/>
          <w:szCs w:val="24"/>
        </w:rPr>
        <w:t>при ЧС</w:t>
      </w:r>
      <w:r w:rsidRPr="00EC7DFC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EC7DFC">
        <w:rPr>
          <w:rFonts w:ascii="Times New Roman" w:eastAsia="TTD3Ao00" w:hAnsi="Times New Roman" w:cs="Times New Roman"/>
          <w:b/>
          <w:sz w:val="24"/>
          <w:szCs w:val="24"/>
        </w:rPr>
        <w:t>вызванных взрывами и пожарами техногенного характера на</w:t>
      </w:r>
      <w:r w:rsidR="00EC7DFC" w:rsidRPr="00EC7DFC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EC7DFC">
        <w:rPr>
          <w:rFonts w:ascii="Times New Roman" w:eastAsia="TTD3Ao00" w:hAnsi="Times New Roman" w:cs="Times New Roman"/>
          <w:b/>
          <w:sz w:val="24"/>
          <w:szCs w:val="24"/>
        </w:rPr>
        <w:t>проектируемой территории</w:t>
      </w:r>
      <w:r w:rsidRPr="00EC7DFC">
        <w:rPr>
          <w:rFonts w:ascii="Times New Roman" w:eastAsia="TTD3Ao00" w:hAnsi="Times New Roman" w:cs="Times New Roman"/>
          <w:b/>
          <w:bCs/>
          <w:sz w:val="24"/>
          <w:szCs w:val="24"/>
        </w:rPr>
        <w:t>:</w:t>
      </w:r>
    </w:p>
    <w:p w:rsidR="00111C7F" w:rsidRPr="00EC7DFC" w:rsidRDefault="00EC7DFC" w:rsidP="00EC7DFC">
      <w:pPr>
        <w:pStyle w:val="a3"/>
      </w:pPr>
      <w:r>
        <w:t xml:space="preserve">                </w:t>
      </w:r>
      <w:r w:rsidR="00111C7F" w:rsidRPr="00EC7DFC">
        <w:t xml:space="preserve">Аварийные </w:t>
      </w:r>
      <w:r w:rsidRPr="00EC7DFC">
        <w:t xml:space="preserve">                                        </w:t>
      </w:r>
      <w:r>
        <w:t xml:space="preserve">                     </w:t>
      </w:r>
      <w:r w:rsidRPr="00EC7DFC">
        <w:t xml:space="preserve">               </w:t>
      </w:r>
      <w:r w:rsidR="00111C7F" w:rsidRPr="00EC7DFC">
        <w:t>Параметры</w:t>
      </w:r>
    </w:p>
    <w:p w:rsidR="00111C7F" w:rsidRPr="00EC7DFC" w:rsidRDefault="00EC7DFC" w:rsidP="00EC7DFC">
      <w:pPr>
        <w:pStyle w:val="a3"/>
        <w:rPr>
          <w:sz w:val="16"/>
          <w:szCs w:val="16"/>
        </w:rPr>
      </w:pPr>
      <w:r w:rsidRPr="00EC7DFC">
        <w:rPr>
          <w:sz w:val="16"/>
          <w:szCs w:val="16"/>
        </w:rPr>
        <w:t>с</w:t>
      </w:r>
      <w:r w:rsidR="00111C7F" w:rsidRPr="00EC7DFC">
        <w:rPr>
          <w:sz w:val="16"/>
          <w:szCs w:val="16"/>
        </w:rPr>
        <w:t>ценарии</w:t>
      </w:r>
      <w:r w:rsidRPr="00EC7DFC">
        <w:rPr>
          <w:sz w:val="16"/>
          <w:szCs w:val="16"/>
        </w:rPr>
        <w:t xml:space="preserve"> </w:t>
      </w:r>
      <w:r w:rsidR="00111C7F" w:rsidRPr="00EC7DFC">
        <w:rPr>
          <w:sz w:val="16"/>
          <w:szCs w:val="16"/>
        </w:rPr>
        <w:t>(наиболее опасные)</w:t>
      </w:r>
    </w:p>
    <w:p w:rsidR="00EC7DFC" w:rsidRPr="00EC7DFC" w:rsidRDefault="00111C7F" w:rsidP="00EC7DFC">
      <w:pPr>
        <w:pStyle w:val="a3"/>
        <w:ind w:left="2229"/>
        <w:rPr>
          <w:sz w:val="16"/>
          <w:szCs w:val="16"/>
        </w:rPr>
      </w:pPr>
      <w:r w:rsidRPr="00EC7DFC">
        <w:rPr>
          <w:sz w:val="16"/>
          <w:szCs w:val="16"/>
        </w:rPr>
        <w:t>Вероятность</w:t>
      </w:r>
      <w:r w:rsidR="00EC7DFC">
        <w:rPr>
          <w:sz w:val="16"/>
          <w:szCs w:val="16"/>
        </w:rPr>
        <w:tab/>
      </w:r>
      <w:r w:rsidR="00EC7DFC" w:rsidRPr="00EC7DFC">
        <w:rPr>
          <w:sz w:val="16"/>
          <w:szCs w:val="16"/>
        </w:rPr>
        <w:t xml:space="preserve">   </w:t>
      </w:r>
      <w:r w:rsidRPr="00EC7DFC">
        <w:rPr>
          <w:sz w:val="16"/>
          <w:szCs w:val="16"/>
        </w:rPr>
        <w:t>Количество</w:t>
      </w:r>
      <w:r w:rsidR="00EC7DFC" w:rsidRPr="00EC7DFC">
        <w:rPr>
          <w:sz w:val="16"/>
          <w:szCs w:val="16"/>
        </w:rPr>
        <w:t xml:space="preserve">   </w:t>
      </w:r>
      <w:r w:rsidR="00EC7DFC">
        <w:rPr>
          <w:sz w:val="16"/>
          <w:szCs w:val="16"/>
        </w:rPr>
        <w:tab/>
      </w:r>
      <w:proofErr w:type="gramStart"/>
      <w:r w:rsidRPr="00EC7DFC">
        <w:rPr>
          <w:sz w:val="16"/>
          <w:szCs w:val="16"/>
        </w:rPr>
        <w:t>Количество</w:t>
      </w:r>
      <w:proofErr w:type="gramEnd"/>
      <w:r w:rsidR="00EC7DFC" w:rsidRPr="00EC7DFC">
        <w:rPr>
          <w:sz w:val="16"/>
          <w:szCs w:val="16"/>
        </w:rPr>
        <w:t xml:space="preserve">  </w:t>
      </w:r>
      <w:r w:rsidR="00EC7DFC">
        <w:rPr>
          <w:sz w:val="16"/>
          <w:szCs w:val="16"/>
        </w:rPr>
        <w:tab/>
      </w:r>
      <w:r w:rsidR="00EC7DFC" w:rsidRPr="00EC7DFC">
        <w:rPr>
          <w:sz w:val="16"/>
          <w:szCs w:val="16"/>
        </w:rPr>
        <w:t xml:space="preserve"> </w:t>
      </w:r>
      <w:r w:rsidRPr="00EC7DFC">
        <w:rPr>
          <w:sz w:val="16"/>
          <w:szCs w:val="16"/>
        </w:rPr>
        <w:t>Коллективный риск:</w:t>
      </w:r>
      <w:r w:rsidR="00EC7DFC" w:rsidRPr="00EC7DFC">
        <w:rPr>
          <w:sz w:val="16"/>
          <w:szCs w:val="16"/>
        </w:rPr>
        <w:t xml:space="preserve">  </w:t>
      </w:r>
      <w:r w:rsidR="00EC7DFC">
        <w:rPr>
          <w:sz w:val="16"/>
          <w:szCs w:val="16"/>
        </w:rPr>
        <w:t xml:space="preserve">            </w:t>
      </w:r>
      <w:r w:rsidR="00EC7DFC" w:rsidRPr="00EC7DFC">
        <w:rPr>
          <w:sz w:val="16"/>
          <w:szCs w:val="16"/>
        </w:rPr>
        <w:t xml:space="preserve"> </w:t>
      </w:r>
      <w:r w:rsidRPr="00EC7DFC">
        <w:rPr>
          <w:sz w:val="16"/>
          <w:szCs w:val="16"/>
        </w:rPr>
        <w:t>Примечания</w:t>
      </w:r>
      <w:r w:rsidR="00EC7DFC" w:rsidRPr="00EC7DFC">
        <w:rPr>
          <w:sz w:val="16"/>
          <w:szCs w:val="16"/>
        </w:rPr>
        <w:t xml:space="preserve">   </w:t>
      </w:r>
      <w:r w:rsidR="00EC7DFC">
        <w:rPr>
          <w:sz w:val="16"/>
          <w:szCs w:val="16"/>
        </w:rPr>
        <w:t xml:space="preserve">         </w:t>
      </w:r>
      <w:r w:rsidR="00EC7DFC" w:rsidRPr="00EC7DFC">
        <w:rPr>
          <w:sz w:val="16"/>
          <w:szCs w:val="16"/>
        </w:rPr>
        <w:t xml:space="preserve">события        </w:t>
      </w:r>
      <w:r w:rsidR="00EC7DFC">
        <w:rPr>
          <w:sz w:val="16"/>
          <w:szCs w:val="16"/>
        </w:rPr>
        <w:t xml:space="preserve">             </w:t>
      </w:r>
      <w:r w:rsidR="00EC7DFC" w:rsidRPr="00EC7DFC">
        <w:rPr>
          <w:sz w:val="16"/>
          <w:szCs w:val="16"/>
        </w:rPr>
        <w:t xml:space="preserve">   погибших    </w:t>
      </w:r>
      <w:r w:rsidR="00EC7DFC">
        <w:rPr>
          <w:sz w:val="16"/>
          <w:szCs w:val="16"/>
        </w:rPr>
        <w:t xml:space="preserve">             </w:t>
      </w:r>
      <w:r w:rsidR="00EC7DFC" w:rsidRPr="00EC7DFC">
        <w:rPr>
          <w:sz w:val="16"/>
          <w:szCs w:val="16"/>
        </w:rPr>
        <w:t xml:space="preserve">пострадавших </w:t>
      </w:r>
      <w:r w:rsidR="00EC7DFC">
        <w:rPr>
          <w:sz w:val="16"/>
          <w:szCs w:val="16"/>
        </w:rPr>
        <w:t xml:space="preserve">            </w:t>
      </w:r>
      <w:r w:rsidR="00EC7DFC" w:rsidRPr="00EC7DFC">
        <w:rPr>
          <w:sz w:val="16"/>
          <w:szCs w:val="16"/>
        </w:rPr>
        <w:t>гибели/Травмирования</w:t>
      </w:r>
    </w:p>
    <w:p w:rsidR="008128C2" w:rsidRDefault="00111C7F" w:rsidP="008128C2">
      <w:pPr>
        <w:pStyle w:val="a3"/>
        <w:rPr>
          <w:sz w:val="20"/>
          <w:szCs w:val="20"/>
        </w:rPr>
      </w:pPr>
      <w:r w:rsidRPr="008128C2">
        <w:rPr>
          <w:sz w:val="20"/>
          <w:szCs w:val="20"/>
        </w:rPr>
        <w:t xml:space="preserve">Авария </w:t>
      </w:r>
      <w:proofErr w:type="gramStart"/>
      <w:r w:rsidRPr="008128C2">
        <w:rPr>
          <w:sz w:val="20"/>
          <w:szCs w:val="20"/>
        </w:rPr>
        <w:t>со</w:t>
      </w:r>
      <w:proofErr w:type="gramEnd"/>
      <w:r w:rsidRPr="008128C2">
        <w:rPr>
          <w:sz w:val="20"/>
          <w:szCs w:val="20"/>
        </w:rPr>
        <w:t xml:space="preserve"> взрывом</w:t>
      </w:r>
      <w:r w:rsidR="008128C2" w:rsidRPr="008128C2">
        <w:rPr>
          <w:sz w:val="20"/>
          <w:szCs w:val="20"/>
        </w:rPr>
        <w:t xml:space="preserve"> </w:t>
      </w:r>
      <w:r w:rsidRPr="008128C2">
        <w:rPr>
          <w:sz w:val="20"/>
          <w:szCs w:val="20"/>
        </w:rPr>
        <w:t xml:space="preserve">ГВС </w:t>
      </w:r>
      <w:r w:rsidR="008128C2">
        <w:rPr>
          <w:sz w:val="20"/>
          <w:szCs w:val="20"/>
        </w:rPr>
        <w:t xml:space="preserve">   </w:t>
      </w:r>
      <w:r w:rsidR="008128C2" w:rsidRPr="008128C2">
        <w:rPr>
          <w:sz w:val="20"/>
          <w:szCs w:val="20"/>
        </w:rPr>
        <w:t>0,6*1,9*10</w:t>
      </w:r>
      <w:r w:rsidR="008128C2" w:rsidRPr="008128C2">
        <w:rPr>
          <w:sz w:val="20"/>
          <w:szCs w:val="20"/>
          <w:vertAlign w:val="superscript"/>
        </w:rPr>
        <w:t>-6</w:t>
      </w:r>
      <w:r w:rsidR="008128C2" w:rsidRPr="008128C2">
        <w:rPr>
          <w:sz w:val="20"/>
          <w:szCs w:val="20"/>
        </w:rPr>
        <w:t xml:space="preserve"> </w:t>
      </w:r>
      <w:r w:rsidR="008128C2">
        <w:rPr>
          <w:sz w:val="20"/>
          <w:szCs w:val="20"/>
        </w:rPr>
        <w:t xml:space="preserve">               </w:t>
      </w:r>
      <w:r w:rsidR="008128C2" w:rsidRPr="008128C2">
        <w:rPr>
          <w:sz w:val="20"/>
          <w:szCs w:val="20"/>
        </w:rPr>
        <w:t xml:space="preserve">3 </w:t>
      </w:r>
      <w:r w:rsidR="008128C2">
        <w:rPr>
          <w:sz w:val="20"/>
          <w:szCs w:val="20"/>
        </w:rPr>
        <w:t xml:space="preserve">                             </w:t>
      </w:r>
      <w:r w:rsidR="008128C2" w:rsidRPr="008128C2">
        <w:rPr>
          <w:sz w:val="20"/>
          <w:szCs w:val="20"/>
        </w:rPr>
        <w:t>5</w:t>
      </w:r>
      <w:r w:rsidR="008128C2">
        <w:rPr>
          <w:sz w:val="20"/>
          <w:szCs w:val="20"/>
        </w:rPr>
        <w:t xml:space="preserve">                           </w:t>
      </w:r>
      <w:r w:rsidR="008128C2" w:rsidRPr="008128C2">
        <w:rPr>
          <w:sz w:val="20"/>
          <w:szCs w:val="20"/>
        </w:rPr>
        <w:t xml:space="preserve"> 0,00000171/</w:t>
      </w:r>
      <w:r w:rsidR="008128C2">
        <w:rPr>
          <w:sz w:val="20"/>
          <w:szCs w:val="20"/>
        </w:rPr>
        <w:t xml:space="preserve">                </w:t>
      </w:r>
      <w:r w:rsidR="008128C2" w:rsidRPr="008128C2">
        <w:rPr>
          <w:sz w:val="20"/>
          <w:szCs w:val="20"/>
        </w:rPr>
        <w:t xml:space="preserve"> </w:t>
      </w:r>
      <w:r w:rsidR="008128C2">
        <w:rPr>
          <w:sz w:val="20"/>
          <w:szCs w:val="20"/>
        </w:rPr>
        <w:t>0,5 км</w:t>
      </w:r>
    </w:p>
    <w:p w:rsidR="008128C2" w:rsidRDefault="00111C7F" w:rsidP="008128C2">
      <w:pPr>
        <w:pStyle w:val="a3"/>
        <w:rPr>
          <w:sz w:val="20"/>
          <w:szCs w:val="20"/>
        </w:rPr>
      </w:pPr>
      <w:r w:rsidRPr="008128C2">
        <w:rPr>
          <w:sz w:val="20"/>
          <w:szCs w:val="20"/>
        </w:rPr>
        <w:t>на сети</w:t>
      </w:r>
      <w:r w:rsidR="008128C2">
        <w:rPr>
          <w:sz w:val="20"/>
          <w:szCs w:val="20"/>
        </w:rPr>
        <w:t xml:space="preserve"> </w:t>
      </w:r>
      <w:r w:rsidRPr="008128C2">
        <w:rPr>
          <w:sz w:val="20"/>
          <w:szCs w:val="20"/>
        </w:rPr>
        <w:t xml:space="preserve">газопровода </w:t>
      </w:r>
      <w:r w:rsidR="008128C2">
        <w:rPr>
          <w:sz w:val="20"/>
          <w:szCs w:val="20"/>
        </w:rPr>
        <w:t xml:space="preserve">           </w:t>
      </w:r>
      <w:r w:rsidR="008128C2" w:rsidRPr="008128C2">
        <w:rPr>
          <w:sz w:val="20"/>
          <w:szCs w:val="20"/>
        </w:rPr>
        <w:t>/на 1 км</w:t>
      </w:r>
      <w:r w:rsidR="008128C2">
        <w:rPr>
          <w:sz w:val="20"/>
          <w:szCs w:val="20"/>
        </w:rPr>
        <w:t xml:space="preserve">                                                                                   </w:t>
      </w:r>
      <w:r w:rsidR="008128C2" w:rsidRPr="008128C2">
        <w:rPr>
          <w:sz w:val="20"/>
          <w:szCs w:val="20"/>
        </w:rPr>
        <w:t>0,00000285</w:t>
      </w:r>
    </w:p>
    <w:p w:rsidR="00111C7F" w:rsidRDefault="00111C7F" w:rsidP="008128C2">
      <w:pPr>
        <w:pStyle w:val="a3"/>
        <w:rPr>
          <w:sz w:val="20"/>
          <w:szCs w:val="20"/>
        </w:rPr>
      </w:pPr>
      <w:r w:rsidRPr="008128C2">
        <w:rPr>
          <w:sz w:val="20"/>
          <w:szCs w:val="20"/>
        </w:rPr>
        <w:t>н/д</w:t>
      </w:r>
      <w:r w:rsidR="008128C2" w:rsidRPr="008128C2">
        <w:rPr>
          <w:sz w:val="20"/>
          <w:szCs w:val="20"/>
        </w:rPr>
        <w:t xml:space="preserve"> </w:t>
      </w:r>
      <w:r w:rsidRPr="008128C2">
        <w:rPr>
          <w:sz w:val="20"/>
          <w:szCs w:val="20"/>
        </w:rPr>
        <w:t>диаметром 0,159 м</w:t>
      </w:r>
      <w:r w:rsidR="008128C2" w:rsidRPr="008128C2">
        <w:rPr>
          <w:sz w:val="20"/>
          <w:szCs w:val="20"/>
        </w:rPr>
        <w:t xml:space="preserve"> </w:t>
      </w:r>
      <w:r w:rsidR="008128C2">
        <w:rPr>
          <w:sz w:val="20"/>
          <w:szCs w:val="20"/>
        </w:rPr>
        <w:t xml:space="preserve">  </w:t>
      </w:r>
    </w:p>
    <w:p w:rsidR="008128C2" w:rsidRPr="008128C2" w:rsidRDefault="008128C2" w:rsidP="008128C2">
      <w:pPr>
        <w:pStyle w:val="a3"/>
        <w:rPr>
          <w:sz w:val="20"/>
          <w:szCs w:val="20"/>
        </w:rPr>
      </w:pPr>
    </w:p>
    <w:p w:rsidR="008128C2" w:rsidRDefault="00111C7F" w:rsidP="008128C2">
      <w:pPr>
        <w:pStyle w:val="a3"/>
        <w:rPr>
          <w:sz w:val="20"/>
          <w:szCs w:val="20"/>
        </w:rPr>
      </w:pPr>
      <w:r w:rsidRPr="008128C2">
        <w:rPr>
          <w:sz w:val="20"/>
          <w:szCs w:val="20"/>
        </w:rPr>
        <w:t xml:space="preserve">Пожар в д/с </w:t>
      </w:r>
      <w:r w:rsidR="008128C2">
        <w:rPr>
          <w:sz w:val="20"/>
          <w:szCs w:val="20"/>
        </w:rPr>
        <w:t xml:space="preserve">                                 </w:t>
      </w:r>
      <w:r w:rsidRPr="008128C2">
        <w:rPr>
          <w:sz w:val="20"/>
          <w:szCs w:val="20"/>
        </w:rPr>
        <w:t>7,9* 10</w:t>
      </w:r>
      <w:r w:rsidRPr="008128C2">
        <w:rPr>
          <w:sz w:val="20"/>
          <w:szCs w:val="20"/>
          <w:vertAlign w:val="superscript"/>
        </w:rPr>
        <w:t>-8</w:t>
      </w:r>
      <w:r w:rsidRPr="008128C2">
        <w:rPr>
          <w:sz w:val="20"/>
          <w:szCs w:val="20"/>
        </w:rPr>
        <w:t xml:space="preserve"> </w:t>
      </w:r>
      <w:r w:rsidR="008128C2">
        <w:rPr>
          <w:sz w:val="20"/>
          <w:szCs w:val="20"/>
        </w:rPr>
        <w:t xml:space="preserve">             </w:t>
      </w:r>
      <w:r w:rsidRPr="008128C2">
        <w:rPr>
          <w:sz w:val="20"/>
          <w:szCs w:val="20"/>
        </w:rPr>
        <w:t xml:space="preserve">6 </w:t>
      </w:r>
      <w:r w:rsidR="008128C2">
        <w:rPr>
          <w:sz w:val="20"/>
          <w:szCs w:val="20"/>
        </w:rPr>
        <w:t xml:space="preserve">                             </w:t>
      </w:r>
      <w:r w:rsidRPr="008128C2">
        <w:rPr>
          <w:sz w:val="20"/>
          <w:szCs w:val="20"/>
        </w:rPr>
        <w:t xml:space="preserve">9 </w:t>
      </w:r>
      <w:r w:rsidR="008128C2">
        <w:rPr>
          <w:sz w:val="20"/>
          <w:szCs w:val="20"/>
        </w:rPr>
        <w:t xml:space="preserve">                         </w:t>
      </w:r>
      <w:r w:rsidRPr="008128C2">
        <w:rPr>
          <w:sz w:val="20"/>
          <w:szCs w:val="20"/>
        </w:rPr>
        <w:t>0,000000474/</w:t>
      </w:r>
      <w:r w:rsidR="008128C2">
        <w:rPr>
          <w:sz w:val="20"/>
          <w:szCs w:val="20"/>
        </w:rPr>
        <w:t xml:space="preserve">              </w:t>
      </w:r>
      <w:r w:rsidR="008128C2" w:rsidRPr="008128C2">
        <w:rPr>
          <w:sz w:val="20"/>
          <w:szCs w:val="20"/>
        </w:rPr>
        <w:t>1 здание</w:t>
      </w:r>
    </w:p>
    <w:p w:rsidR="008128C2" w:rsidRDefault="008128C2" w:rsidP="008128C2">
      <w:pPr>
        <w:pStyle w:val="a3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0,000000711</w:t>
      </w:r>
    </w:p>
    <w:p w:rsidR="008128C2" w:rsidRPr="008128C2" w:rsidRDefault="008128C2" w:rsidP="008128C2">
      <w:pPr>
        <w:pStyle w:val="a3"/>
        <w:rPr>
          <w:sz w:val="20"/>
          <w:szCs w:val="20"/>
        </w:rPr>
      </w:pPr>
    </w:p>
    <w:p w:rsidR="00111C7F" w:rsidRPr="008128C2" w:rsidRDefault="00111C7F" w:rsidP="008128C2">
      <w:pPr>
        <w:pStyle w:val="a3"/>
        <w:rPr>
          <w:sz w:val="20"/>
          <w:szCs w:val="20"/>
        </w:rPr>
      </w:pPr>
      <w:r w:rsidRPr="008128C2">
        <w:rPr>
          <w:sz w:val="20"/>
          <w:szCs w:val="20"/>
        </w:rPr>
        <w:t>Пожар в 2секционном</w:t>
      </w:r>
      <w:r w:rsidR="008128C2">
        <w:rPr>
          <w:sz w:val="20"/>
          <w:szCs w:val="20"/>
        </w:rPr>
        <w:t xml:space="preserve">             </w:t>
      </w:r>
      <w:r w:rsidR="008128C2" w:rsidRPr="008128C2">
        <w:rPr>
          <w:sz w:val="20"/>
          <w:szCs w:val="20"/>
        </w:rPr>
        <w:t xml:space="preserve">7,9* 10-8 </w:t>
      </w:r>
      <w:r w:rsidR="008128C2">
        <w:rPr>
          <w:sz w:val="20"/>
          <w:szCs w:val="20"/>
        </w:rPr>
        <w:t xml:space="preserve">             </w:t>
      </w:r>
      <w:r w:rsidR="008128C2" w:rsidRPr="008128C2">
        <w:rPr>
          <w:sz w:val="20"/>
          <w:szCs w:val="20"/>
        </w:rPr>
        <w:t>12</w:t>
      </w:r>
      <w:r w:rsidR="008128C2">
        <w:rPr>
          <w:sz w:val="20"/>
          <w:szCs w:val="20"/>
        </w:rPr>
        <w:t xml:space="preserve">                            </w:t>
      </w:r>
      <w:r w:rsidR="008128C2" w:rsidRPr="008128C2">
        <w:rPr>
          <w:sz w:val="20"/>
          <w:szCs w:val="20"/>
        </w:rPr>
        <w:t>18</w:t>
      </w:r>
      <w:r w:rsidR="008128C2">
        <w:rPr>
          <w:sz w:val="20"/>
          <w:szCs w:val="20"/>
        </w:rPr>
        <w:t xml:space="preserve">                        </w:t>
      </w:r>
      <w:r w:rsidR="008128C2" w:rsidRPr="008128C2">
        <w:rPr>
          <w:sz w:val="20"/>
          <w:szCs w:val="20"/>
        </w:rPr>
        <w:t>0,000002844/</w:t>
      </w:r>
      <w:r w:rsidR="008128C2">
        <w:rPr>
          <w:sz w:val="20"/>
          <w:szCs w:val="20"/>
        </w:rPr>
        <w:t xml:space="preserve">              </w:t>
      </w:r>
      <w:r w:rsidR="008128C2" w:rsidRPr="008128C2">
        <w:rPr>
          <w:sz w:val="20"/>
          <w:szCs w:val="20"/>
        </w:rPr>
        <w:t>1 здание</w:t>
      </w:r>
    </w:p>
    <w:p w:rsidR="00111C7F" w:rsidRPr="008128C2" w:rsidRDefault="00111C7F" w:rsidP="008128C2">
      <w:pPr>
        <w:pStyle w:val="a3"/>
        <w:rPr>
          <w:sz w:val="20"/>
          <w:szCs w:val="20"/>
        </w:rPr>
      </w:pPr>
      <w:r w:rsidRPr="008128C2">
        <w:rPr>
          <w:sz w:val="20"/>
          <w:szCs w:val="20"/>
        </w:rPr>
        <w:t xml:space="preserve">4-эт. </w:t>
      </w:r>
      <w:proofErr w:type="gramStart"/>
      <w:r w:rsidR="008128C2">
        <w:rPr>
          <w:sz w:val="20"/>
          <w:szCs w:val="20"/>
        </w:rPr>
        <w:t>з</w:t>
      </w:r>
      <w:r w:rsidRPr="008128C2">
        <w:rPr>
          <w:sz w:val="20"/>
          <w:szCs w:val="20"/>
        </w:rPr>
        <w:t>дании</w:t>
      </w:r>
      <w:proofErr w:type="gramEnd"/>
      <w:r w:rsidR="008128C2">
        <w:rPr>
          <w:sz w:val="20"/>
          <w:szCs w:val="20"/>
        </w:rPr>
        <w:t xml:space="preserve">                                                                                                                            </w:t>
      </w:r>
      <w:r w:rsidR="008128C2" w:rsidRPr="008128C2">
        <w:rPr>
          <w:sz w:val="20"/>
          <w:szCs w:val="20"/>
        </w:rPr>
        <w:t>0,000004266</w:t>
      </w:r>
    </w:p>
    <w:p w:rsidR="008128C2" w:rsidRPr="008128C2" w:rsidRDefault="008128C2" w:rsidP="008128C2">
      <w:pPr>
        <w:pStyle w:val="a3"/>
        <w:rPr>
          <w:sz w:val="20"/>
          <w:szCs w:val="20"/>
        </w:rPr>
      </w:pPr>
    </w:p>
    <w:p w:rsidR="00111C7F" w:rsidRPr="008128C2" w:rsidRDefault="00111C7F" w:rsidP="008128C2">
      <w:pPr>
        <w:pStyle w:val="a3"/>
        <w:rPr>
          <w:sz w:val="20"/>
          <w:szCs w:val="20"/>
        </w:rPr>
      </w:pPr>
      <w:r w:rsidRPr="008128C2">
        <w:rPr>
          <w:sz w:val="20"/>
          <w:szCs w:val="20"/>
        </w:rPr>
        <w:t xml:space="preserve">Пожар в 5 </w:t>
      </w:r>
      <w:proofErr w:type="gramStart"/>
      <w:r w:rsidRPr="008128C2">
        <w:rPr>
          <w:sz w:val="20"/>
          <w:szCs w:val="20"/>
        </w:rPr>
        <w:t>секционном</w:t>
      </w:r>
      <w:proofErr w:type="gramEnd"/>
      <w:r w:rsidR="008128C2">
        <w:rPr>
          <w:sz w:val="20"/>
          <w:szCs w:val="20"/>
        </w:rPr>
        <w:t xml:space="preserve">            </w:t>
      </w:r>
      <w:r w:rsidR="008128C2" w:rsidRPr="008128C2">
        <w:rPr>
          <w:sz w:val="20"/>
          <w:szCs w:val="20"/>
        </w:rPr>
        <w:t>7,9* 10</w:t>
      </w:r>
      <w:r w:rsidR="008128C2" w:rsidRPr="008128C2">
        <w:rPr>
          <w:sz w:val="20"/>
          <w:szCs w:val="20"/>
          <w:vertAlign w:val="superscript"/>
        </w:rPr>
        <w:t>-8</w:t>
      </w:r>
      <w:r w:rsidR="008128C2" w:rsidRPr="008128C2">
        <w:rPr>
          <w:sz w:val="20"/>
          <w:szCs w:val="20"/>
        </w:rPr>
        <w:t xml:space="preserve"> </w:t>
      </w:r>
      <w:r w:rsidR="008128C2">
        <w:rPr>
          <w:sz w:val="20"/>
          <w:szCs w:val="20"/>
        </w:rPr>
        <w:t xml:space="preserve">               </w:t>
      </w:r>
      <w:r w:rsidR="008128C2" w:rsidRPr="008128C2">
        <w:rPr>
          <w:sz w:val="20"/>
          <w:szCs w:val="20"/>
        </w:rPr>
        <w:t xml:space="preserve">24 </w:t>
      </w:r>
      <w:r w:rsidR="008128C2">
        <w:rPr>
          <w:sz w:val="20"/>
          <w:szCs w:val="20"/>
        </w:rPr>
        <w:t xml:space="preserve">                           </w:t>
      </w:r>
      <w:r w:rsidR="008128C2" w:rsidRPr="008128C2">
        <w:rPr>
          <w:sz w:val="20"/>
          <w:szCs w:val="20"/>
        </w:rPr>
        <w:t>35</w:t>
      </w:r>
      <w:r w:rsidR="008128C2">
        <w:rPr>
          <w:sz w:val="20"/>
          <w:szCs w:val="20"/>
        </w:rPr>
        <w:t xml:space="preserve">                      </w:t>
      </w:r>
      <w:r w:rsidR="008128C2" w:rsidRPr="008128C2">
        <w:rPr>
          <w:sz w:val="20"/>
          <w:szCs w:val="20"/>
        </w:rPr>
        <w:t xml:space="preserve"> 0,000007584/</w:t>
      </w:r>
      <w:r w:rsidR="008128C2">
        <w:rPr>
          <w:sz w:val="20"/>
          <w:szCs w:val="20"/>
        </w:rPr>
        <w:t xml:space="preserve">               1 здания</w:t>
      </w:r>
    </w:p>
    <w:p w:rsidR="008128C2" w:rsidRDefault="00111C7F" w:rsidP="008128C2">
      <w:pPr>
        <w:pStyle w:val="a3"/>
        <w:rPr>
          <w:sz w:val="20"/>
          <w:szCs w:val="20"/>
        </w:rPr>
      </w:pPr>
      <w:r w:rsidRPr="008128C2">
        <w:rPr>
          <w:sz w:val="20"/>
          <w:szCs w:val="20"/>
        </w:rPr>
        <w:t xml:space="preserve">4-эт. </w:t>
      </w:r>
      <w:proofErr w:type="gramStart"/>
      <w:r w:rsidR="008128C2">
        <w:rPr>
          <w:sz w:val="20"/>
          <w:szCs w:val="20"/>
        </w:rPr>
        <w:t>з</w:t>
      </w:r>
      <w:r w:rsidRPr="008128C2">
        <w:rPr>
          <w:sz w:val="20"/>
          <w:szCs w:val="20"/>
        </w:rPr>
        <w:t>дании</w:t>
      </w:r>
      <w:proofErr w:type="gramEnd"/>
      <w:r w:rsidR="008128C2">
        <w:rPr>
          <w:sz w:val="20"/>
          <w:szCs w:val="20"/>
        </w:rPr>
        <w:t xml:space="preserve">                                                                                                                            </w:t>
      </w:r>
      <w:r w:rsidR="008128C2" w:rsidRPr="008128C2">
        <w:rPr>
          <w:sz w:val="20"/>
          <w:szCs w:val="20"/>
        </w:rPr>
        <w:t>0,00001106</w:t>
      </w:r>
    </w:p>
    <w:p w:rsidR="008128C2" w:rsidRPr="008128C2" w:rsidRDefault="008128C2" w:rsidP="008128C2">
      <w:pPr>
        <w:pStyle w:val="a3"/>
        <w:rPr>
          <w:sz w:val="20"/>
          <w:szCs w:val="20"/>
        </w:rPr>
      </w:pPr>
    </w:p>
    <w:p w:rsidR="00111C7F" w:rsidRPr="008128C2" w:rsidRDefault="00111C7F" w:rsidP="008128C2">
      <w:pPr>
        <w:pStyle w:val="a3"/>
        <w:rPr>
          <w:sz w:val="20"/>
          <w:szCs w:val="20"/>
        </w:rPr>
      </w:pPr>
      <w:r w:rsidRPr="008128C2">
        <w:rPr>
          <w:sz w:val="20"/>
          <w:szCs w:val="20"/>
        </w:rPr>
        <w:t xml:space="preserve">Пожар в 8 </w:t>
      </w:r>
      <w:proofErr w:type="gramStart"/>
      <w:r w:rsidRPr="008128C2">
        <w:rPr>
          <w:sz w:val="20"/>
          <w:szCs w:val="20"/>
        </w:rPr>
        <w:t>секционном</w:t>
      </w:r>
      <w:proofErr w:type="gramEnd"/>
      <w:r w:rsidR="008128C2">
        <w:rPr>
          <w:sz w:val="20"/>
          <w:szCs w:val="20"/>
        </w:rPr>
        <w:t xml:space="preserve">             </w:t>
      </w:r>
      <w:r w:rsidR="008128C2" w:rsidRPr="008128C2">
        <w:rPr>
          <w:sz w:val="20"/>
          <w:szCs w:val="20"/>
        </w:rPr>
        <w:t>7,9* 10</w:t>
      </w:r>
      <w:r w:rsidR="008128C2" w:rsidRPr="008128C2">
        <w:rPr>
          <w:sz w:val="20"/>
          <w:szCs w:val="20"/>
          <w:vertAlign w:val="superscript"/>
        </w:rPr>
        <w:t>-8</w:t>
      </w:r>
      <w:r w:rsidR="008128C2" w:rsidRPr="008128C2">
        <w:rPr>
          <w:sz w:val="20"/>
          <w:szCs w:val="20"/>
        </w:rPr>
        <w:t xml:space="preserve"> </w:t>
      </w:r>
      <w:r w:rsidR="008128C2">
        <w:rPr>
          <w:sz w:val="20"/>
          <w:szCs w:val="20"/>
        </w:rPr>
        <w:t xml:space="preserve">              </w:t>
      </w:r>
      <w:r w:rsidR="008128C2" w:rsidRPr="008128C2">
        <w:rPr>
          <w:sz w:val="20"/>
          <w:szCs w:val="20"/>
        </w:rPr>
        <w:t>36</w:t>
      </w:r>
      <w:r w:rsidR="008128C2">
        <w:rPr>
          <w:sz w:val="20"/>
          <w:szCs w:val="20"/>
        </w:rPr>
        <w:t xml:space="preserve">                           </w:t>
      </w:r>
      <w:r w:rsidR="008128C2" w:rsidRPr="008128C2">
        <w:rPr>
          <w:sz w:val="20"/>
          <w:szCs w:val="20"/>
        </w:rPr>
        <w:t xml:space="preserve">53 </w:t>
      </w:r>
      <w:r w:rsidR="008128C2">
        <w:rPr>
          <w:sz w:val="20"/>
          <w:szCs w:val="20"/>
        </w:rPr>
        <w:t xml:space="preserve">                       </w:t>
      </w:r>
      <w:r w:rsidR="008128C2" w:rsidRPr="008128C2">
        <w:rPr>
          <w:sz w:val="20"/>
          <w:szCs w:val="20"/>
        </w:rPr>
        <w:t>0,000002844/</w:t>
      </w:r>
      <w:r w:rsidR="008128C2">
        <w:rPr>
          <w:sz w:val="20"/>
          <w:szCs w:val="20"/>
        </w:rPr>
        <w:t xml:space="preserve">               </w:t>
      </w:r>
      <w:r w:rsidR="008128C2" w:rsidRPr="008128C2">
        <w:rPr>
          <w:sz w:val="20"/>
          <w:szCs w:val="20"/>
        </w:rPr>
        <w:t>1 здание</w:t>
      </w:r>
    </w:p>
    <w:p w:rsidR="00111C7F" w:rsidRPr="008128C2" w:rsidRDefault="00111C7F" w:rsidP="008128C2">
      <w:pPr>
        <w:pStyle w:val="a3"/>
        <w:rPr>
          <w:sz w:val="20"/>
          <w:szCs w:val="20"/>
        </w:rPr>
      </w:pPr>
      <w:r w:rsidRPr="008128C2">
        <w:rPr>
          <w:sz w:val="20"/>
          <w:szCs w:val="20"/>
        </w:rPr>
        <w:t xml:space="preserve">4-эт. </w:t>
      </w:r>
      <w:proofErr w:type="gramStart"/>
      <w:r w:rsidRPr="008128C2">
        <w:rPr>
          <w:sz w:val="20"/>
          <w:szCs w:val="20"/>
        </w:rPr>
        <w:t>здании</w:t>
      </w:r>
      <w:proofErr w:type="gramEnd"/>
      <w:r w:rsidR="008128C2">
        <w:rPr>
          <w:sz w:val="20"/>
          <w:szCs w:val="20"/>
        </w:rPr>
        <w:t xml:space="preserve">                                                                                                                             </w:t>
      </w:r>
      <w:r w:rsidR="008128C2" w:rsidRPr="008128C2">
        <w:rPr>
          <w:sz w:val="20"/>
          <w:szCs w:val="20"/>
        </w:rPr>
        <w:t>0,000004187</w:t>
      </w:r>
    </w:p>
    <w:p w:rsidR="00111C7F" w:rsidRPr="008128C2" w:rsidRDefault="008128C2" w:rsidP="008128C2">
      <w:pPr>
        <w:pStyle w:val="a3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</w:p>
    <w:p w:rsidR="00111C7F" w:rsidRPr="008128C2" w:rsidRDefault="00111C7F" w:rsidP="008128C2">
      <w:pPr>
        <w:pStyle w:val="a3"/>
        <w:rPr>
          <w:sz w:val="20"/>
          <w:szCs w:val="20"/>
        </w:rPr>
      </w:pPr>
      <w:r w:rsidRPr="008128C2">
        <w:rPr>
          <w:sz w:val="20"/>
          <w:szCs w:val="20"/>
        </w:rPr>
        <w:t>Тера</w:t>
      </w:r>
      <w:proofErr w:type="gramStart"/>
      <w:r w:rsidRPr="008128C2">
        <w:rPr>
          <w:sz w:val="20"/>
          <w:szCs w:val="20"/>
        </w:rPr>
        <w:t>кт с пр</w:t>
      </w:r>
      <w:proofErr w:type="gramEnd"/>
      <w:r w:rsidRPr="008128C2">
        <w:rPr>
          <w:sz w:val="20"/>
          <w:szCs w:val="20"/>
        </w:rPr>
        <w:t>именением</w:t>
      </w:r>
      <w:r w:rsidR="008128C2">
        <w:rPr>
          <w:sz w:val="20"/>
          <w:szCs w:val="20"/>
        </w:rPr>
        <w:t xml:space="preserve">             </w:t>
      </w:r>
      <w:r w:rsidR="008128C2" w:rsidRPr="008128C2">
        <w:rPr>
          <w:sz w:val="20"/>
          <w:szCs w:val="20"/>
        </w:rPr>
        <w:t>1,4*10</w:t>
      </w:r>
      <w:r w:rsidR="008128C2" w:rsidRPr="008128C2">
        <w:rPr>
          <w:sz w:val="20"/>
          <w:szCs w:val="20"/>
          <w:vertAlign w:val="superscript"/>
        </w:rPr>
        <w:t>-7</w:t>
      </w:r>
      <w:r w:rsidR="008128C2" w:rsidRPr="008128C2">
        <w:rPr>
          <w:sz w:val="20"/>
          <w:szCs w:val="20"/>
        </w:rPr>
        <w:t xml:space="preserve"> </w:t>
      </w:r>
      <w:r w:rsidR="008128C2">
        <w:rPr>
          <w:sz w:val="20"/>
          <w:szCs w:val="20"/>
        </w:rPr>
        <w:t xml:space="preserve">               </w:t>
      </w:r>
      <w:r w:rsidR="008128C2" w:rsidRPr="008128C2">
        <w:rPr>
          <w:sz w:val="20"/>
          <w:szCs w:val="20"/>
        </w:rPr>
        <w:t>45</w:t>
      </w:r>
      <w:r w:rsidR="008128C2">
        <w:rPr>
          <w:sz w:val="20"/>
          <w:szCs w:val="20"/>
        </w:rPr>
        <w:t xml:space="preserve">                           </w:t>
      </w:r>
      <w:r w:rsidR="008128C2" w:rsidRPr="008128C2">
        <w:rPr>
          <w:sz w:val="20"/>
          <w:szCs w:val="20"/>
        </w:rPr>
        <w:t>67</w:t>
      </w:r>
      <w:r w:rsidR="008128C2">
        <w:rPr>
          <w:sz w:val="20"/>
          <w:szCs w:val="20"/>
        </w:rPr>
        <w:t xml:space="preserve">                         </w:t>
      </w:r>
      <w:r w:rsidR="008128C2" w:rsidRPr="008128C2">
        <w:rPr>
          <w:sz w:val="20"/>
          <w:szCs w:val="20"/>
        </w:rPr>
        <w:t>0,0000063</w:t>
      </w:r>
      <w:r w:rsidR="008128C2">
        <w:rPr>
          <w:sz w:val="20"/>
          <w:szCs w:val="20"/>
        </w:rPr>
        <w:t>/</w:t>
      </w:r>
    </w:p>
    <w:p w:rsidR="008128C2" w:rsidRPr="008128C2" w:rsidRDefault="00111C7F" w:rsidP="008128C2">
      <w:pPr>
        <w:pStyle w:val="a3"/>
        <w:rPr>
          <w:sz w:val="20"/>
          <w:szCs w:val="20"/>
        </w:rPr>
      </w:pPr>
      <w:r w:rsidRPr="008128C2">
        <w:rPr>
          <w:sz w:val="20"/>
          <w:szCs w:val="20"/>
        </w:rPr>
        <w:t>переносного СВУ</w:t>
      </w:r>
      <w:r w:rsidR="008128C2">
        <w:rPr>
          <w:sz w:val="20"/>
          <w:szCs w:val="20"/>
        </w:rPr>
        <w:t xml:space="preserve">                                                                                                                    </w:t>
      </w:r>
      <w:r w:rsidR="008128C2" w:rsidRPr="008128C2">
        <w:rPr>
          <w:sz w:val="20"/>
          <w:szCs w:val="20"/>
        </w:rPr>
        <w:t>0,00000938</w:t>
      </w:r>
    </w:p>
    <w:p w:rsidR="00111C7F" w:rsidRPr="008128C2" w:rsidRDefault="00111C7F" w:rsidP="008128C2">
      <w:pPr>
        <w:pStyle w:val="a3"/>
        <w:rPr>
          <w:sz w:val="20"/>
          <w:szCs w:val="20"/>
        </w:rPr>
      </w:pPr>
    </w:p>
    <w:p w:rsidR="00111C7F" w:rsidRPr="008128C2" w:rsidRDefault="00111C7F" w:rsidP="008128C2">
      <w:pPr>
        <w:pStyle w:val="a3"/>
        <w:rPr>
          <w:sz w:val="20"/>
          <w:szCs w:val="20"/>
        </w:rPr>
      </w:pPr>
      <w:r w:rsidRPr="008128C2">
        <w:rPr>
          <w:sz w:val="20"/>
          <w:szCs w:val="20"/>
        </w:rPr>
        <w:t xml:space="preserve">Теракт </w:t>
      </w:r>
      <w:proofErr w:type="gramStart"/>
      <w:r w:rsidRPr="008128C2">
        <w:rPr>
          <w:sz w:val="20"/>
          <w:szCs w:val="20"/>
        </w:rPr>
        <w:t>со</w:t>
      </w:r>
      <w:proofErr w:type="gramEnd"/>
      <w:r w:rsidRPr="008128C2">
        <w:rPr>
          <w:sz w:val="20"/>
          <w:szCs w:val="20"/>
        </w:rPr>
        <w:t xml:space="preserve"> взрывом</w:t>
      </w:r>
      <w:r w:rsidR="0088457A">
        <w:rPr>
          <w:sz w:val="20"/>
          <w:szCs w:val="20"/>
        </w:rPr>
        <w:t xml:space="preserve">                    </w:t>
      </w:r>
      <w:r w:rsidR="0088457A" w:rsidRPr="008128C2">
        <w:rPr>
          <w:sz w:val="20"/>
          <w:szCs w:val="20"/>
        </w:rPr>
        <w:t>1,4*10</w:t>
      </w:r>
      <w:r w:rsidR="0088457A" w:rsidRPr="0088457A">
        <w:rPr>
          <w:sz w:val="20"/>
          <w:szCs w:val="20"/>
          <w:vertAlign w:val="superscript"/>
        </w:rPr>
        <w:t>-7</w:t>
      </w:r>
      <w:r w:rsidR="0088457A" w:rsidRPr="008128C2">
        <w:rPr>
          <w:sz w:val="20"/>
          <w:szCs w:val="20"/>
        </w:rPr>
        <w:t xml:space="preserve"> </w:t>
      </w:r>
      <w:r w:rsidR="0088457A">
        <w:rPr>
          <w:sz w:val="20"/>
          <w:szCs w:val="20"/>
        </w:rPr>
        <w:t xml:space="preserve">                </w:t>
      </w:r>
      <w:r w:rsidR="0088457A" w:rsidRPr="008128C2">
        <w:rPr>
          <w:sz w:val="20"/>
          <w:szCs w:val="20"/>
        </w:rPr>
        <w:t xml:space="preserve">195 </w:t>
      </w:r>
      <w:r w:rsidR="0088457A">
        <w:rPr>
          <w:sz w:val="20"/>
          <w:szCs w:val="20"/>
        </w:rPr>
        <w:t xml:space="preserve">                       </w:t>
      </w:r>
      <w:r w:rsidR="0088457A" w:rsidRPr="008128C2">
        <w:rPr>
          <w:sz w:val="20"/>
          <w:szCs w:val="20"/>
        </w:rPr>
        <w:t xml:space="preserve">293 </w:t>
      </w:r>
      <w:r w:rsidR="0088457A">
        <w:rPr>
          <w:sz w:val="20"/>
          <w:szCs w:val="20"/>
        </w:rPr>
        <w:t xml:space="preserve">                           </w:t>
      </w:r>
      <w:r w:rsidR="0088457A" w:rsidRPr="008128C2">
        <w:rPr>
          <w:sz w:val="20"/>
          <w:szCs w:val="20"/>
        </w:rPr>
        <w:t>0,0000273/</w:t>
      </w:r>
    </w:p>
    <w:p w:rsidR="0088457A" w:rsidRPr="008128C2" w:rsidRDefault="0088457A" w:rsidP="0088457A">
      <w:pPr>
        <w:pStyle w:val="a3"/>
        <w:rPr>
          <w:sz w:val="20"/>
          <w:szCs w:val="20"/>
        </w:rPr>
      </w:pPr>
      <w:r w:rsidRPr="008128C2">
        <w:rPr>
          <w:sz w:val="20"/>
          <w:szCs w:val="20"/>
        </w:rPr>
        <w:t>З</w:t>
      </w:r>
      <w:r w:rsidR="00111C7F" w:rsidRPr="008128C2">
        <w:rPr>
          <w:sz w:val="20"/>
          <w:szCs w:val="20"/>
        </w:rPr>
        <w:t>аминированного</w:t>
      </w:r>
      <w:r>
        <w:rPr>
          <w:sz w:val="20"/>
          <w:szCs w:val="20"/>
        </w:rPr>
        <w:t xml:space="preserve">                                                                                                                      </w:t>
      </w:r>
      <w:r w:rsidRPr="008128C2">
        <w:rPr>
          <w:sz w:val="20"/>
          <w:szCs w:val="20"/>
        </w:rPr>
        <w:t>0,00004102</w:t>
      </w:r>
    </w:p>
    <w:p w:rsidR="00111C7F" w:rsidRPr="008128C2" w:rsidRDefault="00111C7F" w:rsidP="008128C2">
      <w:pPr>
        <w:pStyle w:val="a3"/>
        <w:rPr>
          <w:sz w:val="20"/>
          <w:szCs w:val="20"/>
        </w:rPr>
      </w:pPr>
      <w:r w:rsidRPr="008128C2">
        <w:rPr>
          <w:sz w:val="20"/>
          <w:szCs w:val="20"/>
        </w:rPr>
        <w:t>автомобиля</w:t>
      </w:r>
    </w:p>
    <w:p w:rsidR="00111C7F" w:rsidRPr="0088457A" w:rsidRDefault="00111C7F" w:rsidP="0088457A">
      <w:pPr>
        <w:pStyle w:val="a3"/>
        <w:jc w:val="center"/>
        <w:rPr>
          <w:sz w:val="20"/>
          <w:szCs w:val="20"/>
        </w:rPr>
      </w:pPr>
      <w:r w:rsidRPr="0088457A">
        <w:rPr>
          <w:sz w:val="20"/>
          <w:szCs w:val="20"/>
        </w:rPr>
        <w:t>Коллективный риск гибели 0,00005</w:t>
      </w:r>
    </w:p>
    <w:p w:rsidR="00111C7F" w:rsidRDefault="00111C7F" w:rsidP="0088457A">
      <w:pPr>
        <w:pStyle w:val="a3"/>
        <w:jc w:val="center"/>
        <w:rPr>
          <w:sz w:val="20"/>
          <w:szCs w:val="20"/>
        </w:rPr>
      </w:pPr>
      <w:r w:rsidRPr="0088457A">
        <w:rPr>
          <w:sz w:val="20"/>
          <w:szCs w:val="20"/>
        </w:rPr>
        <w:t>Коллективный риск травмирования 0,000076</w:t>
      </w:r>
    </w:p>
    <w:p w:rsidR="0088457A" w:rsidRPr="0088457A" w:rsidRDefault="0088457A" w:rsidP="0088457A">
      <w:pPr>
        <w:pStyle w:val="a3"/>
        <w:jc w:val="center"/>
        <w:rPr>
          <w:sz w:val="20"/>
          <w:szCs w:val="20"/>
        </w:rPr>
      </w:pPr>
    </w:p>
    <w:p w:rsidR="00111C7F" w:rsidRPr="0088457A" w:rsidRDefault="00111C7F" w:rsidP="0088457A">
      <w:pPr>
        <w:ind w:firstLine="708"/>
        <w:jc w:val="both"/>
        <w:rPr>
          <w:rFonts w:ascii="Times New Roman" w:eastAsia="TTEEDo00" w:hAnsi="Times New Roman" w:cs="Times New Roman"/>
          <w:b/>
          <w:bCs/>
          <w:sz w:val="24"/>
          <w:szCs w:val="24"/>
        </w:rPr>
      </w:pPr>
      <w:r w:rsidRPr="0088457A">
        <w:rPr>
          <w:rFonts w:ascii="Times New Roman" w:eastAsia="TTEEDo00" w:hAnsi="Times New Roman" w:cs="Times New Roman"/>
          <w:b/>
          <w:sz w:val="24"/>
          <w:szCs w:val="24"/>
        </w:rPr>
        <w:t xml:space="preserve">Коллективный </w:t>
      </w:r>
      <w:r w:rsidRPr="0088457A">
        <w:rPr>
          <w:rFonts w:ascii="Times New Roman" w:eastAsia="TTEEDo00" w:hAnsi="Times New Roman" w:cs="Times New Roman"/>
          <w:b/>
          <w:bCs/>
          <w:sz w:val="24"/>
          <w:szCs w:val="24"/>
        </w:rPr>
        <w:t>(</w:t>
      </w:r>
      <w:r w:rsidRPr="0088457A">
        <w:rPr>
          <w:rFonts w:ascii="Times New Roman" w:eastAsia="TTEEDo00" w:hAnsi="Times New Roman" w:cs="Times New Roman"/>
          <w:b/>
          <w:sz w:val="24"/>
          <w:szCs w:val="24"/>
        </w:rPr>
        <w:t>социальный</w:t>
      </w:r>
      <w:r w:rsidRPr="0088457A">
        <w:rPr>
          <w:rFonts w:ascii="Times New Roman" w:eastAsia="TTEEDo00" w:hAnsi="Times New Roman" w:cs="Times New Roman"/>
          <w:b/>
          <w:bCs/>
          <w:sz w:val="24"/>
          <w:szCs w:val="24"/>
        </w:rPr>
        <w:t xml:space="preserve">) </w:t>
      </w:r>
      <w:r w:rsidRPr="0088457A">
        <w:rPr>
          <w:rFonts w:ascii="Times New Roman" w:eastAsia="TTEEDo00" w:hAnsi="Times New Roman" w:cs="Times New Roman"/>
          <w:b/>
          <w:sz w:val="24"/>
          <w:szCs w:val="24"/>
        </w:rPr>
        <w:t>риск гибели населения при ЧС</w:t>
      </w:r>
      <w:r w:rsidRPr="0088457A">
        <w:rPr>
          <w:rFonts w:ascii="Times New Roman" w:eastAsia="TTEEDo00" w:hAnsi="Times New Roman" w:cs="Times New Roman"/>
          <w:b/>
          <w:bCs/>
          <w:sz w:val="24"/>
          <w:szCs w:val="24"/>
        </w:rPr>
        <w:t xml:space="preserve">, </w:t>
      </w:r>
      <w:r w:rsidRPr="0088457A">
        <w:rPr>
          <w:rFonts w:ascii="Times New Roman" w:eastAsia="TTEEDo00" w:hAnsi="Times New Roman" w:cs="Times New Roman"/>
          <w:b/>
          <w:sz w:val="24"/>
          <w:szCs w:val="24"/>
        </w:rPr>
        <w:t>вызванных</w:t>
      </w:r>
      <w:r w:rsidR="0088457A" w:rsidRPr="0088457A">
        <w:rPr>
          <w:rFonts w:ascii="Times New Roman" w:eastAsia="TTEEDo00" w:hAnsi="Times New Roman" w:cs="Times New Roman"/>
          <w:b/>
          <w:sz w:val="24"/>
          <w:szCs w:val="24"/>
        </w:rPr>
        <w:t xml:space="preserve"> </w:t>
      </w:r>
      <w:r w:rsidRPr="0088457A">
        <w:rPr>
          <w:rFonts w:ascii="Times New Roman" w:eastAsia="TTEEDo00" w:hAnsi="Times New Roman" w:cs="Times New Roman"/>
          <w:b/>
          <w:sz w:val="24"/>
          <w:szCs w:val="24"/>
        </w:rPr>
        <w:t>взрывами и пожарами</w:t>
      </w:r>
      <w:r w:rsidRPr="0088457A">
        <w:rPr>
          <w:rFonts w:ascii="Times New Roman" w:eastAsia="TTEED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7B54CA">
      <w:pPr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</w:t>
      </w:r>
      <w:proofErr w:type="gramStart"/>
      <w:r w:rsidRPr="00A250E4">
        <w:rPr>
          <w:rFonts w:ascii="Times New Roman" w:eastAsia="TTEEDo00" w:hAnsi="Times New Roman" w:cs="Times New Roman"/>
          <w:sz w:val="24"/>
          <w:szCs w:val="24"/>
        </w:rPr>
        <w:t>р(</w:t>
      </w:r>
      <w:proofErr w:type="gramEnd"/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пог)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населения </w:t>
      </w:r>
      <w:r w:rsidRPr="00A250E4">
        <w:rPr>
          <w:rFonts w:ascii="Times New Roman" w:eastAsia="TTEEDo00" w:hAnsi="Times New Roman" w:cs="Times New Roman"/>
          <w:sz w:val="24"/>
          <w:szCs w:val="24"/>
        </w:rPr>
        <w:t>= 0,6*1,9*10</w:t>
      </w:r>
      <w:r w:rsidRPr="0088457A">
        <w:rPr>
          <w:rFonts w:ascii="Times New Roman" w:eastAsia="TTEEDo00" w:hAnsi="Times New Roman" w:cs="Times New Roman"/>
          <w:sz w:val="24"/>
          <w:szCs w:val="24"/>
          <w:vertAlign w:val="superscript"/>
        </w:rPr>
        <w:t>-6</w:t>
      </w:r>
      <w:r w:rsidRPr="00A250E4">
        <w:rPr>
          <w:rFonts w:ascii="Times New Roman" w:eastAsia="TTEEDo00" w:hAnsi="Times New Roman" w:cs="Times New Roman"/>
          <w:sz w:val="24"/>
          <w:szCs w:val="24"/>
        </w:rPr>
        <w:t>*3*0,5 + 7,9*10</w:t>
      </w:r>
      <w:r w:rsidRPr="0088457A">
        <w:rPr>
          <w:rFonts w:ascii="Times New Roman" w:eastAsia="TTEEDo00" w:hAnsi="Times New Roman" w:cs="Times New Roman"/>
          <w:sz w:val="24"/>
          <w:szCs w:val="24"/>
          <w:vertAlign w:val="superscript"/>
        </w:rPr>
        <w:t>-8</w:t>
      </w:r>
      <w:r w:rsidRPr="00A250E4">
        <w:rPr>
          <w:rFonts w:ascii="Times New Roman" w:eastAsia="TTEEDo00" w:hAnsi="Times New Roman" w:cs="Times New Roman"/>
          <w:sz w:val="24"/>
          <w:szCs w:val="24"/>
        </w:rPr>
        <w:t>*6*1 + 7,9*10</w:t>
      </w:r>
      <w:r w:rsidRPr="0088457A">
        <w:rPr>
          <w:rFonts w:ascii="Times New Roman" w:eastAsia="TTEEDo00" w:hAnsi="Times New Roman" w:cs="Times New Roman"/>
          <w:sz w:val="24"/>
          <w:szCs w:val="24"/>
          <w:vertAlign w:val="superscript"/>
        </w:rPr>
        <w:t>-8</w:t>
      </w:r>
      <w:r w:rsidRPr="00A250E4">
        <w:rPr>
          <w:rFonts w:ascii="Times New Roman" w:eastAsia="TTEEDo00" w:hAnsi="Times New Roman" w:cs="Times New Roman"/>
          <w:sz w:val="24"/>
          <w:szCs w:val="24"/>
        </w:rPr>
        <w:t>*12*3 + 7,9*10</w:t>
      </w:r>
      <w:r w:rsidRPr="0088457A">
        <w:rPr>
          <w:rFonts w:ascii="Times New Roman" w:eastAsia="TTEEDo00" w:hAnsi="Times New Roman" w:cs="Times New Roman"/>
          <w:sz w:val="24"/>
          <w:szCs w:val="24"/>
          <w:vertAlign w:val="superscript"/>
        </w:rPr>
        <w:t>-8</w:t>
      </w:r>
      <w:r w:rsidRPr="00A250E4">
        <w:rPr>
          <w:rFonts w:ascii="Times New Roman" w:eastAsia="TTEEDo00" w:hAnsi="Times New Roman" w:cs="Times New Roman"/>
          <w:sz w:val="24"/>
          <w:szCs w:val="24"/>
        </w:rPr>
        <w:t>*24*4</w:t>
      </w:r>
    </w:p>
    <w:p w:rsidR="00111C7F" w:rsidRPr="00A250E4" w:rsidRDefault="00111C7F" w:rsidP="007B54CA">
      <w:pPr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>+ 7,9*10</w:t>
      </w:r>
      <w:r w:rsidRPr="0088457A">
        <w:rPr>
          <w:rFonts w:ascii="Times New Roman" w:eastAsia="TTEEDo00" w:hAnsi="Times New Roman" w:cs="Times New Roman"/>
          <w:sz w:val="24"/>
          <w:szCs w:val="24"/>
          <w:vertAlign w:val="superscript"/>
        </w:rPr>
        <w:t>-8</w:t>
      </w:r>
      <w:r w:rsidRPr="00A250E4">
        <w:rPr>
          <w:rFonts w:ascii="Times New Roman" w:eastAsia="TTEEDo00" w:hAnsi="Times New Roman" w:cs="Times New Roman"/>
          <w:sz w:val="24"/>
          <w:szCs w:val="24"/>
        </w:rPr>
        <w:t>*36*1 + 7,9*10</w:t>
      </w:r>
      <w:r w:rsidRPr="0088457A">
        <w:rPr>
          <w:rFonts w:ascii="Times New Roman" w:eastAsia="TTEEDo00" w:hAnsi="Times New Roman" w:cs="Times New Roman"/>
          <w:sz w:val="24"/>
          <w:szCs w:val="24"/>
          <w:vertAlign w:val="superscript"/>
        </w:rPr>
        <w:t>-8</w:t>
      </w:r>
      <w:r w:rsidRPr="00A250E4">
        <w:rPr>
          <w:rFonts w:ascii="Times New Roman" w:eastAsia="TTEEDo00" w:hAnsi="Times New Roman" w:cs="Times New Roman"/>
          <w:sz w:val="24"/>
          <w:szCs w:val="24"/>
        </w:rPr>
        <w:t>*7*2 + 1,4*10</w:t>
      </w:r>
      <w:r w:rsidRPr="0088457A">
        <w:rPr>
          <w:rFonts w:ascii="Times New Roman" w:eastAsia="TTEEDo00" w:hAnsi="Times New Roman" w:cs="Times New Roman"/>
          <w:sz w:val="24"/>
          <w:szCs w:val="24"/>
          <w:vertAlign w:val="superscript"/>
        </w:rPr>
        <w:t>-7</w:t>
      </w:r>
      <w:r w:rsidRPr="00A250E4">
        <w:rPr>
          <w:rFonts w:ascii="Times New Roman" w:eastAsia="TTEEDo00" w:hAnsi="Times New Roman" w:cs="Times New Roman"/>
          <w:sz w:val="24"/>
          <w:szCs w:val="24"/>
        </w:rPr>
        <w:t>*45 + 1,4*10</w:t>
      </w:r>
      <w:r w:rsidRPr="0088457A">
        <w:rPr>
          <w:rFonts w:ascii="Times New Roman" w:eastAsia="TTEEDo00" w:hAnsi="Times New Roman" w:cs="Times New Roman"/>
          <w:sz w:val="24"/>
          <w:szCs w:val="24"/>
          <w:vertAlign w:val="superscript"/>
        </w:rPr>
        <w:t>-7</w:t>
      </w:r>
      <w:r w:rsidRPr="00A250E4">
        <w:rPr>
          <w:rFonts w:ascii="Times New Roman" w:eastAsia="TTEEDo00" w:hAnsi="Times New Roman" w:cs="Times New Roman"/>
          <w:sz w:val="24"/>
          <w:szCs w:val="24"/>
        </w:rPr>
        <w:t>*195 = 0,00000171 + 0,000000474 +</w:t>
      </w:r>
    </w:p>
    <w:p w:rsidR="00111C7F" w:rsidRPr="00A250E4" w:rsidRDefault="00111C7F" w:rsidP="007B54CA">
      <w:pPr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>0,000002844 + 0,000007584 + 0,000002844 + 0,000001106 + 0,0000063 + 0,0000273 =</w:t>
      </w:r>
    </w:p>
    <w:p w:rsidR="00111C7F" w:rsidRPr="00A250E4" w:rsidRDefault="00111C7F" w:rsidP="007B54CA">
      <w:pPr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lastRenderedPageBreak/>
        <w:t>0,000050162</w:t>
      </w:r>
    </w:p>
    <w:p w:rsidR="00111C7F" w:rsidRPr="0088457A" w:rsidRDefault="00111C7F" w:rsidP="0088457A">
      <w:pPr>
        <w:ind w:firstLine="708"/>
        <w:jc w:val="both"/>
        <w:rPr>
          <w:rFonts w:ascii="Times New Roman" w:eastAsia="TTEEDo00" w:hAnsi="Times New Roman" w:cs="Times New Roman"/>
          <w:b/>
          <w:bCs/>
          <w:sz w:val="24"/>
          <w:szCs w:val="24"/>
        </w:rPr>
      </w:pPr>
      <w:r w:rsidRPr="0088457A">
        <w:rPr>
          <w:rFonts w:ascii="Times New Roman" w:eastAsia="TTEEDo00" w:hAnsi="Times New Roman" w:cs="Times New Roman"/>
          <w:b/>
          <w:sz w:val="24"/>
          <w:szCs w:val="24"/>
        </w:rPr>
        <w:t xml:space="preserve">Коллективный </w:t>
      </w:r>
      <w:r w:rsidRPr="0088457A">
        <w:rPr>
          <w:rFonts w:ascii="Times New Roman" w:eastAsia="TTEEDo00" w:hAnsi="Times New Roman" w:cs="Times New Roman"/>
          <w:b/>
          <w:bCs/>
          <w:sz w:val="24"/>
          <w:szCs w:val="24"/>
        </w:rPr>
        <w:t>(</w:t>
      </w:r>
      <w:r w:rsidRPr="0088457A">
        <w:rPr>
          <w:rFonts w:ascii="Times New Roman" w:eastAsia="TTEEDo00" w:hAnsi="Times New Roman" w:cs="Times New Roman"/>
          <w:b/>
          <w:sz w:val="24"/>
          <w:szCs w:val="24"/>
        </w:rPr>
        <w:t>социальный</w:t>
      </w:r>
      <w:r w:rsidRPr="0088457A">
        <w:rPr>
          <w:rFonts w:ascii="Times New Roman" w:eastAsia="TTEEDo00" w:hAnsi="Times New Roman" w:cs="Times New Roman"/>
          <w:b/>
          <w:bCs/>
          <w:sz w:val="24"/>
          <w:szCs w:val="24"/>
        </w:rPr>
        <w:t xml:space="preserve">) </w:t>
      </w:r>
      <w:r w:rsidRPr="0088457A">
        <w:rPr>
          <w:rFonts w:ascii="Times New Roman" w:eastAsia="TTEEDo00" w:hAnsi="Times New Roman" w:cs="Times New Roman"/>
          <w:b/>
          <w:sz w:val="24"/>
          <w:szCs w:val="24"/>
        </w:rPr>
        <w:t>риск травмирования населения при ЧС</w:t>
      </w:r>
      <w:r w:rsidRPr="0088457A">
        <w:rPr>
          <w:rFonts w:ascii="Times New Roman" w:eastAsia="TTEEDo00" w:hAnsi="Times New Roman" w:cs="Times New Roman"/>
          <w:b/>
          <w:bCs/>
          <w:sz w:val="24"/>
          <w:szCs w:val="24"/>
        </w:rPr>
        <w:t>,</w:t>
      </w:r>
      <w:r w:rsidR="0088457A" w:rsidRPr="0088457A">
        <w:rPr>
          <w:rFonts w:ascii="Times New Roman" w:eastAsia="TTEEDo00" w:hAnsi="Times New Roman" w:cs="Times New Roman"/>
          <w:b/>
          <w:bCs/>
          <w:sz w:val="24"/>
          <w:szCs w:val="24"/>
        </w:rPr>
        <w:t xml:space="preserve"> </w:t>
      </w:r>
      <w:r w:rsidRPr="0088457A">
        <w:rPr>
          <w:rFonts w:ascii="Times New Roman" w:eastAsia="TTEEDo00" w:hAnsi="Times New Roman" w:cs="Times New Roman"/>
          <w:b/>
          <w:sz w:val="24"/>
          <w:szCs w:val="24"/>
        </w:rPr>
        <w:t>вызванных взрывами и пожарами</w:t>
      </w:r>
      <w:r w:rsidRPr="0088457A">
        <w:rPr>
          <w:rFonts w:ascii="Times New Roman" w:eastAsia="TTEED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7B54CA">
      <w:pPr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</w:t>
      </w:r>
      <w:proofErr w:type="gramStart"/>
      <w:r w:rsidRPr="00A250E4">
        <w:rPr>
          <w:rFonts w:ascii="Times New Roman" w:eastAsia="TTEEDo00" w:hAnsi="Times New Roman" w:cs="Times New Roman"/>
          <w:sz w:val="24"/>
          <w:szCs w:val="24"/>
        </w:rPr>
        <w:t>р(</w:t>
      </w:r>
      <w:proofErr w:type="gramEnd"/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постр)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населения </w:t>
      </w:r>
      <w:r w:rsidRPr="00A250E4">
        <w:rPr>
          <w:rFonts w:ascii="Times New Roman" w:eastAsia="TTEEDo00" w:hAnsi="Times New Roman" w:cs="Times New Roman"/>
          <w:sz w:val="24"/>
          <w:szCs w:val="24"/>
        </w:rPr>
        <w:t>= 0,6*1,9*10</w:t>
      </w:r>
      <w:r w:rsidRPr="0088457A">
        <w:rPr>
          <w:rFonts w:ascii="Times New Roman" w:eastAsia="TTEEDo00" w:hAnsi="Times New Roman" w:cs="Times New Roman"/>
          <w:sz w:val="24"/>
          <w:szCs w:val="24"/>
          <w:vertAlign w:val="superscript"/>
        </w:rPr>
        <w:t>-6</w:t>
      </w:r>
      <w:r w:rsidRPr="00A250E4">
        <w:rPr>
          <w:rFonts w:ascii="Times New Roman" w:eastAsia="TTEEDo00" w:hAnsi="Times New Roman" w:cs="Times New Roman"/>
          <w:sz w:val="24"/>
          <w:szCs w:val="24"/>
        </w:rPr>
        <w:t>*5*0,5 + 7,9*10</w:t>
      </w:r>
      <w:r w:rsidRPr="0088457A">
        <w:rPr>
          <w:rFonts w:ascii="Times New Roman" w:eastAsia="TTEEDo00" w:hAnsi="Times New Roman" w:cs="Times New Roman"/>
          <w:sz w:val="24"/>
          <w:szCs w:val="24"/>
          <w:vertAlign w:val="superscript"/>
        </w:rPr>
        <w:t>-8</w:t>
      </w:r>
      <w:r w:rsidRPr="00A250E4">
        <w:rPr>
          <w:rFonts w:ascii="Times New Roman" w:eastAsia="TTEEDo00" w:hAnsi="Times New Roman" w:cs="Times New Roman"/>
          <w:sz w:val="24"/>
          <w:szCs w:val="24"/>
        </w:rPr>
        <w:t>*9*1 + 7,9*10</w:t>
      </w:r>
      <w:r w:rsidRPr="0088457A">
        <w:rPr>
          <w:rFonts w:ascii="Times New Roman" w:eastAsia="TTEEDo00" w:hAnsi="Times New Roman" w:cs="Times New Roman"/>
          <w:sz w:val="24"/>
          <w:szCs w:val="24"/>
          <w:vertAlign w:val="superscript"/>
        </w:rPr>
        <w:t>-8</w:t>
      </w:r>
      <w:r w:rsidRPr="00A250E4">
        <w:rPr>
          <w:rFonts w:ascii="Times New Roman" w:eastAsia="TTEEDo00" w:hAnsi="Times New Roman" w:cs="Times New Roman"/>
          <w:sz w:val="24"/>
          <w:szCs w:val="24"/>
        </w:rPr>
        <w:t>*18*3 + 7,9*10</w:t>
      </w:r>
      <w:r w:rsidRPr="0088457A">
        <w:rPr>
          <w:rFonts w:ascii="Times New Roman" w:eastAsia="TTEEDo00" w:hAnsi="Times New Roman" w:cs="Times New Roman"/>
          <w:sz w:val="24"/>
          <w:szCs w:val="24"/>
          <w:vertAlign w:val="superscript"/>
        </w:rPr>
        <w:t>-8</w:t>
      </w:r>
      <w:r w:rsidRPr="00A250E4">
        <w:rPr>
          <w:rFonts w:ascii="Times New Roman" w:eastAsia="TTEEDo00" w:hAnsi="Times New Roman" w:cs="Times New Roman"/>
          <w:sz w:val="24"/>
          <w:szCs w:val="24"/>
        </w:rPr>
        <w:t>*35*4</w:t>
      </w:r>
    </w:p>
    <w:p w:rsidR="00111C7F" w:rsidRPr="00A250E4" w:rsidRDefault="00111C7F" w:rsidP="007B54CA">
      <w:pPr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>+ 7,9*10</w:t>
      </w:r>
      <w:r w:rsidRPr="0088457A">
        <w:rPr>
          <w:rFonts w:ascii="Times New Roman" w:eastAsia="TTEEDo00" w:hAnsi="Times New Roman" w:cs="Times New Roman"/>
          <w:sz w:val="24"/>
          <w:szCs w:val="24"/>
          <w:vertAlign w:val="superscript"/>
        </w:rPr>
        <w:t>-8</w:t>
      </w:r>
      <w:r w:rsidRPr="00A250E4">
        <w:rPr>
          <w:rFonts w:ascii="Times New Roman" w:eastAsia="TTEEDo00" w:hAnsi="Times New Roman" w:cs="Times New Roman"/>
          <w:sz w:val="24"/>
          <w:szCs w:val="24"/>
        </w:rPr>
        <w:t>*53*1 + 7,9*10</w:t>
      </w:r>
      <w:r w:rsidRPr="0088457A">
        <w:rPr>
          <w:rFonts w:ascii="Times New Roman" w:eastAsia="TTEEDo00" w:hAnsi="Times New Roman" w:cs="Times New Roman"/>
          <w:sz w:val="24"/>
          <w:szCs w:val="24"/>
          <w:vertAlign w:val="superscript"/>
        </w:rPr>
        <w:t>-8</w:t>
      </w:r>
      <w:r w:rsidRPr="00A250E4">
        <w:rPr>
          <w:rFonts w:ascii="Times New Roman" w:eastAsia="TTEEDo00" w:hAnsi="Times New Roman" w:cs="Times New Roman"/>
          <w:sz w:val="24"/>
          <w:szCs w:val="24"/>
        </w:rPr>
        <w:t>*12*2 + 1,4*10</w:t>
      </w:r>
      <w:r w:rsidRPr="0088457A">
        <w:rPr>
          <w:rFonts w:ascii="Times New Roman" w:eastAsia="TTEEDo00" w:hAnsi="Times New Roman" w:cs="Times New Roman"/>
          <w:sz w:val="24"/>
          <w:szCs w:val="24"/>
          <w:vertAlign w:val="superscript"/>
        </w:rPr>
        <w:t>-7</w:t>
      </w:r>
      <w:r w:rsidRPr="00A250E4">
        <w:rPr>
          <w:rFonts w:ascii="Times New Roman" w:eastAsia="TTEEDo00" w:hAnsi="Times New Roman" w:cs="Times New Roman"/>
          <w:sz w:val="24"/>
          <w:szCs w:val="24"/>
        </w:rPr>
        <w:t>*67 + 1,4*10</w:t>
      </w:r>
      <w:r w:rsidRPr="0088457A">
        <w:rPr>
          <w:rFonts w:ascii="Times New Roman" w:eastAsia="TTEEDo00" w:hAnsi="Times New Roman" w:cs="Times New Roman"/>
          <w:sz w:val="24"/>
          <w:szCs w:val="24"/>
          <w:vertAlign w:val="superscript"/>
        </w:rPr>
        <w:t>-7</w:t>
      </w:r>
      <w:r w:rsidRPr="00A250E4">
        <w:rPr>
          <w:rFonts w:ascii="Times New Roman" w:eastAsia="TTEEDo00" w:hAnsi="Times New Roman" w:cs="Times New Roman"/>
          <w:sz w:val="24"/>
          <w:szCs w:val="24"/>
        </w:rPr>
        <w:t>*293 = 0,00000285 + 0,000000711 +</w:t>
      </w:r>
    </w:p>
    <w:p w:rsidR="00111C7F" w:rsidRPr="00A250E4" w:rsidRDefault="00111C7F" w:rsidP="007B54CA">
      <w:pPr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>0,000004266 + 0,00001106 + 0,000004187 + 0,000001896 + 0,00000938 + 0,00004102 =</w:t>
      </w:r>
    </w:p>
    <w:p w:rsidR="00111C7F" w:rsidRPr="00A250E4" w:rsidRDefault="00111C7F" w:rsidP="007B54CA">
      <w:pPr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>0,00007537</w:t>
      </w:r>
    </w:p>
    <w:p w:rsidR="00111C7F" w:rsidRPr="0088457A" w:rsidRDefault="00111C7F" w:rsidP="0088457A">
      <w:pPr>
        <w:ind w:firstLine="708"/>
        <w:jc w:val="both"/>
        <w:rPr>
          <w:rFonts w:ascii="Times New Roman" w:eastAsia="TTEEDo00" w:hAnsi="Times New Roman" w:cs="Times New Roman"/>
          <w:b/>
          <w:bCs/>
          <w:sz w:val="24"/>
          <w:szCs w:val="24"/>
        </w:rPr>
      </w:pPr>
      <w:r w:rsidRPr="0088457A">
        <w:rPr>
          <w:rFonts w:ascii="Times New Roman" w:eastAsia="TTEEDo00" w:hAnsi="Times New Roman" w:cs="Times New Roman"/>
          <w:b/>
          <w:sz w:val="24"/>
          <w:szCs w:val="24"/>
        </w:rPr>
        <w:t xml:space="preserve">Индивидуальный </w:t>
      </w:r>
      <w:r w:rsidRPr="0088457A">
        <w:rPr>
          <w:rFonts w:ascii="Times New Roman" w:eastAsia="TTEEDo00" w:hAnsi="Times New Roman" w:cs="Times New Roman"/>
          <w:b/>
          <w:bCs/>
          <w:sz w:val="24"/>
          <w:szCs w:val="24"/>
        </w:rPr>
        <w:t>(</w:t>
      </w:r>
      <w:r w:rsidRPr="0088457A">
        <w:rPr>
          <w:rFonts w:ascii="Times New Roman" w:eastAsia="TTEEDo00" w:hAnsi="Times New Roman" w:cs="Times New Roman"/>
          <w:b/>
          <w:sz w:val="24"/>
          <w:szCs w:val="24"/>
        </w:rPr>
        <w:t>интегрированный</w:t>
      </w:r>
      <w:r w:rsidRPr="0088457A">
        <w:rPr>
          <w:rFonts w:ascii="Times New Roman" w:eastAsia="TTEEDo00" w:hAnsi="Times New Roman" w:cs="Times New Roman"/>
          <w:b/>
          <w:bCs/>
          <w:sz w:val="24"/>
          <w:szCs w:val="24"/>
        </w:rPr>
        <w:t xml:space="preserve">) </w:t>
      </w:r>
      <w:r w:rsidRPr="0088457A">
        <w:rPr>
          <w:rFonts w:ascii="Times New Roman" w:eastAsia="TTEEDo00" w:hAnsi="Times New Roman" w:cs="Times New Roman"/>
          <w:b/>
          <w:sz w:val="24"/>
          <w:szCs w:val="24"/>
        </w:rPr>
        <w:t>риск гибели населения при ЧС</w:t>
      </w:r>
      <w:r w:rsidRPr="0088457A">
        <w:rPr>
          <w:rFonts w:ascii="Times New Roman" w:eastAsia="TTEEDo00" w:hAnsi="Times New Roman" w:cs="Times New Roman"/>
          <w:b/>
          <w:bCs/>
          <w:sz w:val="24"/>
          <w:szCs w:val="24"/>
        </w:rPr>
        <w:t>,</w:t>
      </w:r>
      <w:r w:rsidR="0088457A" w:rsidRPr="0088457A">
        <w:rPr>
          <w:rFonts w:ascii="Times New Roman" w:eastAsia="TTEEDo00" w:hAnsi="Times New Roman" w:cs="Times New Roman"/>
          <w:b/>
          <w:bCs/>
          <w:sz w:val="24"/>
          <w:szCs w:val="24"/>
        </w:rPr>
        <w:t xml:space="preserve"> </w:t>
      </w:r>
      <w:r w:rsidRPr="0088457A">
        <w:rPr>
          <w:rFonts w:ascii="Times New Roman" w:eastAsia="TTEEDo00" w:hAnsi="Times New Roman" w:cs="Times New Roman"/>
          <w:b/>
          <w:sz w:val="24"/>
          <w:szCs w:val="24"/>
        </w:rPr>
        <w:t>вызванных взрывами и пожарами</w:t>
      </w:r>
      <w:r w:rsidRPr="0088457A">
        <w:rPr>
          <w:rFonts w:ascii="Times New Roman" w:eastAsia="TTEED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7B54CA">
      <w:pPr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>I</w:t>
      </w:r>
      <w:proofErr w:type="gramStart"/>
      <w:r w:rsidRPr="00A250E4">
        <w:rPr>
          <w:rFonts w:ascii="Times New Roman" w:eastAsia="TTEEDo00" w:hAnsi="Times New Roman" w:cs="Times New Roman"/>
          <w:sz w:val="24"/>
          <w:szCs w:val="24"/>
        </w:rPr>
        <w:t>р(</w:t>
      </w:r>
      <w:proofErr w:type="gramEnd"/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пог)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населения </w:t>
      </w:r>
      <w:r w:rsidRPr="00A250E4">
        <w:rPr>
          <w:rFonts w:ascii="Times New Roman" w:eastAsia="TTEEDo00" w:hAnsi="Times New Roman" w:cs="Times New Roman"/>
          <w:sz w:val="24"/>
          <w:szCs w:val="24"/>
        </w:rPr>
        <w:t>= 0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>I</w:t>
      </w:r>
      <w:proofErr w:type="gramStart"/>
      <w:r w:rsidRPr="00A250E4">
        <w:rPr>
          <w:rFonts w:ascii="Times New Roman" w:eastAsia="TTEEDo00" w:hAnsi="Times New Roman" w:cs="Times New Roman"/>
          <w:sz w:val="24"/>
          <w:szCs w:val="24"/>
        </w:rPr>
        <w:t>р(</w:t>
      </w:r>
      <w:proofErr w:type="gramEnd"/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пог)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населения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=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р(пог)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населения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>:</w:t>
      </w:r>
      <w:proofErr w:type="gramStart"/>
      <w:r w:rsidRPr="00A250E4">
        <w:rPr>
          <w:rFonts w:ascii="Times New Roman" w:eastAsia="TTEEDo00" w:hAnsi="Times New Roman" w:cs="Times New Roman"/>
          <w:sz w:val="24"/>
          <w:szCs w:val="24"/>
        </w:rPr>
        <w:t>Q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хК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вр,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где</w:t>
      </w:r>
    </w:p>
    <w:p w:rsidR="00111C7F" w:rsidRPr="00A250E4" w:rsidRDefault="00111C7F" w:rsidP="007B54CA">
      <w:pPr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>I</w:t>
      </w:r>
      <w:proofErr w:type="gramStart"/>
      <w:r w:rsidRPr="00A250E4">
        <w:rPr>
          <w:rFonts w:ascii="Times New Roman" w:eastAsia="TTEEDo00" w:hAnsi="Times New Roman" w:cs="Times New Roman"/>
          <w:sz w:val="24"/>
          <w:szCs w:val="24"/>
        </w:rPr>
        <w:t>р(</w:t>
      </w:r>
      <w:proofErr w:type="gramEnd"/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пог) –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индивидуальный риск гибели населения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>;</w:t>
      </w:r>
    </w:p>
    <w:p w:rsidR="00111C7F" w:rsidRPr="00A250E4" w:rsidRDefault="00111C7F" w:rsidP="007B54CA">
      <w:pPr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</w:t>
      </w:r>
      <w:proofErr w:type="gramStart"/>
      <w:r w:rsidRPr="00A250E4">
        <w:rPr>
          <w:rFonts w:ascii="Times New Roman" w:eastAsia="TTEEDo00" w:hAnsi="Times New Roman" w:cs="Times New Roman"/>
          <w:sz w:val="24"/>
          <w:szCs w:val="24"/>
        </w:rPr>
        <w:t>р(</w:t>
      </w:r>
      <w:proofErr w:type="gramEnd"/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пог) –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коллективный риск гибели населения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>;</w:t>
      </w:r>
    </w:p>
    <w:p w:rsidR="00111C7F" w:rsidRPr="00A250E4" w:rsidRDefault="00111C7F" w:rsidP="007B54CA">
      <w:pPr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Q –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количество населения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>;</w:t>
      </w:r>
    </w:p>
    <w:p w:rsidR="00111C7F" w:rsidRPr="00A250E4" w:rsidRDefault="00111C7F" w:rsidP="007B54CA">
      <w:pPr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вр –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время нахождения 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1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человека в зоне действия поражающих факторов </w:t>
      </w:r>
      <w:r w:rsidRPr="00A250E4">
        <w:rPr>
          <w:rFonts w:ascii="Times New Roman" w:eastAsia="TTEEDo00" w:hAnsi="Times New Roman" w:cs="Times New Roman"/>
          <w:sz w:val="24"/>
          <w:szCs w:val="24"/>
        </w:rPr>
        <w:t>(0,7).</w:t>
      </w:r>
    </w:p>
    <w:p w:rsidR="00111C7F" w:rsidRPr="00A250E4" w:rsidRDefault="00111C7F" w:rsidP="007B54CA">
      <w:pPr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>I</w:t>
      </w:r>
      <w:proofErr w:type="gramStart"/>
      <w:r w:rsidRPr="00A250E4">
        <w:rPr>
          <w:rFonts w:ascii="Times New Roman" w:eastAsia="TTEEDo00" w:hAnsi="Times New Roman" w:cs="Times New Roman"/>
          <w:sz w:val="24"/>
          <w:szCs w:val="24"/>
        </w:rPr>
        <w:t>р(</w:t>
      </w:r>
      <w:proofErr w:type="gramEnd"/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пог)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населения </w:t>
      </w:r>
      <w:r w:rsidRPr="00A250E4">
        <w:rPr>
          <w:rFonts w:ascii="Times New Roman" w:eastAsia="TTEEDo00" w:hAnsi="Times New Roman" w:cs="Times New Roman"/>
          <w:sz w:val="24"/>
          <w:szCs w:val="24"/>
        </w:rPr>
        <w:t>=0,000050162:1795*0,7 = 0,0000000195 = 1,95*10</w:t>
      </w:r>
      <w:r w:rsidRPr="0088457A">
        <w:rPr>
          <w:rFonts w:ascii="Times New Roman" w:eastAsia="TTEEDo00" w:hAnsi="Times New Roman" w:cs="Times New Roman"/>
          <w:sz w:val="24"/>
          <w:szCs w:val="24"/>
          <w:vertAlign w:val="superscript"/>
        </w:rPr>
        <w:t>-8</w:t>
      </w:r>
    </w:p>
    <w:p w:rsidR="00111C7F" w:rsidRPr="00A250E4" w:rsidRDefault="00111C7F" w:rsidP="007B54CA">
      <w:pPr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Данная величина соответствует уровню приемлемого риска</w:t>
      </w:r>
      <w:r w:rsidRPr="00A250E4">
        <w:rPr>
          <w:rFonts w:ascii="Times New Roman" w:eastAsia="TTEEDo00" w:hAnsi="Times New Roman" w:cs="Times New Roman"/>
          <w:sz w:val="24"/>
          <w:szCs w:val="24"/>
        </w:rPr>
        <w:t>.</w:t>
      </w:r>
    </w:p>
    <w:p w:rsidR="00111C7F" w:rsidRPr="0088457A" w:rsidRDefault="00111C7F" w:rsidP="0088457A">
      <w:pPr>
        <w:ind w:firstLine="708"/>
        <w:jc w:val="both"/>
        <w:rPr>
          <w:rFonts w:ascii="Times New Roman" w:eastAsia="TTEEDo00" w:hAnsi="Times New Roman" w:cs="Times New Roman"/>
          <w:b/>
          <w:bCs/>
          <w:sz w:val="24"/>
          <w:szCs w:val="24"/>
        </w:rPr>
      </w:pPr>
      <w:r w:rsidRPr="0088457A">
        <w:rPr>
          <w:rFonts w:ascii="Times New Roman" w:eastAsia="TTEEDo00" w:hAnsi="Times New Roman" w:cs="Times New Roman"/>
          <w:b/>
          <w:sz w:val="24"/>
          <w:szCs w:val="24"/>
        </w:rPr>
        <w:t xml:space="preserve">Индивидуальный </w:t>
      </w:r>
      <w:r w:rsidRPr="0088457A">
        <w:rPr>
          <w:rFonts w:ascii="Times New Roman" w:eastAsia="TTEEDo00" w:hAnsi="Times New Roman" w:cs="Times New Roman"/>
          <w:b/>
          <w:bCs/>
          <w:sz w:val="24"/>
          <w:szCs w:val="24"/>
        </w:rPr>
        <w:t>(</w:t>
      </w:r>
      <w:r w:rsidRPr="0088457A">
        <w:rPr>
          <w:rFonts w:ascii="Times New Roman" w:eastAsia="TTEEDo00" w:hAnsi="Times New Roman" w:cs="Times New Roman"/>
          <w:b/>
          <w:sz w:val="24"/>
          <w:szCs w:val="24"/>
        </w:rPr>
        <w:t>интегрированный</w:t>
      </w:r>
      <w:r w:rsidRPr="0088457A">
        <w:rPr>
          <w:rFonts w:ascii="Times New Roman" w:eastAsia="TTEEDo00" w:hAnsi="Times New Roman" w:cs="Times New Roman"/>
          <w:b/>
          <w:bCs/>
          <w:sz w:val="24"/>
          <w:szCs w:val="24"/>
        </w:rPr>
        <w:t xml:space="preserve">) </w:t>
      </w:r>
      <w:r w:rsidRPr="0088457A">
        <w:rPr>
          <w:rFonts w:ascii="Times New Roman" w:eastAsia="TTEEDo00" w:hAnsi="Times New Roman" w:cs="Times New Roman"/>
          <w:b/>
          <w:sz w:val="24"/>
          <w:szCs w:val="24"/>
        </w:rPr>
        <w:t>риск травмирования населения при ЧС</w:t>
      </w:r>
      <w:r w:rsidRPr="0088457A">
        <w:rPr>
          <w:rFonts w:ascii="Times New Roman" w:eastAsia="TTEEDo00" w:hAnsi="Times New Roman" w:cs="Times New Roman"/>
          <w:b/>
          <w:bCs/>
          <w:sz w:val="24"/>
          <w:szCs w:val="24"/>
        </w:rPr>
        <w:t>,</w:t>
      </w:r>
      <w:r w:rsidR="0088457A" w:rsidRPr="0088457A">
        <w:rPr>
          <w:rFonts w:ascii="Times New Roman" w:eastAsia="TTEEDo00" w:hAnsi="Times New Roman" w:cs="Times New Roman"/>
          <w:b/>
          <w:bCs/>
          <w:sz w:val="24"/>
          <w:szCs w:val="24"/>
        </w:rPr>
        <w:t xml:space="preserve"> </w:t>
      </w:r>
      <w:r w:rsidRPr="0088457A">
        <w:rPr>
          <w:rFonts w:ascii="Times New Roman" w:eastAsia="TTEEDo00" w:hAnsi="Times New Roman" w:cs="Times New Roman"/>
          <w:b/>
          <w:sz w:val="24"/>
          <w:szCs w:val="24"/>
        </w:rPr>
        <w:t>вызванных взрывами и пожарами</w:t>
      </w:r>
      <w:r w:rsidRPr="0088457A">
        <w:rPr>
          <w:rFonts w:ascii="Times New Roman" w:eastAsia="TTEED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>I</w:t>
      </w:r>
      <w:proofErr w:type="gramStart"/>
      <w:r w:rsidRPr="00A250E4">
        <w:rPr>
          <w:rFonts w:ascii="Times New Roman" w:eastAsia="TTEEDo00" w:hAnsi="Times New Roman" w:cs="Times New Roman"/>
          <w:sz w:val="24"/>
          <w:szCs w:val="24"/>
        </w:rPr>
        <w:t>р(</w:t>
      </w:r>
      <w:proofErr w:type="gramEnd"/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постр)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населения 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=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р(постр)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населения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>:</w:t>
      </w:r>
      <w:proofErr w:type="gramStart"/>
      <w:r w:rsidRPr="00A250E4">
        <w:rPr>
          <w:rFonts w:ascii="Times New Roman" w:eastAsia="TTEEDo00" w:hAnsi="Times New Roman" w:cs="Times New Roman"/>
          <w:sz w:val="24"/>
          <w:szCs w:val="24"/>
        </w:rPr>
        <w:t>Q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хК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вр,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где</w:t>
      </w:r>
    </w:p>
    <w:p w:rsidR="00111C7F" w:rsidRPr="00A250E4" w:rsidRDefault="00111C7F" w:rsidP="007B54CA">
      <w:pPr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>I</w:t>
      </w:r>
      <w:proofErr w:type="gramStart"/>
      <w:r w:rsidRPr="00A250E4">
        <w:rPr>
          <w:rFonts w:ascii="Times New Roman" w:eastAsia="TTEEDo00" w:hAnsi="Times New Roman" w:cs="Times New Roman"/>
          <w:sz w:val="24"/>
          <w:szCs w:val="24"/>
        </w:rPr>
        <w:t>р(</w:t>
      </w:r>
      <w:proofErr w:type="gramEnd"/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постр) –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индивидуальный риск травмирования населения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>;</w:t>
      </w:r>
    </w:p>
    <w:p w:rsidR="00111C7F" w:rsidRPr="00A250E4" w:rsidRDefault="00111C7F" w:rsidP="007B54CA">
      <w:pPr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</w:t>
      </w:r>
      <w:proofErr w:type="gramStart"/>
      <w:r w:rsidRPr="00A250E4">
        <w:rPr>
          <w:rFonts w:ascii="Times New Roman" w:eastAsia="TTEEDo00" w:hAnsi="Times New Roman" w:cs="Times New Roman"/>
          <w:sz w:val="24"/>
          <w:szCs w:val="24"/>
        </w:rPr>
        <w:t>р(</w:t>
      </w:r>
      <w:proofErr w:type="gramEnd"/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постр) –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коллективный риск травмирования населения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>;</w:t>
      </w:r>
    </w:p>
    <w:p w:rsidR="00111C7F" w:rsidRPr="00A250E4" w:rsidRDefault="00111C7F" w:rsidP="007B54CA">
      <w:pPr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Q –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количество населения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>;</w:t>
      </w:r>
    </w:p>
    <w:p w:rsidR="00111C7F" w:rsidRPr="00A250E4" w:rsidRDefault="00111C7F" w:rsidP="007B54CA">
      <w:pPr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К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вр –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время нахождения 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1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человека в зоне действия поражающих факторов </w:t>
      </w:r>
      <w:r w:rsidRPr="00A250E4">
        <w:rPr>
          <w:rFonts w:ascii="Times New Roman" w:eastAsia="TTEEDo00" w:hAnsi="Times New Roman" w:cs="Times New Roman"/>
          <w:sz w:val="24"/>
          <w:szCs w:val="24"/>
        </w:rPr>
        <w:t>(0,7).</w:t>
      </w:r>
    </w:p>
    <w:p w:rsidR="00111C7F" w:rsidRPr="00A250E4" w:rsidRDefault="00111C7F" w:rsidP="007B54CA">
      <w:pPr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>I</w:t>
      </w:r>
      <w:proofErr w:type="gramStart"/>
      <w:r w:rsidRPr="00A250E4">
        <w:rPr>
          <w:rFonts w:ascii="Times New Roman" w:eastAsia="TTEEDo00" w:hAnsi="Times New Roman" w:cs="Times New Roman"/>
          <w:sz w:val="24"/>
          <w:szCs w:val="24"/>
        </w:rPr>
        <w:t>р(</w:t>
      </w:r>
      <w:proofErr w:type="gramEnd"/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постр)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населения </w:t>
      </w:r>
      <w:r w:rsidRPr="00A250E4">
        <w:rPr>
          <w:rFonts w:ascii="Times New Roman" w:eastAsia="TTEEDo00" w:hAnsi="Times New Roman" w:cs="Times New Roman"/>
          <w:sz w:val="24"/>
          <w:szCs w:val="24"/>
        </w:rPr>
        <w:t>= 0,00007537/1795*0,7 = 0,0000000294 = 2,94*10</w:t>
      </w:r>
      <w:r w:rsidRPr="0088457A">
        <w:rPr>
          <w:rFonts w:ascii="Times New Roman" w:eastAsia="TTEEDo00" w:hAnsi="Times New Roman" w:cs="Times New Roman"/>
          <w:sz w:val="24"/>
          <w:szCs w:val="24"/>
          <w:vertAlign w:val="superscript"/>
        </w:rPr>
        <w:t>-8</w:t>
      </w:r>
    </w:p>
    <w:p w:rsidR="00111C7F" w:rsidRPr="00A250E4" w:rsidRDefault="00111C7F" w:rsidP="007B54CA">
      <w:pPr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Данная величина соответствует уровню приемлемого риска</w:t>
      </w:r>
      <w:r w:rsidRPr="00A250E4">
        <w:rPr>
          <w:rFonts w:ascii="Times New Roman" w:eastAsia="TTEEDo00" w:hAnsi="Times New Roman" w:cs="Times New Roman"/>
          <w:sz w:val="24"/>
          <w:szCs w:val="24"/>
        </w:rPr>
        <w:t>.</w:t>
      </w:r>
    </w:p>
    <w:p w:rsidR="0088457A" w:rsidRDefault="00111C7F" w:rsidP="007B54CA">
      <w:pPr>
        <w:jc w:val="both"/>
        <w:rPr>
          <w:rFonts w:ascii="Times New Roman" w:eastAsia="TTEEDo00" w:hAnsi="Times New Roman" w:cs="Times New Roman"/>
          <w:b/>
          <w:bCs/>
          <w:sz w:val="24"/>
          <w:szCs w:val="24"/>
        </w:rPr>
      </w:pPr>
      <w:r w:rsidRPr="0088457A">
        <w:rPr>
          <w:rFonts w:ascii="Times New Roman" w:eastAsia="TTEEDo00" w:hAnsi="Times New Roman" w:cs="Times New Roman"/>
          <w:b/>
          <w:sz w:val="24"/>
          <w:szCs w:val="24"/>
        </w:rPr>
        <w:t>Выводы</w:t>
      </w:r>
      <w:r w:rsidRPr="0088457A">
        <w:rPr>
          <w:rFonts w:ascii="Times New Roman" w:eastAsia="TTEEDo00" w:hAnsi="Times New Roman" w:cs="Times New Roman"/>
          <w:b/>
          <w:bCs/>
          <w:sz w:val="24"/>
          <w:szCs w:val="24"/>
        </w:rPr>
        <w:t>:</w:t>
      </w:r>
    </w:p>
    <w:p w:rsidR="00111C7F" w:rsidRPr="00A250E4" w:rsidRDefault="00111C7F" w:rsidP="007B54CA">
      <w:pPr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Выполненные расчёты и проведённый анализ свидетельствуют о том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что</w:t>
      </w:r>
      <w:r w:rsidRPr="00A250E4">
        <w:rPr>
          <w:rFonts w:ascii="Times New Roman" w:eastAsia="TTEEDo00" w:hAnsi="Times New Roman" w:cs="Times New Roman"/>
          <w:sz w:val="24"/>
          <w:szCs w:val="24"/>
        </w:rPr>
        <w:t>: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lastRenderedPageBreak/>
        <w:t xml:space="preserve">1.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Показатели коллективного и индивидуального пожарного риска гибели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EEDo00" w:hAnsi="Times New Roman" w:cs="Times New Roman"/>
          <w:sz w:val="24"/>
          <w:szCs w:val="24"/>
        </w:rPr>
        <w:t>(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травмирования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)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населения на проектируемой территории соответствуют требованиям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статьи 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93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Федерального закона № </w:t>
      </w:r>
      <w:r w:rsidRPr="00A250E4">
        <w:rPr>
          <w:rFonts w:ascii="Times New Roman" w:eastAsia="TTEEDo00" w:hAnsi="Times New Roman" w:cs="Times New Roman"/>
          <w:sz w:val="24"/>
          <w:szCs w:val="24"/>
        </w:rPr>
        <w:t>123-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ФЗ от 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22.07.2008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</w:t>
      </w:r>
      <w:r w:rsidRPr="00A250E4">
        <w:rPr>
          <w:rFonts w:ascii="Times New Roman" w:eastAsia="TTEEDo00" w:hAnsi="Times New Roman" w:cs="Times New Roman"/>
          <w:sz w:val="24"/>
          <w:szCs w:val="24"/>
        </w:rPr>
        <w:t>.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2.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Социальный пожарный риск гибели </w:t>
      </w:r>
      <w:r w:rsidRPr="00A250E4">
        <w:rPr>
          <w:rFonts w:ascii="Times New Roman" w:eastAsia="TTEEDo00" w:hAnsi="Times New Roman" w:cs="Times New Roman"/>
          <w:sz w:val="24"/>
          <w:szCs w:val="24"/>
        </w:rPr>
        <w:t>(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травмирования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)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населения отсутствует</w:t>
      </w:r>
      <w:r w:rsidRPr="00A250E4">
        <w:rPr>
          <w:rFonts w:ascii="Times New Roman" w:eastAsia="TTEEDo00" w:hAnsi="Times New Roman" w:cs="Times New Roman"/>
          <w:sz w:val="24"/>
          <w:szCs w:val="24"/>
        </w:rPr>
        <w:t>.</w:t>
      </w:r>
    </w:p>
    <w:p w:rsidR="00111C7F" w:rsidRPr="00A250E4" w:rsidRDefault="00111C7F" w:rsidP="0088457A">
      <w:pPr>
        <w:ind w:firstLine="708"/>
        <w:jc w:val="both"/>
        <w:rPr>
          <w:rFonts w:ascii="Times New Roman" w:eastAsia="TTEEDo00" w:hAnsi="Times New Roman" w:cs="Times New Roman"/>
          <w:sz w:val="24"/>
          <w:szCs w:val="24"/>
        </w:rPr>
      </w:pP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3.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Индивидуальный пожарный риск гибели населения не превышает величину</w:t>
      </w:r>
      <w:r w:rsidR="0088457A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EEDo00" w:hAnsi="Times New Roman" w:cs="Times New Roman"/>
          <w:sz w:val="24"/>
          <w:szCs w:val="24"/>
        </w:rPr>
        <w:t>2,94*10</w:t>
      </w:r>
      <w:r w:rsidRPr="0088457A">
        <w:rPr>
          <w:rFonts w:ascii="Times New Roman" w:eastAsia="TTEEDo00" w:hAnsi="Times New Roman" w:cs="Times New Roman"/>
          <w:sz w:val="24"/>
          <w:szCs w:val="24"/>
          <w:vertAlign w:val="superscript"/>
        </w:rPr>
        <w:t>-8</w:t>
      </w:r>
      <w:r w:rsidRPr="00A250E4">
        <w:rPr>
          <w:rFonts w:ascii="Times New Roman" w:eastAsia="TTEEDo00" w:hAnsi="Times New Roman" w:cs="Times New Roman"/>
          <w:sz w:val="24"/>
          <w:szCs w:val="24"/>
        </w:rPr>
        <w:t>.</w:t>
      </w:r>
    </w:p>
    <w:p w:rsidR="0088457A" w:rsidRDefault="0088457A" w:rsidP="00825660">
      <w:pPr>
        <w:jc w:val="center"/>
        <w:rPr>
          <w:rFonts w:ascii="Times New Roman" w:eastAsia="TTEEDo00" w:hAnsi="Times New Roman" w:cs="Times New Roman"/>
          <w:b/>
          <w:sz w:val="24"/>
          <w:szCs w:val="24"/>
        </w:rPr>
      </w:pPr>
    </w:p>
    <w:p w:rsidR="0088457A" w:rsidRDefault="0088457A" w:rsidP="00825660">
      <w:pPr>
        <w:jc w:val="center"/>
        <w:rPr>
          <w:rFonts w:ascii="Times New Roman" w:eastAsia="TTEEDo00" w:hAnsi="Times New Roman" w:cs="Times New Roman"/>
          <w:b/>
          <w:sz w:val="24"/>
          <w:szCs w:val="24"/>
        </w:rPr>
      </w:pPr>
    </w:p>
    <w:p w:rsidR="00111C7F" w:rsidRPr="00A250E4" w:rsidRDefault="00111C7F" w:rsidP="00825660">
      <w:pPr>
        <w:jc w:val="center"/>
        <w:rPr>
          <w:rFonts w:ascii="Times New Roman" w:eastAsia="TTEEDo00" w:hAnsi="Times New Roman" w:cs="Times New Roman"/>
          <w:sz w:val="24"/>
          <w:szCs w:val="24"/>
        </w:rPr>
      </w:pPr>
      <w:r w:rsidRPr="00825660">
        <w:rPr>
          <w:rFonts w:ascii="Times New Roman" w:eastAsia="TTEEDo00" w:hAnsi="Times New Roman" w:cs="Times New Roman"/>
          <w:b/>
          <w:sz w:val="24"/>
          <w:szCs w:val="24"/>
        </w:rPr>
        <w:t>ЗАКЛЮЧЕНИЕ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 настоящем разделе произведен системный анализ предложенных в проекте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EEDo00" w:hAnsi="Times New Roman" w:cs="Times New Roman"/>
          <w:sz w:val="24"/>
          <w:szCs w:val="24"/>
        </w:rPr>
        <w:t>«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Планировки с проектом межевания территории восточной части посёлка Морского в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границах Ейского городского поселения Ейского района</w:t>
      </w:r>
      <w:r w:rsidRPr="00A250E4">
        <w:rPr>
          <w:rFonts w:ascii="Times New Roman" w:eastAsia="TTEEDo00" w:hAnsi="Times New Roman" w:cs="Times New Roman"/>
          <w:sz w:val="24"/>
          <w:szCs w:val="24"/>
        </w:rPr>
        <w:t xml:space="preserve">»,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технических и организационных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мероприятий, определены потенциальные факторы риска, учтены характеристики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поражающих факторов чрезвычайных ситуаций мирного и военного времени, определена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эффективность предупредительных мероприятий, направленных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на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предотвращение возникновения чрезвычайных ситуаций;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ограничение распространения поражающих факторов чрезвычайных ситуаций;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ликвидацию последствий чрезвычайных ситуаций.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защиты людей разработаны критерии оценки, системы и методы обеспечения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безопасности.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Проектом предусмотрены средства для защиты людей, способы и средства эвакуации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 спасения людей при возникновении чрезвычайных ситуаций мирного и военного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времени.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 разработке комплексных инженерных и технических мер учтены самые жесткие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требования действующих законодательных, нормативных и директивных документов.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Для уменьшения частоты возникновения и снижения размеров последствий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аварийных ситуаций в ходе эксплуатации объекта предполагаются следующие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мероприятия: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постоянный контроль со стороны государственных надзорных органов за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содержанием в исправности зданий, сооружений и коммуникаций;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своевременное техническое обслуживание, проведение текущих и плановых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ремонтов;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- контроль выполнения правил противопожарной и промышленной безопасности.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Выполнение инженерно-технических мероприятий, разработанных в данном рабочем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проекте, позволит сохранить жизнь и здоровье людей, предотвратить или </w:t>
      </w: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значительно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снизить ущерб при угрозе или возникновении чрезвычайных ситуаций мирного и военного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времени.</w:t>
      </w:r>
    </w:p>
    <w:p w:rsidR="00825660" w:rsidRPr="00825660" w:rsidRDefault="00111C7F" w:rsidP="00825660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825660">
        <w:rPr>
          <w:rFonts w:ascii="Times New Roman" w:eastAsia="TTD3Ao00" w:hAnsi="Times New Roman" w:cs="Times New Roman"/>
          <w:b/>
          <w:sz w:val="24"/>
          <w:szCs w:val="24"/>
        </w:rPr>
        <w:t>Перечень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825660">
        <w:rPr>
          <w:rFonts w:ascii="Times New Roman" w:eastAsia="TTD3Ao00" w:hAnsi="Times New Roman" w:cs="Times New Roman"/>
          <w:b/>
          <w:sz w:val="24"/>
          <w:szCs w:val="24"/>
        </w:rPr>
        <w:t>основных руководящих</w:t>
      </w:r>
      <w:r w:rsidRPr="00825660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825660">
        <w:rPr>
          <w:rFonts w:ascii="Times New Roman" w:eastAsia="TTD3Ao00" w:hAnsi="Times New Roman" w:cs="Times New Roman"/>
          <w:b/>
          <w:sz w:val="24"/>
          <w:szCs w:val="24"/>
        </w:rPr>
        <w:t>нормативных и методических</w:t>
      </w:r>
      <w:r w:rsidR="00825660" w:rsidRPr="00825660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825660">
        <w:rPr>
          <w:rFonts w:ascii="Times New Roman" w:eastAsia="TTD3Ao00" w:hAnsi="Times New Roman" w:cs="Times New Roman"/>
          <w:b/>
          <w:sz w:val="24"/>
          <w:szCs w:val="24"/>
        </w:rPr>
        <w:t>документов</w:t>
      </w:r>
      <w:r w:rsidRPr="00825660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, </w:t>
      </w:r>
      <w:r w:rsidRPr="00825660">
        <w:rPr>
          <w:rFonts w:ascii="Times New Roman" w:eastAsia="TTD3Ao00" w:hAnsi="Times New Roman" w:cs="Times New Roman"/>
          <w:b/>
          <w:sz w:val="24"/>
          <w:szCs w:val="24"/>
        </w:rPr>
        <w:t>используемых при разработке раздела</w:t>
      </w:r>
    </w:p>
    <w:p w:rsidR="00111C7F" w:rsidRPr="00825660" w:rsidRDefault="00111C7F" w:rsidP="00825660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825660">
        <w:rPr>
          <w:rFonts w:ascii="Times New Roman" w:eastAsia="TTD3Ao00" w:hAnsi="Times New Roman" w:cs="Times New Roman"/>
          <w:b/>
          <w:sz w:val="24"/>
          <w:szCs w:val="24"/>
        </w:rPr>
        <w:t>Федеральные законы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«Об обороне» о 31.05.1996 г. № 61-ФЗ в редакции от 19.06.2007 г. № 103-ФЗ.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«О гражданской обороне» от 12.02.1998г. № 28-ФЗ в редакции от 19.06.2007г. № 103-ФЗ.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«О защите населения и территорий от чрезвычайных ситуаций природного и техногенного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характера» от 21.12.1994 г. № 68-ФЗ в редакции от 30.10. 2007г. № 241-ФЗ.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«О безопасности» от 05.03.1992 г. № 2446-1 в редакции от 25.07.2006 г № 128-ФЗ.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«О промышленной безопасности опасных производственных объектов» от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21.07.1997г. № 116-ФЗ.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«О пожарной безопасности» от 21.12.1994 г. № 69-ФЗ в ред. от 1 8.10.2007 г. № 230-ФЗ.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«Технический регламент о требованиях пожарной безопасности» от 22.07.2008 г. N123-ФЗ.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«Градостроительный кодекс Российской Федерации» от 29.12.2005 г. № 190-ФЗ.</w:t>
      </w:r>
    </w:p>
    <w:p w:rsidR="00111C7F" w:rsidRPr="00825660" w:rsidRDefault="00111C7F" w:rsidP="00825660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825660">
        <w:rPr>
          <w:rFonts w:ascii="Times New Roman" w:eastAsia="TTD3Ao00" w:hAnsi="Times New Roman" w:cs="Times New Roman"/>
          <w:b/>
          <w:sz w:val="24"/>
          <w:szCs w:val="24"/>
        </w:rPr>
        <w:t>Постановления правительства Российской Федерации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«О накоплении, хранении и использовании в целях гражданской обороны запасов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материально-технических, продовольственных, медицинских и иных средств» от 27 апреля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2000 г. № 379;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«О порядке отнесения территорий к группам по гражданской обороне» от 3 октября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1998г. № 1149;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«О подготовке населения в области защиты от чрезвычайных ситуаций природного и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техногенного характера» от 4 сентября 2003г. № 547;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«О единой государственной системе оповещения в районах размещения потенциально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опасных объектов» от 01.03.1993г. № 178;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«О классификации чрезвычайных ситуаций природного и техногенного характера» от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10.11. 1996г. № 1340;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«О сроках декларирования промышленной безопасности действующих опасных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производственных объектов» от 02.02.1998 № 142.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«О Единой государственной системе предупреждения и ликвидации чрезвычайных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ситуаций» от 30.12.2003 г. № 794 в редакции от 03.10.2006 г № 600.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«О порядке отнесения организаций к категориям по гражданской обороне» от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19.09.1998г. № 1115.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«О классификации чрезвычайных ситуаций природного и техногенного характера» от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121.05.2007 г. № 304.</w:t>
      </w:r>
    </w:p>
    <w:p w:rsidR="00111C7F" w:rsidRPr="00825660" w:rsidRDefault="00111C7F" w:rsidP="00825660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825660">
        <w:rPr>
          <w:rFonts w:ascii="Times New Roman" w:eastAsia="TTD3Ao00" w:hAnsi="Times New Roman" w:cs="Times New Roman"/>
          <w:b/>
          <w:sz w:val="24"/>
          <w:szCs w:val="24"/>
        </w:rPr>
        <w:t>Нормативно</w:t>
      </w:r>
      <w:r w:rsidRPr="00825660">
        <w:rPr>
          <w:rFonts w:ascii="Times New Roman" w:eastAsia="TTD3Ao00" w:hAnsi="Times New Roman" w:cs="Times New Roman"/>
          <w:b/>
          <w:bCs/>
          <w:sz w:val="24"/>
          <w:szCs w:val="24"/>
        </w:rPr>
        <w:t>-</w:t>
      </w:r>
      <w:r w:rsidRPr="00825660">
        <w:rPr>
          <w:rFonts w:ascii="Times New Roman" w:eastAsia="TTD3Ao00" w:hAnsi="Times New Roman" w:cs="Times New Roman"/>
          <w:b/>
          <w:sz w:val="24"/>
          <w:szCs w:val="24"/>
        </w:rPr>
        <w:t>технические документы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СНиП 2.01.51-90 "Инженерно-технические мероприятия гражданской обороны";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СНиП 2.01.53-84 "Световая маскировка населенных пунктов и объектов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народного хозяйства";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СНиП 11-11-77* "Защитные сооружения гражданской обороны";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СНиП 2.01.15-90 "Инженерная защита территорий, зданий и сооружений от опасных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геологических процессов. Основные положения проектирования";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СНиП 23.01 -99 "Строительная климатология";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СНиП 2.01.07-85 "Нагрузки и воздействия";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СНиП 22-01-95 "Геофизика опасных природных воздействий";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ГОСТ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22.0.06 "Безопасность в чрезвычайных ситуациях. Источники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природных, чрезвычайных ситуаций. Поражающие факторы";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ГОСТ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22.0.07 "Безопасность в чрезвычайных ситуациях. Источники</w:t>
      </w:r>
      <w:r w:rsidR="00C11A9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техногенных, чрезвычайных ситуаций";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ППБ 01-03 "Правила пожарной безопасности в Российской Федерации";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СНиП 11-01-95 "Инструкция о порядке разработки, согласования, утверждения и составе</w:t>
      </w:r>
      <w:r w:rsidR="00C11A9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проектной документации на строительство предприятий, зданий и сооружений";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СНиП II -11-77* «Защитные сооружения гражданской обороны»;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ВСН ИТМ ГО АС-90 «Нормы проектирования инженерно-технических мероприятий</w:t>
      </w:r>
      <w:r w:rsidR="00C11A9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гражданской обороны на атомных станциях»;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ВСН ВК4-90 «Инструкция по подготовке и работе систем хозяйственно-питьевого</w:t>
      </w:r>
      <w:r w:rsidR="00C11A9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водоснабжения в чрезвычайных ситуациях»;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СНиП 2.01.53-84 «Световая маскировка населенных пунктов и объектов народного</w:t>
      </w:r>
      <w:r w:rsidR="00C11A9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хозяйства»;</w:t>
      </w:r>
    </w:p>
    <w:p w:rsidR="00825660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СНиП 2.01.54-84 «Защитные сооружения гражданской обороны в подземных вы</w:t>
      </w:r>
      <w:r w:rsidR="00825660">
        <w:rPr>
          <w:rFonts w:ascii="Times New Roman" w:eastAsia="TTD3Ao00" w:hAnsi="Times New Roman" w:cs="Times New Roman"/>
          <w:sz w:val="24"/>
          <w:szCs w:val="24"/>
        </w:rPr>
        <w:t>работках»;</w:t>
      </w:r>
    </w:p>
    <w:p w:rsidR="00825660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СНиП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2.01.55-85 «Объекты народного хозяйства в подземных горных выработках»</w:t>
      </w:r>
      <w:r w:rsidR="00825660">
        <w:rPr>
          <w:rFonts w:ascii="Times New Roman" w:eastAsia="TTD3Ao00" w:hAnsi="Times New Roman" w:cs="Times New Roman"/>
          <w:sz w:val="24"/>
          <w:szCs w:val="24"/>
        </w:rPr>
        <w:t>;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СНиП 2.01.57-85</w:t>
      </w:r>
      <w:r w:rsidR="00825660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«Приспособления объектов коммунально-бытового назначения для санитарной обработки</w:t>
      </w:r>
      <w:r w:rsidR="00C11A9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людей, специальной обработки одежды и подвижного состава автотранспорта»;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ПНАЭ Г-03-33-93 «Размещение атомных станций. Основные критерии и требования по</w:t>
      </w:r>
      <w:r w:rsidR="00C11A9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обеспечению безопасности»;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ПНАЭ Г-05-035-94 «Учет внешних воздействий природного и техногенного</w:t>
      </w:r>
      <w:r w:rsidR="00C11A9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происхождения на ядерно и радиационно опасные объекты»;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СНиП 11-04-2003 «Инструкция о порядке разработки, согласования, экспертизы и</w:t>
      </w:r>
      <w:r w:rsidR="00C11A9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утверждения градостроительной документации»;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СП 11 - 112 - 2001 «Порядок разработки и состав раздела «Инженерно-технические мероприятия гражданской обороны. Мероприятия по предупреждению</w:t>
      </w:r>
      <w:r w:rsidR="00C11A9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чрезвычайных ситуаций» для территорий городских и сельских поселений, других</w:t>
      </w:r>
      <w:r w:rsidR="00C11A9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муниципальных образований»;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СНиП 02.07.01 - 89* «Градостроительство, планировка и застройка городских и сельских</w:t>
      </w:r>
      <w:r w:rsidR="00C11A9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поселений»;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СНиП 2.06.01-86 «Гидротехнические сооружения. Основные положения</w:t>
      </w:r>
      <w:r w:rsidR="00C11A9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проектирования».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СанПиН 2.2.1/2.1. 1031-01 «Санитарно-защитные зоны и санитарные классификация</w:t>
      </w:r>
      <w:r w:rsidR="00C11A9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предприятий, сооружений и иных объектов»;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ПБХ-93 «Правила безопасности при производстве хранении, транспортировке и хранения</w:t>
      </w:r>
      <w:r w:rsidR="00C11A9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хлора»;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Руководство по эвакуации населения в ЧС природного и техногенного характера</w:t>
      </w:r>
      <w:r w:rsidR="00C11A9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ГОЧС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,М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.1996;</w:t>
      </w:r>
    </w:p>
    <w:p w:rsidR="00111C7F" w:rsidRPr="00A250E4" w:rsidRDefault="00111C7F" w:rsidP="00825660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Руководство по организации планирования, обеспечения и проведения эвакуации</w:t>
      </w:r>
      <w:r w:rsidR="00C11A9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населения в военное время (ДСП 233 Москва 1997 г).</w:t>
      </w:r>
    </w:p>
    <w:p w:rsidR="00111C7F" w:rsidRPr="00C11A9B" w:rsidRDefault="00111C7F" w:rsidP="00C11A9B">
      <w:pPr>
        <w:jc w:val="center"/>
        <w:rPr>
          <w:rFonts w:ascii="Times New Roman" w:eastAsia="TTD3Ao00" w:hAnsi="Times New Roman" w:cs="Times New Roman"/>
          <w:b/>
          <w:sz w:val="24"/>
          <w:szCs w:val="24"/>
        </w:rPr>
      </w:pPr>
      <w:r w:rsidRPr="00C11A9B">
        <w:rPr>
          <w:rFonts w:ascii="Times New Roman" w:eastAsia="TTD3Ao00" w:hAnsi="Times New Roman" w:cs="Times New Roman"/>
          <w:b/>
          <w:sz w:val="24"/>
          <w:szCs w:val="24"/>
        </w:rPr>
        <w:t>Методические документы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Методическое пособие по прогнозированию и оценке химической обстановки</w:t>
      </w:r>
      <w:r w:rsidR="00C11A9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чрезвычайных ситуациях. - М: ВНИИ ГОЧС, 1993;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Сборник методик по прогнозированию возможных аварий, катастроф, стихийных</w:t>
      </w:r>
      <w:r w:rsidR="00C11A9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бедствий в РСЧС (книги 1и 2)-М: МЧС России, 1994;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Временная методика прогнозирования радиационной обстановки в случае запроект</w:t>
      </w:r>
      <w:r w:rsidR="00C11A9B">
        <w:rPr>
          <w:rFonts w:ascii="Times New Roman" w:eastAsia="TTD3Ao00" w:hAnsi="Times New Roman" w:cs="Times New Roman"/>
          <w:sz w:val="24"/>
          <w:szCs w:val="24"/>
        </w:rPr>
        <w:t>ированн</w:t>
      </w:r>
      <w:r w:rsidRPr="00A250E4">
        <w:rPr>
          <w:rFonts w:ascii="Times New Roman" w:eastAsia="TTD3Ao00" w:hAnsi="Times New Roman" w:cs="Times New Roman"/>
          <w:sz w:val="24"/>
          <w:szCs w:val="24"/>
        </w:rPr>
        <w:t>ых</w:t>
      </w:r>
      <w:r w:rsidR="00C11A9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аварий, сопровождающихся выбросами в атмосферу и сбросами в водную среду радиоактивных веществ на объектах атомной энергетики. - М: В/ч 52609, 1991;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"Руководство по составлению раздела ИТМ ГО в проектах детальной</w:t>
      </w:r>
      <w:r w:rsidR="00C11A9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планировки" (ЦНИИП градостроительства, Москва, 1985 г.).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Методические рекомендации по разработке проектов генеральных планов поселений и</w:t>
      </w:r>
      <w:r w:rsidR="00C11A9B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городских округов.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–М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, МРР РФ №244 от 26.05.2011 г.</w:t>
      </w:r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1</w:t>
      </w:r>
    </w:p>
    <w:p w:rsidR="00AE255D" w:rsidRDefault="00AE255D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111C7F" w:rsidRPr="00A250E4" w:rsidRDefault="00111C7F" w:rsidP="00AE255D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>ПРИЛОЖЕНИЯ</w:t>
      </w:r>
    </w:p>
    <w:p w:rsidR="00111C7F" w:rsidRPr="00AE255D" w:rsidRDefault="00111C7F" w:rsidP="00AE255D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AE255D">
        <w:rPr>
          <w:rFonts w:ascii="Times New Roman" w:eastAsia="TTD3Ao00" w:hAnsi="Times New Roman" w:cs="Times New Roman"/>
          <w:b/>
          <w:sz w:val="24"/>
          <w:szCs w:val="24"/>
        </w:rPr>
        <w:t>Основные термины и определения</w:t>
      </w:r>
      <w:r w:rsidRPr="00AE255D">
        <w:rPr>
          <w:rFonts w:ascii="Times New Roman" w:eastAsia="TTD3Ao00" w:hAnsi="Times New Roman" w:cs="Times New Roman"/>
          <w:b/>
          <w:bCs/>
          <w:sz w:val="24"/>
          <w:szCs w:val="24"/>
        </w:rPr>
        <w:t>.</w:t>
      </w:r>
    </w:p>
    <w:p w:rsidR="00111C7F" w:rsidRPr="00A250E4" w:rsidRDefault="00111C7F" w:rsidP="00AE255D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b/>
          <w:sz w:val="24"/>
          <w:szCs w:val="24"/>
        </w:rPr>
        <w:t>Авария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- опасное техногенное происшествие, создающее на объекте, определенной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территории или акватории угрозу жизни и здоровью людей и приводящее к разрушению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зданий, сооружений, оборудования и транспортных средств, нарушению производственного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или транспортного процесса, а также к нанесению ущерба окружающей природной среде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(по ГОСТ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22.0.05).</w:t>
      </w:r>
    </w:p>
    <w:p w:rsidR="00111C7F" w:rsidRPr="00A250E4" w:rsidRDefault="00111C7F" w:rsidP="00AE255D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b/>
          <w:sz w:val="24"/>
          <w:szCs w:val="24"/>
        </w:rPr>
        <w:t>Аварийно</w:t>
      </w:r>
      <w:r w:rsidRPr="00AE255D">
        <w:rPr>
          <w:rFonts w:ascii="Times New Roman" w:eastAsia="TTD3Ao00" w:hAnsi="Times New Roman" w:cs="Times New Roman"/>
          <w:b/>
          <w:bCs/>
          <w:sz w:val="24"/>
          <w:szCs w:val="24"/>
        </w:rPr>
        <w:t>-</w:t>
      </w:r>
      <w:r w:rsidRPr="00AE255D">
        <w:rPr>
          <w:rFonts w:ascii="Times New Roman" w:eastAsia="TTD3Ao00" w:hAnsi="Times New Roman" w:cs="Times New Roman"/>
          <w:b/>
          <w:sz w:val="24"/>
          <w:szCs w:val="24"/>
        </w:rPr>
        <w:t>спасательные работы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в чрезвычайной ситуации - действия по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спасению людей, материальных и культурных ценностей, защите природной среды в зоне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чрезвычайных ситуаций, локализации чрезвычайных ситуаций и подавлению или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доведению до минимально возможного уровня воздействия характерных для них опасных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факторов. Аварийно-спасательные работы характеризуются наличием факторов,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угрожающих жизни и здоровью проводящих эти работы людей, и требуют специальной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подготовки, экипировки и оснащения (по ГОСТ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22.0.02).</w:t>
      </w:r>
    </w:p>
    <w:p w:rsidR="00111C7F" w:rsidRPr="00A250E4" w:rsidRDefault="00111C7F" w:rsidP="00AE255D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E255D">
        <w:rPr>
          <w:rFonts w:ascii="Times New Roman" w:eastAsia="TTD3Ao00" w:hAnsi="Times New Roman" w:cs="Times New Roman"/>
          <w:b/>
          <w:sz w:val="24"/>
          <w:szCs w:val="24"/>
        </w:rPr>
        <w:t>Градостроительная деятельность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- деятельность государственных органов,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органов местного самоуправления, физических и юридических лиц в области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градостроительного планирования развития территорий и поселений, определения видов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использования земельных участков, проектирования, строительства и реконструкции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объектов недвижимости с учетом интересов граждан, общественных и государственных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интересов, а также национальных, историко-культурных, экологических, природных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особенностей указанных территорий и поселений (по № 73-ФЗ).</w:t>
      </w:r>
      <w:proofErr w:type="gramEnd"/>
    </w:p>
    <w:p w:rsidR="00111C7F" w:rsidRPr="00A250E4" w:rsidRDefault="00111C7F" w:rsidP="00AE255D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b/>
          <w:sz w:val="24"/>
          <w:szCs w:val="24"/>
        </w:rPr>
        <w:t>Градостроительная документация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- документация о градостроительном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планировании развития территорий и поселений и об их застройке (по № 73-ФЗ).</w:t>
      </w:r>
    </w:p>
    <w:p w:rsidR="00111C7F" w:rsidRPr="00A250E4" w:rsidRDefault="00111C7F" w:rsidP="00AE255D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b/>
          <w:sz w:val="24"/>
          <w:szCs w:val="24"/>
        </w:rPr>
        <w:t>Гражданская оборона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- система мероприятий по подготовке к защите и по защите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населения, материальных й культурных ценностей на территории Российской Федерации от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опасностей, возникающих при ведении военных действий или вследствие этих действий (по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№ 28-ФЗ).</w:t>
      </w:r>
    </w:p>
    <w:p w:rsidR="00111C7F" w:rsidRPr="00A250E4" w:rsidRDefault="00111C7F" w:rsidP="00AE255D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E255D">
        <w:rPr>
          <w:rFonts w:ascii="Times New Roman" w:eastAsia="TTD3Ao00" w:hAnsi="Times New Roman" w:cs="Times New Roman"/>
          <w:b/>
          <w:sz w:val="24"/>
          <w:szCs w:val="24"/>
        </w:rPr>
        <w:t>Жизнеобеспечение населения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в чрезвычайных ситуациях </w:t>
      </w:r>
      <w:r w:rsidR="00AE255D">
        <w:rPr>
          <w:rFonts w:ascii="Times New Roman" w:eastAsia="TTD3Ao00" w:hAnsi="Times New Roman" w:cs="Times New Roman"/>
          <w:sz w:val="24"/>
          <w:szCs w:val="24"/>
        </w:rPr>
        <w:t>–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совокупность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взаимоувязанных по времени, ресурсам и месту проведения силами и средствами Единой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государственной системы предупреждения и ликвидации чрезвычайных ситуаций (РСЧС)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мероприятий, направленных на создание и поддержание условий, минимально необходимых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для сохранения жизни и поддержания здоровья людей в зонах чрезвычайных ситуаций, на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маршрутах их эвакуации и в местах размещения эвакуированных по нормам и нормативам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для условий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чрезвычайных ситуаций, разработанным и утвержденным в установленном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порядке (по ГОСТ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22.3.05).</w:t>
      </w:r>
    </w:p>
    <w:p w:rsidR="00111C7F" w:rsidRPr="00A250E4" w:rsidRDefault="00111C7F" w:rsidP="00AE255D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b/>
          <w:sz w:val="24"/>
          <w:szCs w:val="24"/>
        </w:rPr>
        <w:t>Защита населения в чрезвычайных ситуациях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- совокупность взаимоувязанных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 времени, ресурсам и месту проведения мероприятий РСЧС, направленных на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предотвращение или предельное снижение потерь населения, и угрозы его жизни и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здоровью от поражающих факторов и воздействий источников чрезвычайной ситуации (по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ГОСТ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22.0.02).</w:t>
      </w:r>
    </w:p>
    <w:p w:rsidR="00111C7F" w:rsidRPr="00A250E4" w:rsidRDefault="00111C7F" w:rsidP="00AE255D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b/>
          <w:sz w:val="24"/>
          <w:szCs w:val="24"/>
        </w:rPr>
        <w:t>Защитное сооружение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- инженерное сооружение, предназначенное для укрытия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людей, техники и имущества от опасностей, возникающих в результате последствий аварий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 потенциально опасных объектах, либо стихийных бедствий в районах размещения этих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объектов, а также от воздействия современных средств поражения (по ГОСТ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22.0.02).</w:t>
      </w:r>
    </w:p>
    <w:p w:rsidR="00111C7F" w:rsidRPr="00A250E4" w:rsidRDefault="00111C7F" w:rsidP="00AE255D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b/>
          <w:sz w:val="24"/>
          <w:szCs w:val="24"/>
        </w:rPr>
        <w:t>Зона чрезвычайной ситуации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- территория или акватория, на которой сложилась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чрезвычайная ситуация (по ГОСТ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22.0.02).</w:t>
      </w:r>
    </w:p>
    <w:p w:rsidR="00111C7F" w:rsidRPr="00A250E4" w:rsidRDefault="00111C7F" w:rsidP="00AE255D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E255D">
        <w:rPr>
          <w:rFonts w:ascii="Times New Roman" w:eastAsia="TTD3Ao00" w:hAnsi="Times New Roman" w:cs="Times New Roman"/>
          <w:b/>
          <w:sz w:val="24"/>
          <w:szCs w:val="24"/>
        </w:rPr>
        <w:t>Инженерно</w:t>
      </w:r>
      <w:r w:rsidRPr="00AE255D">
        <w:rPr>
          <w:rFonts w:ascii="Times New Roman" w:eastAsia="TTD3Ao00" w:hAnsi="Times New Roman" w:cs="Times New Roman"/>
          <w:b/>
          <w:bCs/>
          <w:sz w:val="24"/>
          <w:szCs w:val="24"/>
        </w:rPr>
        <w:t>-</w:t>
      </w:r>
      <w:r w:rsidRPr="00AE255D">
        <w:rPr>
          <w:rFonts w:ascii="Times New Roman" w:eastAsia="TTD3Ao00" w:hAnsi="Times New Roman" w:cs="Times New Roman"/>
          <w:b/>
          <w:sz w:val="24"/>
          <w:szCs w:val="24"/>
        </w:rPr>
        <w:t xml:space="preserve">технические мероприятия </w:t>
      </w:r>
      <w:r w:rsidRPr="00AE255D">
        <w:rPr>
          <w:rFonts w:ascii="Times New Roman" w:eastAsia="TTD3Ao00" w:hAnsi="Times New Roman" w:cs="Times New Roman"/>
          <w:b/>
          <w:bCs/>
          <w:sz w:val="24"/>
          <w:szCs w:val="24"/>
        </w:rPr>
        <w:t>(</w:t>
      </w:r>
      <w:r w:rsidRPr="00AE255D">
        <w:rPr>
          <w:rFonts w:ascii="Times New Roman" w:eastAsia="TTD3Ao00" w:hAnsi="Times New Roman" w:cs="Times New Roman"/>
          <w:b/>
          <w:sz w:val="24"/>
          <w:szCs w:val="24"/>
        </w:rPr>
        <w:t>ИТМ</w:t>
      </w:r>
      <w:r w:rsidRPr="00AE255D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) </w:t>
      </w:r>
      <w:r w:rsidRPr="00AE255D">
        <w:rPr>
          <w:rFonts w:ascii="Times New Roman" w:eastAsia="TTD3Ao00" w:hAnsi="Times New Roman" w:cs="Times New Roman"/>
          <w:b/>
          <w:sz w:val="24"/>
          <w:szCs w:val="24"/>
        </w:rPr>
        <w:t>гражданской обороны и</w:t>
      </w:r>
      <w:r w:rsidR="00AE255D" w:rsidRPr="00AE255D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AE255D">
        <w:rPr>
          <w:rFonts w:ascii="Times New Roman" w:eastAsia="TTD3Ao00" w:hAnsi="Times New Roman" w:cs="Times New Roman"/>
          <w:b/>
          <w:sz w:val="24"/>
          <w:szCs w:val="24"/>
        </w:rPr>
        <w:t xml:space="preserve">предупреждения чрезвычайных ситуаций </w:t>
      </w:r>
      <w:r w:rsidRPr="00AE255D">
        <w:rPr>
          <w:rFonts w:ascii="Times New Roman" w:eastAsia="TTD3Ao00" w:hAnsi="Times New Roman" w:cs="Times New Roman"/>
          <w:b/>
          <w:bCs/>
          <w:sz w:val="24"/>
          <w:szCs w:val="24"/>
        </w:rPr>
        <w:t>(</w:t>
      </w:r>
      <w:r w:rsidRPr="00AE255D">
        <w:rPr>
          <w:rFonts w:ascii="Times New Roman" w:eastAsia="TTD3Ao00" w:hAnsi="Times New Roman" w:cs="Times New Roman"/>
          <w:b/>
          <w:sz w:val="24"/>
          <w:szCs w:val="24"/>
        </w:rPr>
        <w:t>ИТМ ГОЧС</w:t>
      </w:r>
      <w:r w:rsidRPr="00AE255D">
        <w:rPr>
          <w:rFonts w:ascii="Times New Roman" w:eastAsia="TTD3Ao00" w:hAnsi="Times New Roman" w:cs="Times New Roman"/>
          <w:b/>
          <w:bCs/>
          <w:sz w:val="24"/>
          <w:szCs w:val="24"/>
        </w:rPr>
        <w:t>)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="00AE255D">
        <w:rPr>
          <w:rFonts w:ascii="Times New Roman" w:eastAsia="TTD3Ao00" w:hAnsi="Times New Roman" w:cs="Times New Roman"/>
          <w:sz w:val="24"/>
          <w:szCs w:val="24"/>
        </w:rPr>
        <w:t>–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совокупность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реализуемых при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строительстве проектных решений, направленных на обеспечение защиты населения и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территорий и снижение материального ущерба от ЧС техногенного и природного характера,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от опасностей, возникающих при ведении военных действий или вследствие этих действий,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 также при диверсиях и террористических актах.</w:t>
      </w:r>
      <w:proofErr w:type="gramEnd"/>
    </w:p>
    <w:p w:rsidR="00111C7F" w:rsidRPr="00A250E4" w:rsidRDefault="00111C7F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111C7F" w:rsidRPr="00A250E4" w:rsidRDefault="00111C7F" w:rsidP="00AE255D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b/>
          <w:sz w:val="24"/>
          <w:szCs w:val="24"/>
        </w:rPr>
        <w:t>Ликвидация чрезвычайной ситуации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- аварийно-спасательные и другие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неотложные работы, проводимые при возникновении чрезвычайных ситуаций и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направленные на спасение жизни и сохранения здоровья людей, снижение размеров ущерба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окружающей природной среде и материальных потерь, а также на локализацию зон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чрезвычайных ситуаций, прекращение действия характерных для них поражающих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факторов (по ГОСТ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22.0.02).</w:t>
      </w:r>
    </w:p>
    <w:p w:rsidR="00111C7F" w:rsidRPr="00A250E4" w:rsidRDefault="00111C7F" w:rsidP="00AE255D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b/>
          <w:sz w:val="24"/>
          <w:szCs w:val="24"/>
        </w:rPr>
        <w:t>Неотложные работы в чрезвычайной ситуации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- аварийно-спасательные и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аварийно-восстановительные работы, оказание экстренной медицинской помощи,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проведение санитарно-эпидемиологических мероприятий и охрана общественного порядка в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зоне чрезвычайной ситуации (по ГОСТ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22.0.02).</w:t>
      </w:r>
    </w:p>
    <w:p w:rsidR="00111C7F" w:rsidRPr="00A250E4" w:rsidRDefault="00111C7F" w:rsidP="00AE255D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proofErr w:type="gramStart"/>
      <w:r w:rsidRPr="00AE255D">
        <w:rPr>
          <w:rFonts w:ascii="Times New Roman" w:eastAsia="TTD3Ao00" w:hAnsi="Times New Roman" w:cs="Times New Roman"/>
          <w:b/>
          <w:sz w:val="24"/>
          <w:szCs w:val="24"/>
        </w:rPr>
        <w:t>Объекты градостроительной деятельности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(для объектов градостроительной</w:t>
      </w:r>
      <w:r w:rsidR="009E56E7"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деятельности разрабатывается градостроительная документация) - территория Российской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Федерации, части территории Российской Федерации, территории субъектов Российской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Федерации, части территорий субъектов Российской Федерации, территории поселений,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части территорий поселений, территории других муниципальных образований, части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территорий других муниципальных образований; объекты недвижимости и их комплексы в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границах поселений и на межселенных территориях (по № 73-ФЗ).</w:t>
      </w:r>
      <w:proofErr w:type="gramEnd"/>
    </w:p>
    <w:p w:rsidR="00111C7F" w:rsidRPr="00A250E4" w:rsidRDefault="00111C7F" w:rsidP="00AE255D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b/>
          <w:sz w:val="24"/>
          <w:szCs w:val="24"/>
        </w:rPr>
        <w:t>Опасность в чрезвычайной ситуации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- состояние, при котором создалась или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вероятна угроза возникновения поражающих факторов и воздействий источника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чрезвычайной ситуации на население, объекты народного хозяйства и окружающую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природную среду в зоне чрезвычайной ситуации (по ГОСТ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22.0.02).</w:t>
      </w:r>
    </w:p>
    <w:p w:rsidR="00111C7F" w:rsidRPr="00A250E4" w:rsidRDefault="00111C7F" w:rsidP="00AE255D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b/>
          <w:sz w:val="24"/>
          <w:szCs w:val="24"/>
        </w:rPr>
        <w:t>Потенциально опасный объект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- объект, на котором используют, производят,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перерабатывают, хранят или транспортируют радиоактивные, пожаровзрывоопасные,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опасные химические и биологические вещества, создающие реальную угрозу возникновения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источника чрезвычайной ситуации (по ГОСТ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22.0.02).</w:t>
      </w:r>
    </w:p>
    <w:p w:rsidR="00111C7F" w:rsidRPr="00A250E4" w:rsidRDefault="00111C7F" w:rsidP="00AE255D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b/>
          <w:sz w:val="24"/>
          <w:szCs w:val="24"/>
        </w:rPr>
        <w:t>Предупреждение чрезвычайных ситуаций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- комплекс мероприятий, проводимых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заблаговременно и направленных на максимально возможное уменьшение риска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возникновения чрезвычайных ситуаций, а также на сохранение здоровья людей, снижение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размеров ущерба окружающей среде и материальных потерь в случае их возникновения (по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ГОСТ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22.0.02).</w:t>
      </w:r>
    </w:p>
    <w:p w:rsidR="00111C7F" w:rsidRPr="00A250E4" w:rsidRDefault="00111C7F" w:rsidP="00AE255D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b/>
          <w:sz w:val="24"/>
          <w:szCs w:val="24"/>
        </w:rPr>
        <w:t>Рассредоточение рабочих и служащих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- комплекс мероприятий по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организованному вывозу или выводу из городов, отнесенных к группам по гражданской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обороне, заблаговременно назначенных населенных пунктов и размещению в загородной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зоне рабочих и служащих объектов народного хозяйства, продолжающих работу в этих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городах и населенных пунктах в военное время (по ГОСТ 22. 0.002).</w:t>
      </w:r>
    </w:p>
    <w:p w:rsidR="00111C7F" w:rsidRPr="00A250E4" w:rsidRDefault="00111C7F" w:rsidP="00AE255D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b/>
          <w:sz w:val="24"/>
          <w:szCs w:val="24"/>
        </w:rPr>
        <w:t>Риск возникновения чрезвычайной ситуации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- вероятность или частота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возникновения источника чрезвычайной ситуации, определяемая соответствующими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показателями риска (по ГОСТ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22.0.02).</w:t>
      </w:r>
    </w:p>
    <w:p w:rsidR="00111C7F" w:rsidRPr="00A250E4" w:rsidRDefault="00111C7F" w:rsidP="00AE255D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b/>
          <w:sz w:val="24"/>
          <w:szCs w:val="24"/>
        </w:rPr>
        <w:t>Сооружение двойного назначения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- инженерное сооружение производственного,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общественного, коммунально-бытового или транспортного назначения, приспособленное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(запроектированное) для укрытия людей, техники 'и имущества от опасностей,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возникающих при ведении военных действий или вследствие этих действий, диверсиях, в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результате аварий на потенциально опасных объектах или стихийных бедствий.</w:t>
      </w:r>
    </w:p>
    <w:p w:rsidR="00111C7F" w:rsidRPr="00A250E4" w:rsidRDefault="00111C7F" w:rsidP="00AE255D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b/>
          <w:sz w:val="24"/>
          <w:szCs w:val="24"/>
        </w:rPr>
        <w:t>Чрезвычайная ситуация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- обстановка на определенной территории или акватории,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сложившаяся в результате аварии, опасного природного явления, катастрофы, стихийного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или иного бедствия, которые могут повлечь или повлекли за собой человеческие жертвы,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ущерб здоровью людей или окружающей природной среде, значительные материальные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потери и нарушение условий жизнедеятельности людей. Различают чрезвычайные ситуации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по характеру источника (природные, техногенные, биолого-социальные и военные) и по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масштабам (по ГОСТ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22.0.02).</w:t>
      </w:r>
    </w:p>
    <w:p w:rsidR="00111C7F" w:rsidRDefault="00111C7F" w:rsidP="00AE255D">
      <w:pPr>
        <w:ind w:firstLine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b/>
          <w:sz w:val="24"/>
          <w:szCs w:val="24"/>
        </w:rPr>
        <w:t>Эвакуация населения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- комплекс мероприятий по организованному выводу и (или)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вывозу населения из зон чрезвычайной ситуации или вероятной чрезвычайной ситуации, а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также жизнеобеспечение эвакуированных в районе размещения (по ГОСТ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Р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22.0.02).</w:t>
      </w:r>
    </w:p>
    <w:p w:rsidR="00AE255D" w:rsidRPr="00AE255D" w:rsidRDefault="00AE255D" w:rsidP="00AE255D">
      <w:pPr>
        <w:ind w:firstLine="708"/>
        <w:jc w:val="both"/>
        <w:rPr>
          <w:rFonts w:ascii="Times New Roman" w:eastAsia="TTD3Ao00" w:hAnsi="Times New Roman" w:cs="Times New Roman"/>
          <w:b/>
          <w:sz w:val="24"/>
          <w:szCs w:val="24"/>
        </w:rPr>
      </w:pPr>
    </w:p>
    <w:p w:rsidR="00111C7F" w:rsidRPr="00A250E4" w:rsidRDefault="00111C7F" w:rsidP="00AE255D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b/>
          <w:sz w:val="24"/>
          <w:szCs w:val="24"/>
        </w:rPr>
        <w:t>СИГНАЛЫ ОПОВЕЩЕНИЯ ГРАЖДАНСКОЙ ОБОРОНЫ</w:t>
      </w:r>
      <w:r w:rsidRPr="00A250E4">
        <w:rPr>
          <w:rFonts w:ascii="Times New Roman" w:eastAsia="TTD3Ao00" w:hAnsi="Times New Roman" w:cs="Times New Roman"/>
          <w:sz w:val="24"/>
          <w:szCs w:val="24"/>
        </w:rPr>
        <w:t>.</w:t>
      </w:r>
    </w:p>
    <w:p w:rsidR="00AE255D" w:rsidRDefault="00111C7F" w:rsidP="00AE255D">
      <w:pPr>
        <w:jc w:val="center"/>
        <w:rPr>
          <w:rFonts w:ascii="Times New Roman" w:eastAsia="TTD3Ao00" w:hAnsi="Times New Roman" w:cs="Times New Roman"/>
          <w:sz w:val="24"/>
          <w:szCs w:val="24"/>
        </w:rPr>
      </w:pPr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Сигналы оповещения гражданской обороны 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>-э</w:t>
      </w:r>
      <w:proofErr w:type="gramEnd"/>
      <w:r w:rsidRPr="00A250E4">
        <w:rPr>
          <w:rFonts w:ascii="Times New Roman" w:eastAsia="TTD3Ao00" w:hAnsi="Times New Roman" w:cs="Times New Roman"/>
          <w:sz w:val="24"/>
          <w:szCs w:val="24"/>
        </w:rPr>
        <w:t>то условные сигналы, передаваемые по системе оповещения и являющиеся командами для осуществления определенных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мероприятий и действий (своевременно предупредить население о возникновении непосредственной опасности и необходимости принятия мер защиты )</w:t>
      </w:r>
    </w:p>
    <w:p w:rsidR="00111C7F" w:rsidRPr="00AE255D" w:rsidRDefault="00111C7F" w:rsidP="00AE255D">
      <w:pPr>
        <w:jc w:val="center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24"/>
          <w:szCs w:val="24"/>
        </w:rPr>
        <w:lastRenderedPageBreak/>
        <w:t>Установлены следующие сигналы ГО:</w:t>
      </w:r>
      <w:r w:rsidRPr="00AE255D">
        <w:rPr>
          <w:rFonts w:ascii="Times New Roman" w:eastAsia="TTD3Ao00" w:hAnsi="Times New Roman" w:cs="Times New Roman"/>
          <w:b/>
          <w:sz w:val="24"/>
          <w:szCs w:val="24"/>
        </w:rPr>
        <w:t xml:space="preserve"> </w:t>
      </w:r>
      <w:r w:rsidRPr="00AE255D">
        <w:rPr>
          <w:rFonts w:ascii="Times New Roman" w:eastAsia="TTD3Ao00" w:hAnsi="Times New Roman" w:cs="Times New Roman"/>
          <w:b/>
          <w:bCs/>
          <w:sz w:val="24"/>
          <w:szCs w:val="24"/>
        </w:rPr>
        <w:t>"</w:t>
      </w:r>
      <w:r w:rsidRPr="00AE255D">
        <w:rPr>
          <w:rFonts w:ascii="Times New Roman" w:eastAsia="TTD3Ao00" w:hAnsi="Times New Roman" w:cs="Times New Roman"/>
          <w:b/>
          <w:sz w:val="24"/>
          <w:szCs w:val="24"/>
        </w:rPr>
        <w:t>ВНИМАНИЕ ВСЕМ</w:t>
      </w:r>
      <w:r w:rsidRPr="00AE255D">
        <w:rPr>
          <w:rFonts w:ascii="Times New Roman" w:eastAsia="TTD3Ao00" w:hAnsi="Times New Roman" w:cs="Times New Roman"/>
          <w:b/>
          <w:bCs/>
          <w:sz w:val="24"/>
          <w:szCs w:val="24"/>
        </w:rPr>
        <w:t>!", "</w:t>
      </w:r>
      <w:r w:rsidRPr="00AE255D">
        <w:rPr>
          <w:rFonts w:ascii="Times New Roman" w:eastAsia="TTD3Ao00" w:hAnsi="Times New Roman" w:cs="Times New Roman"/>
          <w:b/>
          <w:sz w:val="24"/>
          <w:szCs w:val="24"/>
        </w:rPr>
        <w:t>ВОЗДУШНАЯ ТРЕВОГА</w:t>
      </w:r>
      <w:r w:rsidRPr="00AE255D">
        <w:rPr>
          <w:rFonts w:ascii="Times New Roman" w:eastAsia="TTD3Ao00" w:hAnsi="Times New Roman" w:cs="Times New Roman"/>
          <w:b/>
          <w:bCs/>
          <w:sz w:val="24"/>
          <w:szCs w:val="24"/>
        </w:rPr>
        <w:t>", "</w:t>
      </w:r>
      <w:r w:rsidRPr="00AE255D">
        <w:rPr>
          <w:rFonts w:ascii="Times New Roman" w:eastAsia="TTD3Ao00" w:hAnsi="Times New Roman" w:cs="Times New Roman"/>
          <w:b/>
          <w:sz w:val="24"/>
          <w:szCs w:val="24"/>
        </w:rPr>
        <w:t>ОТБОЙ ВОЗДУШНОЙ ТРЕВОГИ</w:t>
      </w:r>
      <w:r w:rsidRPr="00AE255D">
        <w:rPr>
          <w:rFonts w:ascii="Times New Roman" w:eastAsia="TTD3Ao00" w:hAnsi="Times New Roman" w:cs="Times New Roman"/>
          <w:b/>
          <w:bCs/>
          <w:sz w:val="24"/>
          <w:szCs w:val="24"/>
        </w:rPr>
        <w:t>", "</w:t>
      </w:r>
      <w:r w:rsidRPr="00AE255D">
        <w:rPr>
          <w:rFonts w:ascii="Times New Roman" w:eastAsia="TTD3Ao00" w:hAnsi="Times New Roman" w:cs="Times New Roman"/>
          <w:b/>
          <w:sz w:val="24"/>
          <w:szCs w:val="24"/>
        </w:rPr>
        <w:t>РАДИАЦИОННАЯ ОПАСНОСТЬ</w:t>
      </w:r>
      <w:r w:rsidRPr="00AE255D">
        <w:rPr>
          <w:rFonts w:ascii="Times New Roman" w:eastAsia="TTD3Ao00" w:hAnsi="Times New Roman" w:cs="Times New Roman"/>
          <w:b/>
          <w:bCs/>
          <w:sz w:val="24"/>
          <w:szCs w:val="24"/>
        </w:rPr>
        <w:t>",</w:t>
      </w:r>
      <w:r w:rsidR="00AE255D" w:rsidRPr="00AE255D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</w:t>
      </w:r>
      <w:r w:rsidRPr="00AE255D">
        <w:rPr>
          <w:rFonts w:ascii="Times New Roman" w:eastAsia="TTD3Ao00" w:hAnsi="Times New Roman" w:cs="Times New Roman"/>
          <w:b/>
          <w:bCs/>
          <w:sz w:val="24"/>
          <w:szCs w:val="24"/>
        </w:rPr>
        <w:t>"</w:t>
      </w:r>
      <w:r w:rsidRPr="00AE255D">
        <w:rPr>
          <w:rFonts w:ascii="Times New Roman" w:eastAsia="TTD3Ao00" w:hAnsi="Times New Roman" w:cs="Times New Roman"/>
          <w:b/>
          <w:sz w:val="24"/>
          <w:szCs w:val="24"/>
        </w:rPr>
        <w:t>ХИМИЧЕСКАЯ ТРЕВОГА</w:t>
      </w:r>
      <w:r w:rsidRPr="00AE255D">
        <w:rPr>
          <w:rFonts w:ascii="Times New Roman" w:eastAsia="TTD3Ao00" w:hAnsi="Times New Roman" w:cs="Times New Roman"/>
          <w:b/>
          <w:bCs/>
          <w:sz w:val="24"/>
          <w:szCs w:val="24"/>
        </w:rPr>
        <w:t>", "</w:t>
      </w:r>
      <w:r w:rsidRPr="00AE255D">
        <w:rPr>
          <w:rFonts w:ascii="Times New Roman" w:eastAsia="TTD3Ao00" w:hAnsi="Times New Roman" w:cs="Times New Roman"/>
          <w:b/>
          <w:sz w:val="24"/>
          <w:szCs w:val="24"/>
        </w:rPr>
        <w:t>ЯДЕРНАЯ ОПАСНОСТЬ</w:t>
      </w:r>
      <w:r w:rsidRPr="00AE255D">
        <w:rPr>
          <w:rFonts w:ascii="Times New Roman" w:eastAsia="TTD3Ao00" w:hAnsi="Times New Roman" w:cs="Times New Roman"/>
          <w:b/>
          <w:bCs/>
          <w:sz w:val="24"/>
          <w:szCs w:val="24"/>
        </w:rPr>
        <w:t>"</w:t>
      </w:r>
    </w:p>
    <w:p w:rsidR="00440F4E" w:rsidRDefault="00111C7F" w:rsidP="00440F4E">
      <w:pPr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 xml:space="preserve">Наименование сигнала </w:t>
      </w:r>
      <w:r w:rsidR="00AE255D">
        <w:rPr>
          <w:rFonts w:ascii="Times New Roman" w:eastAsia="TTD3Ao00" w:hAnsi="Times New Roman" w:cs="Times New Roman"/>
          <w:sz w:val="16"/>
          <w:szCs w:val="16"/>
        </w:rPr>
        <w:t xml:space="preserve"> </w:t>
      </w:r>
      <w:r w:rsidR="00440F4E">
        <w:rPr>
          <w:rFonts w:ascii="Times New Roman" w:eastAsia="TTD3Ao00" w:hAnsi="Times New Roman" w:cs="Times New Roman"/>
          <w:sz w:val="16"/>
          <w:szCs w:val="16"/>
        </w:rPr>
        <w:t xml:space="preserve"> </w:t>
      </w:r>
      <w:r w:rsidRPr="00A250E4">
        <w:rPr>
          <w:rFonts w:ascii="Times New Roman" w:eastAsia="TTD3Ao00" w:hAnsi="Times New Roman" w:cs="Times New Roman"/>
          <w:sz w:val="24"/>
          <w:szCs w:val="24"/>
        </w:rPr>
        <w:t>Внимание Всем</w:t>
      </w:r>
      <w:proofErr w:type="gramStart"/>
      <w:r w:rsidRPr="00A250E4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!</w:t>
      </w:r>
      <w:proofErr w:type="gramEnd"/>
      <w:r w:rsidR="00AE255D">
        <w:rPr>
          <w:rFonts w:ascii="Times New Roman" w:eastAsia="TTD3Ao00" w:hAnsi="Times New Roman" w:cs="Times New Roman"/>
          <w:b/>
          <w:bCs/>
          <w:sz w:val="24"/>
          <w:szCs w:val="24"/>
        </w:rPr>
        <w:t xml:space="preserve">    </w:t>
      </w:r>
    </w:p>
    <w:p w:rsidR="00AE255D" w:rsidRDefault="00AE255D" w:rsidP="00440F4E">
      <w:pPr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 xml:space="preserve">Порядок оповещения </w:t>
      </w:r>
      <w:r>
        <w:rPr>
          <w:rFonts w:ascii="Times New Roman" w:eastAsia="TTD3Ao00" w:hAnsi="Times New Roman" w:cs="Times New Roman"/>
          <w:sz w:val="16"/>
          <w:szCs w:val="16"/>
        </w:rPr>
        <w:t xml:space="preserve">          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 xml:space="preserve">Для оповещения населения в случае: </w:t>
      </w:r>
      <w:proofErr w:type="gramStart"/>
      <w:r w:rsidR="00111C7F" w:rsidRPr="00A250E4">
        <w:rPr>
          <w:rFonts w:ascii="Times New Roman" w:eastAsia="TTD3Ao00" w:hAnsi="Times New Roman" w:cs="Times New Roman"/>
          <w:sz w:val="24"/>
          <w:szCs w:val="24"/>
        </w:rPr>
        <w:t>-в</w:t>
      </w:r>
      <w:proofErr w:type="gramEnd"/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оздушного и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ракетного нападения; -возникновения ЧС с выбросом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радиоактивных и активных химически опасных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веществ; -угроза прорыва гидродинамических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сооружений и иных ЧС, угрожающих жизни и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здоровью людей. Сигнал подается оперативным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дежурным органа ГОЧС области (города, района)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</w:p>
    <w:p w:rsidR="00111C7F" w:rsidRDefault="00AE255D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>Средства подачи сигналов</w:t>
      </w:r>
      <w:r>
        <w:rPr>
          <w:rFonts w:ascii="Times New Roman" w:eastAsia="TTD3Ao00" w:hAnsi="Times New Roman" w:cs="Times New Roman"/>
          <w:sz w:val="16"/>
          <w:szCs w:val="16"/>
        </w:rPr>
        <w:t xml:space="preserve"> 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Прерывистое звучание электросирен (СЦО) и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промышленных гудков</w:t>
      </w:r>
    </w:p>
    <w:p w:rsidR="00111C7F" w:rsidRDefault="00AE255D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>Действия по сигналам оповещения</w:t>
      </w:r>
      <w:proofErr w:type="gramStart"/>
      <w:r>
        <w:rPr>
          <w:rFonts w:ascii="Times New Roman" w:eastAsia="TTD3Ao00" w:hAnsi="Times New Roman" w:cs="Times New Roman"/>
          <w:sz w:val="16"/>
          <w:szCs w:val="16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В</w:t>
      </w:r>
      <w:proofErr w:type="gramEnd"/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ключить радио, теле- и радиотрансляционные приемники и прослушать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информацию органа ГОЧС. Дейст</w:t>
      </w:r>
      <w:r>
        <w:rPr>
          <w:rFonts w:ascii="Times New Roman" w:eastAsia="TTD3Ao00" w:hAnsi="Times New Roman" w:cs="Times New Roman"/>
          <w:sz w:val="24"/>
          <w:szCs w:val="24"/>
        </w:rPr>
        <w:t>вовать в соответствии с рекоменд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ациями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органа ГОЧС</w:t>
      </w:r>
    </w:p>
    <w:p w:rsidR="00440F4E" w:rsidRPr="00A250E4" w:rsidRDefault="00440F4E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111C7F" w:rsidRPr="00A250E4" w:rsidRDefault="00440F4E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 xml:space="preserve">Наименование сигнала </w:t>
      </w:r>
      <w:r>
        <w:rPr>
          <w:rFonts w:ascii="Times New Roman" w:eastAsia="TTD3Ao00" w:hAnsi="Times New Roman" w:cs="Times New Roman"/>
          <w:sz w:val="16"/>
          <w:szCs w:val="16"/>
        </w:rPr>
        <w:t xml:space="preserve"> 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Воздушная тревога</w:t>
      </w:r>
    </w:p>
    <w:p w:rsidR="00111C7F" w:rsidRPr="00A250E4" w:rsidRDefault="00440F4E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>Порядок оповещения</w:t>
      </w:r>
      <w:proofErr w:type="gramStart"/>
      <w:r>
        <w:rPr>
          <w:rFonts w:ascii="Times New Roman" w:eastAsia="TTD3Ao00" w:hAnsi="Times New Roman" w:cs="Times New Roman"/>
          <w:sz w:val="16"/>
          <w:szCs w:val="16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П</w:t>
      </w:r>
      <w:proofErr w:type="gramEnd"/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одается для предупреждения всего населения о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возникшей угрозе поражения.</w:t>
      </w:r>
    </w:p>
    <w:p w:rsidR="00111C7F" w:rsidRPr="00A250E4" w:rsidRDefault="00440F4E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>Средства подачи сигналов</w:t>
      </w:r>
      <w:proofErr w:type="gramStart"/>
      <w:r>
        <w:rPr>
          <w:rFonts w:ascii="Times New Roman" w:eastAsia="TTD3Ao00" w:hAnsi="Times New Roman" w:cs="Times New Roman"/>
          <w:sz w:val="16"/>
          <w:szCs w:val="16"/>
        </w:rPr>
        <w:t xml:space="preserve"> 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И</w:t>
      </w:r>
      <w:proofErr w:type="gramEnd"/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спользуются: электросирены, мес</w:t>
      </w:r>
      <w:r>
        <w:rPr>
          <w:rFonts w:ascii="Times New Roman" w:eastAsia="TTD3Ao00" w:hAnsi="Times New Roman" w:cs="Times New Roman"/>
          <w:sz w:val="24"/>
          <w:szCs w:val="24"/>
        </w:rPr>
        <w:t>тное радио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вещание, те</w:t>
      </w:r>
      <w:r>
        <w:rPr>
          <w:rFonts w:ascii="Times New Roman" w:eastAsia="TTD3Ao00" w:hAnsi="Times New Roman" w:cs="Times New Roman"/>
          <w:sz w:val="24"/>
          <w:szCs w:val="24"/>
        </w:rPr>
        <w:t>левидение. Сигнал может дублиро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ваться прерывистыми гудками предприятий,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тепловозов, других средств передвижения.</w:t>
      </w:r>
    </w:p>
    <w:p w:rsidR="00111C7F" w:rsidRDefault="00440F4E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>Действия по сигналам оповещения</w:t>
      </w:r>
      <w:r>
        <w:rPr>
          <w:rFonts w:ascii="Times New Roman" w:eastAsia="TTD3Ao00" w:hAnsi="Times New Roman" w:cs="Times New Roman"/>
          <w:sz w:val="16"/>
          <w:szCs w:val="16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Услышав звучание сирены необходимо включить радио (телевидение) и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прослушать передаваемую информацию.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proofErr w:type="gramStart"/>
      <w:r w:rsidR="00111C7F" w:rsidRPr="00A250E4">
        <w:rPr>
          <w:rFonts w:ascii="Times New Roman" w:eastAsia="TTD3Ao00" w:hAnsi="Times New Roman" w:cs="Times New Roman"/>
          <w:sz w:val="24"/>
          <w:szCs w:val="24"/>
        </w:rPr>
        <w:t>-в</w:t>
      </w:r>
      <w:proofErr w:type="gramEnd"/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ыполнить мероприятия, предусмотренные на этот случай должностной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инструкцией; отключить наружное и в</w:t>
      </w:r>
      <w:r>
        <w:rPr>
          <w:rFonts w:ascii="Times New Roman" w:eastAsia="TTD3Ao00" w:hAnsi="Times New Roman" w:cs="Times New Roman"/>
          <w:sz w:val="24"/>
          <w:szCs w:val="24"/>
        </w:rPr>
        <w:t>нутреннее освещение, газ, нагре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вательные приборы;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взять средства защиты; укрыться в защитном сооружении.</w:t>
      </w:r>
    </w:p>
    <w:p w:rsidR="00440F4E" w:rsidRPr="00A250E4" w:rsidRDefault="00440F4E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111C7F" w:rsidRPr="00A250E4" w:rsidRDefault="00440F4E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 xml:space="preserve">Наименование сигнала </w:t>
      </w:r>
      <w:r>
        <w:rPr>
          <w:rFonts w:ascii="Times New Roman" w:eastAsia="TTD3Ao00" w:hAnsi="Times New Roman" w:cs="Times New Roman"/>
          <w:sz w:val="16"/>
          <w:szCs w:val="16"/>
        </w:rPr>
        <w:t xml:space="preserve">  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Отбой воздушной тревоги</w:t>
      </w:r>
    </w:p>
    <w:p w:rsidR="00111C7F" w:rsidRPr="00A250E4" w:rsidRDefault="00440F4E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>Порядок оповещения</w:t>
      </w:r>
      <w:proofErr w:type="gramStart"/>
      <w:r>
        <w:rPr>
          <w:rFonts w:ascii="Times New Roman" w:eastAsia="TTD3Ao00" w:hAnsi="Times New Roman" w:cs="Times New Roman"/>
          <w:sz w:val="16"/>
          <w:szCs w:val="16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П</w:t>
      </w:r>
      <w:proofErr w:type="gramEnd"/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одается для оповещения населения о том, что угроза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поражения миновала.</w:t>
      </w:r>
    </w:p>
    <w:p w:rsidR="00111C7F" w:rsidRPr="00A250E4" w:rsidRDefault="00440F4E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>Средства подачи сигналов</w:t>
      </w:r>
      <w:r>
        <w:rPr>
          <w:rFonts w:ascii="Times New Roman" w:eastAsia="TTD3Ao00" w:hAnsi="Times New Roman" w:cs="Times New Roman"/>
          <w:sz w:val="16"/>
          <w:szCs w:val="16"/>
        </w:rPr>
        <w:t xml:space="preserve"> 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Сигнал доводится по радио- и телевизионной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сетям. Он мо</w:t>
      </w:r>
      <w:r>
        <w:rPr>
          <w:rFonts w:ascii="Times New Roman" w:eastAsia="TTD3Ao00" w:hAnsi="Times New Roman" w:cs="Times New Roman"/>
          <w:sz w:val="24"/>
          <w:szCs w:val="24"/>
        </w:rPr>
        <w:t>жет дублироваться по местным ра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диотрансляционным се</w:t>
      </w:r>
      <w:r>
        <w:rPr>
          <w:rFonts w:ascii="Times New Roman" w:eastAsia="TTD3Ao00" w:hAnsi="Times New Roman" w:cs="Times New Roman"/>
          <w:sz w:val="24"/>
          <w:szCs w:val="24"/>
        </w:rPr>
        <w:t>тям и с помощью пере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движных громкоговорящих установок.</w:t>
      </w:r>
    </w:p>
    <w:p w:rsidR="00111C7F" w:rsidRDefault="00440F4E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>Действия по сигналам оповещения</w:t>
      </w:r>
      <w:proofErr w:type="gramStart"/>
      <w:r>
        <w:rPr>
          <w:rFonts w:ascii="Times New Roman" w:eastAsia="TTD3Ao00" w:hAnsi="Times New Roman" w:cs="Times New Roman"/>
          <w:sz w:val="16"/>
          <w:szCs w:val="16"/>
        </w:rPr>
        <w:t xml:space="preserve"> 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П</w:t>
      </w:r>
      <w:proofErr w:type="gramEnd"/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осле подачи этого сигнала население действует в соответствии со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сложившейся обстановкой.</w:t>
      </w:r>
    </w:p>
    <w:p w:rsidR="00440F4E" w:rsidRPr="00A250E4" w:rsidRDefault="00440F4E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111C7F" w:rsidRPr="00A250E4" w:rsidRDefault="00440F4E" w:rsidP="007B54CA">
      <w:pPr>
        <w:jc w:val="both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 xml:space="preserve">Наименование сигнала </w:t>
      </w:r>
      <w:r>
        <w:rPr>
          <w:rFonts w:ascii="Times New Roman" w:eastAsia="TTD3Ao00" w:hAnsi="Times New Roman" w:cs="Times New Roman"/>
          <w:sz w:val="16"/>
          <w:szCs w:val="16"/>
        </w:rPr>
        <w:t xml:space="preserve"> 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Радиационная опасность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(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Атом</w:t>
      </w:r>
      <w:r w:rsidR="00111C7F"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-555)</w:t>
      </w:r>
    </w:p>
    <w:p w:rsidR="00111C7F" w:rsidRPr="00A250E4" w:rsidRDefault="00440F4E" w:rsidP="00440F4E">
      <w:pPr>
        <w:ind w:left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lastRenderedPageBreak/>
        <w:t xml:space="preserve">Порядок </w:t>
      </w:r>
      <w:proofErr w:type="gramStart"/>
      <w:r w:rsidRPr="00AE255D">
        <w:rPr>
          <w:rFonts w:ascii="Times New Roman" w:eastAsia="TTD3Ao00" w:hAnsi="Times New Roman" w:cs="Times New Roman"/>
          <w:sz w:val="16"/>
          <w:szCs w:val="16"/>
        </w:rPr>
        <w:t>оповещения</w:t>
      </w:r>
      <w:proofErr w:type="gramEnd"/>
      <w:r>
        <w:rPr>
          <w:rFonts w:ascii="Times New Roman" w:eastAsia="TTD3Ao00" w:hAnsi="Times New Roman" w:cs="Times New Roman"/>
          <w:sz w:val="16"/>
          <w:szCs w:val="16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Обнаруживший наличие РВ докладывает об этом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командиру (начальнику) и по его указанию объявляет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сигнал "Радиационная опасность"</w:t>
      </w:r>
    </w:p>
    <w:p w:rsidR="00111C7F" w:rsidRPr="00A250E4" w:rsidRDefault="00440F4E" w:rsidP="00440F4E">
      <w:pPr>
        <w:ind w:left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>Средства подачи сигналов</w:t>
      </w:r>
      <w:r>
        <w:rPr>
          <w:rFonts w:ascii="Times New Roman" w:eastAsia="TTD3Ao00" w:hAnsi="Times New Roman" w:cs="Times New Roman"/>
          <w:sz w:val="16"/>
          <w:szCs w:val="16"/>
        </w:rPr>
        <w:t xml:space="preserve"> 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Серия ракет красного огня. Флаги белого цвета,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 xml:space="preserve">красные фонари. </w:t>
      </w:r>
      <w:r>
        <w:rPr>
          <w:rFonts w:ascii="Times New Roman" w:eastAsia="TTD3Ao00" w:hAnsi="Times New Roman" w:cs="Times New Roman"/>
          <w:sz w:val="24"/>
          <w:szCs w:val="24"/>
        </w:rPr>
        <w:t>Редкие удары в колокол в тече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ние 5 минут. Голосом по телефону "Атом"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Прерывистое гудение автоматических сирены.</w:t>
      </w:r>
    </w:p>
    <w:p w:rsidR="00111C7F" w:rsidRPr="00A250E4" w:rsidRDefault="00440F4E" w:rsidP="00440F4E">
      <w:pPr>
        <w:ind w:left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>Действия по сигналам оповещения</w:t>
      </w:r>
      <w:proofErr w:type="gramStart"/>
      <w:r>
        <w:rPr>
          <w:rFonts w:ascii="Times New Roman" w:eastAsia="TTD3Ao00" w:hAnsi="Times New Roman" w:cs="Times New Roman"/>
          <w:sz w:val="16"/>
          <w:szCs w:val="16"/>
        </w:rPr>
        <w:t xml:space="preserve"> 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Н</w:t>
      </w:r>
      <w:proofErr w:type="gramEnd"/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емедленно надеть противогаз или ре</w:t>
      </w:r>
      <w:r>
        <w:rPr>
          <w:rFonts w:ascii="Times New Roman" w:eastAsia="TTD3Ao00" w:hAnsi="Times New Roman" w:cs="Times New Roman"/>
          <w:sz w:val="24"/>
          <w:szCs w:val="24"/>
        </w:rPr>
        <w:t>спиратор, чулки, перчатки, обще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войсковой плащ ОП-1 в виде "плаща" и продолжать выполнение боевой задачи.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Укрытия занимать по команде командира.</w:t>
      </w:r>
    </w:p>
    <w:p w:rsidR="00111C7F" w:rsidRPr="00A250E4" w:rsidRDefault="00440F4E" w:rsidP="003D3779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>Порядок оповещения</w:t>
      </w:r>
      <w:proofErr w:type="gramStart"/>
      <w:r>
        <w:rPr>
          <w:rFonts w:ascii="Times New Roman" w:eastAsia="TTD3Ao00" w:hAnsi="Times New Roman" w:cs="Times New Roman"/>
          <w:sz w:val="16"/>
          <w:szCs w:val="16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Д</w:t>
      </w:r>
      <w:proofErr w:type="gramEnd"/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ля оповещения населения подается при выявлении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начала радиоактивного заражения или при угрозе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радиоактивного заражения в течении ближайшего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часа.</w:t>
      </w:r>
    </w:p>
    <w:p w:rsidR="00111C7F" w:rsidRPr="00A250E4" w:rsidRDefault="00440F4E" w:rsidP="003D3779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>Средства подачи сигналов</w:t>
      </w:r>
      <w:r>
        <w:rPr>
          <w:rFonts w:ascii="Times New Roman" w:eastAsia="TTD3Ao00" w:hAnsi="Times New Roman" w:cs="Times New Roman"/>
          <w:sz w:val="16"/>
          <w:szCs w:val="16"/>
        </w:rPr>
        <w:t xml:space="preserve"> 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Сигнал доводитс</w:t>
      </w:r>
      <w:r>
        <w:rPr>
          <w:rFonts w:ascii="Times New Roman" w:eastAsia="TTD3Ao00" w:hAnsi="Times New Roman" w:cs="Times New Roman"/>
          <w:sz w:val="24"/>
          <w:szCs w:val="24"/>
        </w:rPr>
        <w:t>я до населения по радио- и теле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визионным сетям. В реч</w:t>
      </w:r>
      <w:r w:rsidR="003D3779">
        <w:rPr>
          <w:rFonts w:ascii="Times New Roman" w:eastAsia="TTD3Ao00" w:hAnsi="Times New Roman" w:cs="Times New Roman"/>
          <w:sz w:val="24"/>
          <w:szCs w:val="24"/>
        </w:rPr>
        <w:t>евом сообщении дово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дится информация о наиболее угрожаемых районах и краткие рекомендации о принятии мер</w:t>
      </w:r>
      <w:r w:rsidR="003D3779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защиты.</w:t>
      </w:r>
    </w:p>
    <w:p w:rsidR="00111C7F" w:rsidRPr="00A250E4" w:rsidRDefault="003D3779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>Действия по сигналам оповещения</w:t>
      </w:r>
      <w:proofErr w:type="gramStart"/>
      <w:r>
        <w:rPr>
          <w:rFonts w:ascii="Times New Roman" w:eastAsia="TTD3Ao00" w:hAnsi="Times New Roman" w:cs="Times New Roman"/>
          <w:sz w:val="16"/>
          <w:szCs w:val="16"/>
        </w:rPr>
        <w:t xml:space="preserve"> 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К</w:t>
      </w:r>
      <w:proofErr w:type="gramEnd"/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аждому жителю необходимо: надеть противогаз (респиратор, ватно-марлевую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повязку), взять документы, предметы первой необходимости, запас продуктов;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укрыться в ближайшем укрытии. Если обстоятельства вынуждают укрыться в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квартире или другом помещении, то провести работу по герметизации этого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помещения.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Выход из убежищ (укрытий, помещений) разрешается только по распоряжению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органов ГО.</w:t>
      </w:r>
    </w:p>
    <w:p w:rsidR="00111C7F" w:rsidRPr="00A250E4" w:rsidRDefault="003D3779" w:rsidP="007B54CA">
      <w:pPr>
        <w:jc w:val="both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 xml:space="preserve">Наименование сигнала </w:t>
      </w:r>
      <w:r>
        <w:rPr>
          <w:rFonts w:ascii="Times New Roman" w:eastAsia="TTD3Ao00" w:hAnsi="Times New Roman" w:cs="Times New Roman"/>
          <w:sz w:val="16"/>
          <w:szCs w:val="16"/>
        </w:rPr>
        <w:t xml:space="preserve"> 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Химическая тревога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(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Газы</w:t>
      </w:r>
      <w:r w:rsidR="00111C7F"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-444)</w:t>
      </w:r>
    </w:p>
    <w:p w:rsidR="00111C7F" w:rsidRPr="00A250E4" w:rsidRDefault="003D3779" w:rsidP="003D3779">
      <w:pPr>
        <w:ind w:left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 xml:space="preserve">Порядок </w:t>
      </w:r>
      <w:proofErr w:type="gramStart"/>
      <w:r w:rsidRPr="00AE255D">
        <w:rPr>
          <w:rFonts w:ascii="Times New Roman" w:eastAsia="TTD3Ao00" w:hAnsi="Times New Roman" w:cs="Times New Roman"/>
          <w:sz w:val="16"/>
          <w:szCs w:val="16"/>
        </w:rPr>
        <w:t>оповещения</w:t>
      </w:r>
      <w:proofErr w:type="gramEnd"/>
      <w:r>
        <w:rPr>
          <w:rFonts w:ascii="Times New Roman" w:eastAsia="TTD3Ao00" w:hAnsi="Times New Roman" w:cs="Times New Roman"/>
          <w:sz w:val="16"/>
          <w:szCs w:val="16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Обнаруживший наличие ОВ немедленно объявляет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сигнал "Химическая тревога" и только после этого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докладывает командиру (начальнику) о наличии ОВ.</w:t>
      </w:r>
    </w:p>
    <w:p w:rsidR="00111C7F" w:rsidRPr="00A250E4" w:rsidRDefault="003D3779" w:rsidP="003D3779">
      <w:pPr>
        <w:ind w:left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>Средства подачи сигналов</w:t>
      </w:r>
      <w:r>
        <w:rPr>
          <w:rFonts w:ascii="Times New Roman" w:eastAsia="TTD3Ao00" w:hAnsi="Times New Roman" w:cs="Times New Roman"/>
          <w:sz w:val="16"/>
          <w:szCs w:val="16"/>
        </w:rPr>
        <w:t xml:space="preserve"> 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Ракета СХТ, Серия ракет желтого огня Флаги и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фонари желтого цвета, Частые удары в колокол в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течение 3 мин., Голосом по телефону "Газы",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Непрерывное гудение сирены.</w:t>
      </w:r>
    </w:p>
    <w:p w:rsidR="00111C7F" w:rsidRPr="00A250E4" w:rsidRDefault="003D3779" w:rsidP="003D3779">
      <w:pPr>
        <w:ind w:left="708"/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>Действия по сигналам оповещения</w:t>
      </w:r>
      <w:proofErr w:type="gramStart"/>
      <w:r w:rsidR="00C11A9B">
        <w:rPr>
          <w:rFonts w:ascii="Times New Roman" w:eastAsia="TTD3Ao00" w:hAnsi="Times New Roman" w:cs="Times New Roman"/>
          <w:sz w:val="16"/>
          <w:szCs w:val="16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Н</w:t>
      </w:r>
      <w:proofErr w:type="gramEnd"/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емедленно надеть противогаз, чулки, перчатки, общевойсковой плащ ОП-1 в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виде "комбинезона" и продолжать выполнение боевой задачи. Укрытия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занимать по команде командира, а противогаз снимать по команде после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определения с помощью ВПХР наличия ОВ</w:t>
      </w:r>
    </w:p>
    <w:p w:rsidR="00111C7F" w:rsidRPr="00A250E4" w:rsidRDefault="003D3779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>Порядок оповещения</w:t>
      </w:r>
      <w:proofErr w:type="gramStart"/>
      <w:r w:rsidR="00C11A9B">
        <w:rPr>
          <w:rFonts w:ascii="Times New Roman" w:eastAsia="TTD3Ao00" w:hAnsi="Times New Roman" w:cs="Times New Roman"/>
          <w:sz w:val="16"/>
          <w:szCs w:val="16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Д</w:t>
      </w:r>
      <w:proofErr w:type="gramEnd"/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ля оповещения населения подается при обнаружении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химического или бактериологического заражения или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угрозе заражения.</w:t>
      </w:r>
    </w:p>
    <w:p w:rsidR="00111C7F" w:rsidRPr="00A250E4" w:rsidRDefault="003D3779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>Средства подачи сигналов</w:t>
      </w:r>
      <w:r w:rsidR="00C11A9B">
        <w:rPr>
          <w:rFonts w:ascii="Times New Roman" w:eastAsia="TTD3Ao00" w:hAnsi="Times New Roman" w:cs="Times New Roman"/>
          <w:sz w:val="16"/>
          <w:szCs w:val="16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Сигнал доводится до населения по радио- или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телевизионной сети. Он может дублироваться с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помощью п</w:t>
      </w:r>
      <w:r>
        <w:rPr>
          <w:rFonts w:ascii="Times New Roman" w:eastAsia="TTD3Ao00" w:hAnsi="Times New Roman" w:cs="Times New Roman"/>
          <w:sz w:val="24"/>
          <w:szCs w:val="24"/>
        </w:rPr>
        <w:t>ередвижных громкоговорящих уста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новок. В ре</w:t>
      </w:r>
      <w:r>
        <w:rPr>
          <w:rFonts w:ascii="Times New Roman" w:eastAsia="TTD3Ao00" w:hAnsi="Times New Roman" w:cs="Times New Roman"/>
          <w:sz w:val="24"/>
          <w:szCs w:val="24"/>
        </w:rPr>
        <w:t>чевом сообщении указываются гра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ницы очагов заражения, объявляется о введении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карантина или обсервации.</w:t>
      </w:r>
    </w:p>
    <w:p w:rsidR="00111C7F" w:rsidRDefault="003D3779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>Действия по сигналам оповещения</w:t>
      </w:r>
      <w:proofErr w:type="gramStart"/>
      <w:r w:rsidR="00C11A9B">
        <w:rPr>
          <w:rFonts w:ascii="Times New Roman" w:eastAsia="TTD3Ao00" w:hAnsi="Times New Roman" w:cs="Times New Roman"/>
          <w:sz w:val="16"/>
          <w:szCs w:val="16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К</w:t>
      </w:r>
      <w:proofErr w:type="gramEnd"/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аждому необходимо быстро надеть п</w:t>
      </w:r>
      <w:r>
        <w:rPr>
          <w:rFonts w:ascii="Times New Roman" w:eastAsia="TTD3Ao00" w:hAnsi="Times New Roman" w:cs="Times New Roman"/>
          <w:sz w:val="24"/>
          <w:szCs w:val="24"/>
        </w:rPr>
        <w:t>ротивогаз, другие средства инди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видуальной защиты, и укрыться в защитном сооружении Без команды органов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 xml:space="preserve">ГО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lastRenderedPageBreak/>
        <w:t>покидать защитные сооружения и снимать средства защиты запрещается.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В дальнейшем население действует по указанию администрации и органов ГО.</w:t>
      </w:r>
    </w:p>
    <w:p w:rsidR="003D3779" w:rsidRPr="00A250E4" w:rsidRDefault="003D3779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111C7F" w:rsidRPr="00A250E4" w:rsidRDefault="003D3779" w:rsidP="007B54CA">
      <w:pPr>
        <w:jc w:val="both"/>
        <w:rPr>
          <w:rFonts w:ascii="Times New Roman" w:eastAsia="TTD3Ao00" w:hAnsi="Times New Roman" w:cs="Times New Roman"/>
          <w:b/>
          <w:bCs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>Наименование сигнала</w:t>
      </w:r>
      <w:r w:rsidR="00C11A9B">
        <w:rPr>
          <w:rFonts w:ascii="Times New Roman" w:eastAsia="TTD3Ao00" w:hAnsi="Times New Roman" w:cs="Times New Roman"/>
          <w:sz w:val="16"/>
          <w:szCs w:val="16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Ядерная опасность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(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Зарево</w:t>
      </w:r>
      <w:r w:rsidR="00111C7F" w:rsidRPr="00A250E4">
        <w:rPr>
          <w:rFonts w:ascii="Times New Roman" w:eastAsia="TTD3Ao00" w:hAnsi="Times New Roman" w:cs="Times New Roman"/>
          <w:b/>
          <w:bCs/>
          <w:sz w:val="24"/>
          <w:szCs w:val="24"/>
        </w:rPr>
        <w:t>-333)</w:t>
      </w:r>
    </w:p>
    <w:p w:rsidR="00111C7F" w:rsidRPr="00A250E4" w:rsidRDefault="003D3779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>Порядок оповещения</w:t>
      </w:r>
      <w:proofErr w:type="gramStart"/>
      <w:r w:rsidR="00C11A9B">
        <w:rPr>
          <w:rFonts w:ascii="Times New Roman" w:eastAsia="TTD3Ao00" w:hAnsi="Times New Roman" w:cs="Times New Roman"/>
          <w:sz w:val="16"/>
          <w:szCs w:val="16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П</w:t>
      </w:r>
      <w:proofErr w:type="gramEnd"/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ри получении информации об обнаружении летящих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самолетов или ракет противника немедленно по всем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каналам связи объявляется сигнал "Ядерная</w:t>
      </w:r>
      <w:r w:rsidR="00AE255D"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опасность"</w:t>
      </w:r>
    </w:p>
    <w:p w:rsidR="00111C7F" w:rsidRPr="00A250E4" w:rsidRDefault="003D3779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>Средства подачи сигналов</w:t>
      </w:r>
      <w:r w:rsidR="00C11A9B">
        <w:rPr>
          <w:rFonts w:ascii="Times New Roman" w:eastAsia="TTD3Ao00" w:hAnsi="Times New Roman" w:cs="Times New Roman"/>
          <w:sz w:val="16"/>
          <w:szCs w:val="16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Серия ракет зе</w:t>
      </w:r>
      <w:r>
        <w:rPr>
          <w:rFonts w:ascii="Times New Roman" w:eastAsia="TTD3Ao00" w:hAnsi="Times New Roman" w:cs="Times New Roman"/>
          <w:sz w:val="24"/>
          <w:szCs w:val="24"/>
        </w:rPr>
        <w:t>леного огня. Флаги, фонари зеле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ного цвета. Голосом по телефону "Зарево"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Прерывистое гудение сирены в течени</w:t>
      </w:r>
      <w:proofErr w:type="gramStart"/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и</w:t>
      </w:r>
      <w:proofErr w:type="gramEnd"/>
      <w:r w:rsidR="00111C7F" w:rsidRPr="00A250E4">
        <w:rPr>
          <w:rFonts w:ascii="Times New Roman" w:eastAsia="TTD3Ao00" w:hAnsi="Times New Roman" w:cs="Times New Roman"/>
          <w:sz w:val="24"/>
          <w:szCs w:val="24"/>
        </w:rPr>
        <w:t xml:space="preserve"> 5 минут.</w:t>
      </w:r>
    </w:p>
    <w:p w:rsidR="003D3779" w:rsidRDefault="003D3779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>Действия по сигналам оповещения</w:t>
      </w:r>
      <w:proofErr w:type="gramStart"/>
      <w:r w:rsidR="00C11A9B">
        <w:rPr>
          <w:rFonts w:ascii="Times New Roman" w:eastAsia="TTD3Ao00" w:hAnsi="Times New Roman" w:cs="Times New Roman"/>
          <w:sz w:val="16"/>
          <w:szCs w:val="16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Н</w:t>
      </w:r>
      <w:proofErr w:type="gramEnd"/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емедленно уйти в укрытие и находиться там до "отбоя" ядерной опасности</w:t>
      </w:r>
      <w:r>
        <w:rPr>
          <w:rFonts w:ascii="Times New Roman" w:eastAsia="TTD3Ao00" w:hAnsi="Times New Roman" w:cs="Times New Roman"/>
          <w:sz w:val="24"/>
          <w:szCs w:val="24"/>
        </w:rPr>
        <w:t xml:space="preserve"> </w:t>
      </w:r>
    </w:p>
    <w:p w:rsidR="003D3779" w:rsidRDefault="003D3779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</w:p>
    <w:p w:rsidR="00C11A9B" w:rsidRDefault="003D3779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 xml:space="preserve">Наименование сигнала </w:t>
      </w:r>
      <w:r>
        <w:rPr>
          <w:rFonts w:ascii="Times New Roman" w:eastAsia="TTD3Ao00" w:hAnsi="Times New Roman" w:cs="Times New Roman"/>
          <w:sz w:val="16"/>
          <w:szCs w:val="16"/>
        </w:rPr>
        <w:t xml:space="preserve"> 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 xml:space="preserve">Воздушная тревога </w:t>
      </w:r>
    </w:p>
    <w:p w:rsidR="00C11A9B" w:rsidRDefault="00C11A9B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>Порядок оповещения</w:t>
      </w:r>
      <w:proofErr w:type="gramStart"/>
      <w:r>
        <w:rPr>
          <w:rFonts w:ascii="Times New Roman" w:eastAsia="TTD3Ao00" w:hAnsi="Times New Roman" w:cs="Times New Roman"/>
          <w:sz w:val="16"/>
          <w:szCs w:val="16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П</w:t>
      </w:r>
      <w:proofErr w:type="gramEnd"/>
      <w:r w:rsidR="00111C7F" w:rsidRPr="00A250E4">
        <w:rPr>
          <w:rFonts w:ascii="Times New Roman" w:eastAsia="TTD3Ao00" w:hAnsi="Times New Roman" w:cs="Times New Roman"/>
          <w:sz w:val="24"/>
          <w:szCs w:val="24"/>
        </w:rPr>
        <w:t xml:space="preserve">одается для предупреждения всего населения о </w:t>
      </w:r>
    </w:p>
    <w:p w:rsidR="00C11A9B" w:rsidRDefault="00C11A9B" w:rsidP="007B54CA">
      <w:pPr>
        <w:jc w:val="both"/>
        <w:rPr>
          <w:rFonts w:ascii="Times New Roman" w:eastAsia="TTD3Ao00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>Средства подачи сигналов</w:t>
      </w:r>
      <w:r>
        <w:rPr>
          <w:rFonts w:ascii="Times New Roman" w:eastAsia="TTD3Ao00" w:hAnsi="Times New Roman" w:cs="Times New Roman"/>
          <w:sz w:val="16"/>
          <w:szCs w:val="16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Используются: эл</w:t>
      </w:r>
      <w:proofErr w:type="gramStart"/>
      <w:r w:rsidR="00111C7F" w:rsidRPr="00A250E4">
        <w:rPr>
          <w:rFonts w:ascii="Times New Roman" w:eastAsia="TTD3Ao00" w:hAnsi="Times New Roman" w:cs="Times New Roman"/>
          <w:sz w:val="24"/>
          <w:szCs w:val="24"/>
        </w:rPr>
        <w:t>.с</w:t>
      </w:r>
      <w:proofErr w:type="gramEnd"/>
      <w:r w:rsidR="00111C7F" w:rsidRPr="00A250E4">
        <w:rPr>
          <w:rFonts w:ascii="Times New Roman" w:eastAsia="TTD3Ao00" w:hAnsi="Times New Roman" w:cs="Times New Roman"/>
          <w:sz w:val="24"/>
          <w:szCs w:val="24"/>
        </w:rPr>
        <w:t xml:space="preserve">ирены, местное радио, TV </w:t>
      </w:r>
    </w:p>
    <w:p w:rsidR="00111C7F" w:rsidRPr="00A250E4" w:rsidRDefault="00C11A9B" w:rsidP="007B54CA">
      <w:pPr>
        <w:jc w:val="both"/>
        <w:rPr>
          <w:rFonts w:ascii="Times New Roman" w:hAnsi="Times New Roman" w:cs="Times New Roman"/>
          <w:sz w:val="24"/>
          <w:szCs w:val="24"/>
        </w:rPr>
      </w:pPr>
      <w:r w:rsidRPr="00AE255D">
        <w:rPr>
          <w:rFonts w:ascii="Times New Roman" w:eastAsia="TTD3Ao00" w:hAnsi="Times New Roman" w:cs="Times New Roman"/>
          <w:sz w:val="16"/>
          <w:szCs w:val="16"/>
        </w:rPr>
        <w:t>Действия по сигналам оповещения</w:t>
      </w:r>
      <w:proofErr w:type="gramStart"/>
      <w:r>
        <w:rPr>
          <w:rFonts w:ascii="Times New Roman" w:eastAsia="TTD3Ao00" w:hAnsi="Times New Roman" w:cs="Times New Roman"/>
          <w:sz w:val="16"/>
          <w:szCs w:val="16"/>
        </w:rPr>
        <w:t xml:space="preserve"> </w:t>
      </w:r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У</w:t>
      </w:r>
      <w:proofErr w:type="gramEnd"/>
      <w:r w:rsidR="00111C7F" w:rsidRPr="00A250E4">
        <w:rPr>
          <w:rFonts w:ascii="Times New Roman" w:eastAsia="TTD3Ao00" w:hAnsi="Times New Roman" w:cs="Times New Roman"/>
          <w:sz w:val="24"/>
          <w:szCs w:val="24"/>
        </w:rPr>
        <w:t>слышав звучание сирены необходим</w:t>
      </w:r>
      <w:r>
        <w:rPr>
          <w:rFonts w:ascii="Times New Roman" w:eastAsia="TTD3Ao00" w:hAnsi="Times New Roman" w:cs="Times New Roman"/>
          <w:sz w:val="24"/>
          <w:szCs w:val="24"/>
        </w:rPr>
        <w:t>о включить радио (телевидение')</w:t>
      </w:r>
    </w:p>
    <w:sectPr w:rsidR="00111C7F" w:rsidRPr="00A250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TD3A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D33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EED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TFC6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TFCF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507D0"/>
    <w:multiLevelType w:val="hybridMultilevel"/>
    <w:tmpl w:val="B8785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153ED"/>
    <w:multiLevelType w:val="hybridMultilevel"/>
    <w:tmpl w:val="1298BBF0"/>
    <w:lvl w:ilvl="0" w:tplc="12407D66">
      <w:start w:val="1"/>
      <w:numFmt w:val="decimal"/>
      <w:lvlText w:val="%1."/>
      <w:lvlJc w:val="left"/>
      <w:pPr>
        <w:ind w:left="825" w:hanging="465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4C1"/>
    <w:rsid w:val="000B11B8"/>
    <w:rsid w:val="00102DA4"/>
    <w:rsid w:val="00111C7F"/>
    <w:rsid w:val="00120DCC"/>
    <w:rsid w:val="00123523"/>
    <w:rsid w:val="001362CC"/>
    <w:rsid w:val="00144489"/>
    <w:rsid w:val="00196174"/>
    <w:rsid w:val="001C5072"/>
    <w:rsid w:val="001C63E0"/>
    <w:rsid w:val="001E4A32"/>
    <w:rsid w:val="0023302F"/>
    <w:rsid w:val="002614AE"/>
    <w:rsid w:val="002944B5"/>
    <w:rsid w:val="002A53E9"/>
    <w:rsid w:val="00341EB7"/>
    <w:rsid w:val="003C4F5C"/>
    <w:rsid w:val="003D3779"/>
    <w:rsid w:val="00440F4E"/>
    <w:rsid w:val="004B791A"/>
    <w:rsid w:val="004F248C"/>
    <w:rsid w:val="0051055C"/>
    <w:rsid w:val="005B3970"/>
    <w:rsid w:val="005F23DF"/>
    <w:rsid w:val="006017CE"/>
    <w:rsid w:val="00614DE8"/>
    <w:rsid w:val="006164D9"/>
    <w:rsid w:val="00616850"/>
    <w:rsid w:val="006439DF"/>
    <w:rsid w:val="006D02A6"/>
    <w:rsid w:val="006E635F"/>
    <w:rsid w:val="0070789D"/>
    <w:rsid w:val="00725AF4"/>
    <w:rsid w:val="00730BE6"/>
    <w:rsid w:val="0077546D"/>
    <w:rsid w:val="007A3A25"/>
    <w:rsid w:val="007B2054"/>
    <w:rsid w:val="007B54CA"/>
    <w:rsid w:val="00800CA3"/>
    <w:rsid w:val="008128C2"/>
    <w:rsid w:val="00825660"/>
    <w:rsid w:val="0088457A"/>
    <w:rsid w:val="008A33A3"/>
    <w:rsid w:val="008D0A33"/>
    <w:rsid w:val="008F4E68"/>
    <w:rsid w:val="008F5C36"/>
    <w:rsid w:val="009A0D89"/>
    <w:rsid w:val="009A5BAE"/>
    <w:rsid w:val="009A738A"/>
    <w:rsid w:val="009E56E7"/>
    <w:rsid w:val="00A250E4"/>
    <w:rsid w:val="00A64D97"/>
    <w:rsid w:val="00A71FE2"/>
    <w:rsid w:val="00AC0B20"/>
    <w:rsid w:val="00AD0DA2"/>
    <w:rsid w:val="00AE255D"/>
    <w:rsid w:val="00B01907"/>
    <w:rsid w:val="00B056EC"/>
    <w:rsid w:val="00BB74C1"/>
    <w:rsid w:val="00C11A9B"/>
    <w:rsid w:val="00C44104"/>
    <w:rsid w:val="00C65133"/>
    <w:rsid w:val="00C85ECF"/>
    <w:rsid w:val="00CB044D"/>
    <w:rsid w:val="00D33C15"/>
    <w:rsid w:val="00D45310"/>
    <w:rsid w:val="00D50E53"/>
    <w:rsid w:val="00D848D5"/>
    <w:rsid w:val="00E223A5"/>
    <w:rsid w:val="00E241CC"/>
    <w:rsid w:val="00E36B53"/>
    <w:rsid w:val="00EC7BBF"/>
    <w:rsid w:val="00EC7DFC"/>
    <w:rsid w:val="00ED4C4B"/>
    <w:rsid w:val="00FA0CFA"/>
    <w:rsid w:val="00FA6E10"/>
    <w:rsid w:val="00FE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1C7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017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1C7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017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AB3FF-1D16-4911-B2D0-943BC6B29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145</Pages>
  <Words>51324</Words>
  <Characters>292548</Characters>
  <Application>Microsoft Office Word</Application>
  <DocSecurity>0</DocSecurity>
  <Lines>2437</Lines>
  <Paragraphs>686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Natali</cp:lastModifiedBy>
  <cp:revision>10</cp:revision>
  <dcterms:created xsi:type="dcterms:W3CDTF">2015-06-22T14:26:00Z</dcterms:created>
  <dcterms:modified xsi:type="dcterms:W3CDTF">2015-06-24T18:30:00Z</dcterms:modified>
</cp:coreProperties>
</file>